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303D" w14:textId="0197A5FF" w:rsidR="00CA5EDF" w:rsidRDefault="00CA5EDF" w:rsidP="00771749">
      <w:pPr>
        <w:pStyle w:val="Tekstpodstawowy"/>
        <w:spacing w:after="0"/>
        <w:rPr>
          <w:rFonts w:asciiTheme="minorHAnsi" w:hAnsiTheme="minorHAnsi" w:cstheme="minorHAnsi"/>
          <w:sz w:val="20"/>
          <w:szCs w:val="20"/>
        </w:rPr>
      </w:pPr>
      <w:r w:rsidRPr="00AE0D44">
        <w:rPr>
          <w:rFonts w:asciiTheme="minorHAnsi" w:hAnsiTheme="minorHAnsi" w:cstheme="minorHAnsi"/>
          <w:sz w:val="20"/>
          <w:szCs w:val="20"/>
        </w:rPr>
        <w:t>OCENA ZGODNOŚCI Z LOKLANYMI KRYTERIAMI WYBORU</w:t>
      </w:r>
    </w:p>
    <w:p w14:paraId="77315DD0" w14:textId="77777777" w:rsidR="00CA5EDF" w:rsidRPr="00CA5EDF" w:rsidRDefault="00CA5EDF" w:rsidP="00CA5EDF">
      <w:pPr>
        <w:pStyle w:val="Tekstpodstawowy"/>
        <w:spacing w:after="0"/>
        <w:ind w:left="360"/>
        <w:rPr>
          <w:rFonts w:asciiTheme="minorHAnsi" w:hAnsiTheme="minorHAnsi" w:cstheme="minorHAnsi"/>
          <w:b/>
          <w:color w:val="000000" w:themeColor="text1"/>
          <w:sz w:val="22"/>
          <w:szCs w:val="22"/>
        </w:rPr>
      </w:pPr>
      <w:r w:rsidRPr="00CA5EDF">
        <w:rPr>
          <w:rFonts w:asciiTheme="minorHAnsi" w:hAnsiTheme="minorHAnsi" w:cstheme="minorHAnsi"/>
          <w:b/>
          <w:color w:val="000000" w:themeColor="text1"/>
          <w:sz w:val="22"/>
          <w:szCs w:val="22"/>
        </w:rPr>
        <w:t>1.4 Rozwój małej infrastruktury publicznej służącej integracji i aktywności społecznej i zdrowotnej seniorów i osób młodych.</w:t>
      </w:r>
    </w:p>
    <w:tbl>
      <w:tblPr>
        <w:tblW w:w="10344" w:type="dxa"/>
        <w:tblLayout w:type="fixed"/>
        <w:tblCellMar>
          <w:top w:w="45" w:type="dxa"/>
          <w:left w:w="45" w:type="dxa"/>
          <w:bottom w:w="45" w:type="dxa"/>
          <w:right w:w="45" w:type="dxa"/>
        </w:tblCellMar>
        <w:tblLook w:val="0000" w:firstRow="0" w:lastRow="0" w:firstColumn="0" w:lastColumn="0" w:noHBand="0" w:noVBand="0"/>
      </w:tblPr>
      <w:tblGrid>
        <w:gridCol w:w="2936"/>
        <w:gridCol w:w="1189"/>
        <w:gridCol w:w="2679"/>
        <w:gridCol w:w="990"/>
        <w:gridCol w:w="2550"/>
      </w:tblGrid>
      <w:tr w:rsidR="00CA5EDF" w:rsidRPr="00AE0D44" w14:paraId="2F532767" w14:textId="77777777" w:rsidTr="00CA5EDF">
        <w:tc>
          <w:tcPr>
            <w:tcW w:w="2936"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3BE8E39B" w14:textId="77777777" w:rsidR="00CA5EDF" w:rsidRPr="00AE0D44" w:rsidRDefault="00CA5EDF" w:rsidP="00CA5EDF">
            <w:pPr>
              <w:pStyle w:val="Zawartotabeli"/>
              <w:rPr>
                <w:rFonts w:asciiTheme="minorHAnsi" w:hAnsiTheme="minorHAnsi" w:cstheme="minorHAnsi"/>
                <w:b/>
                <w:bCs/>
                <w:sz w:val="20"/>
                <w:szCs w:val="20"/>
              </w:rPr>
            </w:pPr>
            <w:r w:rsidRPr="00AE0D44">
              <w:rPr>
                <w:rFonts w:asciiTheme="minorHAnsi" w:hAnsiTheme="minorHAnsi" w:cstheme="minorHAnsi"/>
                <w:b/>
                <w:bCs/>
                <w:sz w:val="20"/>
                <w:szCs w:val="20"/>
              </w:rPr>
              <w:t>Nazwa kryterium</w:t>
            </w:r>
          </w:p>
        </w:tc>
        <w:tc>
          <w:tcPr>
            <w:tcW w:w="1189" w:type="dxa"/>
            <w:tcBorders>
              <w:top w:val="single" w:sz="2" w:space="0" w:color="000000"/>
              <w:left w:val="single" w:sz="2" w:space="0" w:color="000000"/>
              <w:bottom w:val="single" w:sz="2" w:space="0" w:color="000000"/>
            </w:tcBorders>
            <w:shd w:val="clear" w:color="auto" w:fill="D3D3D3"/>
            <w:vAlign w:val="center"/>
          </w:tcPr>
          <w:p w14:paraId="707092A3"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Maksymalna liczba punktów</w:t>
            </w:r>
          </w:p>
        </w:tc>
        <w:tc>
          <w:tcPr>
            <w:tcW w:w="2679"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29B6758C"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Opis</w:t>
            </w:r>
          </w:p>
        </w:tc>
        <w:tc>
          <w:tcPr>
            <w:tcW w:w="99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57C838ED" w14:textId="77777777" w:rsidR="00CA5EDF" w:rsidRPr="00AE0D44" w:rsidRDefault="00CA5EDF" w:rsidP="00CA5EDF">
            <w:pPr>
              <w:pStyle w:val="Zawartotabeli"/>
              <w:jc w:val="center"/>
              <w:rPr>
                <w:rFonts w:asciiTheme="minorHAnsi" w:hAnsiTheme="minorHAnsi" w:cstheme="minorHAnsi"/>
                <w:b/>
                <w:sz w:val="20"/>
                <w:szCs w:val="20"/>
              </w:rPr>
            </w:pPr>
            <w:r>
              <w:rPr>
                <w:rFonts w:asciiTheme="minorHAnsi" w:hAnsiTheme="minorHAnsi" w:cstheme="minorHAnsi"/>
                <w:b/>
                <w:sz w:val="20"/>
                <w:szCs w:val="20"/>
              </w:rPr>
              <w:t>Przyznana o</w:t>
            </w:r>
            <w:r w:rsidRPr="00AE0D44">
              <w:rPr>
                <w:rFonts w:asciiTheme="minorHAnsi" w:hAnsiTheme="minorHAnsi" w:cstheme="minorHAnsi"/>
                <w:b/>
                <w:sz w:val="20"/>
                <w:szCs w:val="20"/>
              </w:rPr>
              <w:t>cena</w:t>
            </w:r>
          </w:p>
        </w:tc>
        <w:tc>
          <w:tcPr>
            <w:tcW w:w="255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373CB75C" w14:textId="77777777" w:rsidR="00CA5EDF" w:rsidRPr="00AE0D44" w:rsidRDefault="00CA5EDF" w:rsidP="00CA5EDF">
            <w:pPr>
              <w:pStyle w:val="Zawartotabeli"/>
              <w:jc w:val="center"/>
              <w:rPr>
                <w:rFonts w:asciiTheme="minorHAnsi" w:hAnsiTheme="minorHAnsi" w:cstheme="minorHAnsi"/>
                <w:b/>
                <w:bCs/>
                <w:sz w:val="20"/>
                <w:szCs w:val="20"/>
              </w:rPr>
            </w:pPr>
            <w:r w:rsidRPr="00AE0D44">
              <w:rPr>
                <w:rFonts w:asciiTheme="minorHAnsi" w:hAnsiTheme="minorHAnsi" w:cstheme="minorHAnsi"/>
                <w:b/>
                <w:bCs/>
                <w:sz w:val="20"/>
                <w:szCs w:val="20"/>
              </w:rPr>
              <w:t>Uzasadnienie oceny</w:t>
            </w:r>
          </w:p>
        </w:tc>
      </w:tr>
      <w:tr w:rsidR="00CA5EDF" w:rsidRPr="00AE0D44" w14:paraId="1169D7E6"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241B723C" w14:textId="77777777" w:rsidR="00CA5EDF" w:rsidRPr="0071554E" w:rsidRDefault="00CA5EDF" w:rsidP="0071554E">
            <w:pPr>
              <w:pStyle w:val="Akapitzlist"/>
              <w:numPr>
                <w:ilvl w:val="0"/>
                <w:numId w:val="38"/>
              </w:numPr>
              <w:spacing w:before="60" w:after="60" w:line="276" w:lineRule="auto"/>
              <w:rPr>
                <w:rFonts w:asciiTheme="minorHAnsi" w:hAnsiTheme="minorHAnsi" w:cstheme="minorHAnsi"/>
                <w:sz w:val="20"/>
                <w:szCs w:val="20"/>
              </w:rPr>
            </w:pPr>
            <w:r w:rsidRPr="0071554E">
              <w:rPr>
                <w:rFonts w:asciiTheme="minorHAnsi" w:hAnsiTheme="minorHAnsi" w:cstheme="minorHAnsi"/>
                <w:sz w:val="20"/>
                <w:szCs w:val="20"/>
              </w:rPr>
              <w:t>Wnioskodawca skonsultował wniosek i korzystał z doradztwa z pracownikami Biura LGD</w:t>
            </w:r>
          </w:p>
        </w:tc>
        <w:tc>
          <w:tcPr>
            <w:tcW w:w="1189" w:type="dxa"/>
            <w:tcBorders>
              <w:top w:val="single" w:sz="2" w:space="0" w:color="000000"/>
              <w:left w:val="single" w:sz="2" w:space="0" w:color="000000"/>
              <w:bottom w:val="single" w:sz="2" w:space="0" w:color="000000"/>
            </w:tcBorders>
            <w:vAlign w:val="center"/>
          </w:tcPr>
          <w:p w14:paraId="4BFA3D24" w14:textId="77777777" w:rsidR="00CA5EDF" w:rsidRPr="005B1F3A" w:rsidRDefault="00CA5EDF" w:rsidP="00CA5EDF">
            <w:pPr>
              <w:pStyle w:val="Zawartotabeli"/>
              <w:jc w:val="center"/>
              <w:rPr>
                <w:rFonts w:asciiTheme="minorHAnsi" w:hAnsiTheme="minorHAnsi" w:cstheme="minorHAnsi"/>
                <w:sz w:val="20"/>
                <w:szCs w:val="20"/>
              </w:rPr>
            </w:pPr>
            <w:r w:rsidRPr="005B1F3A">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5A0863A5" w14:textId="77777777" w:rsidR="00CA5EDF" w:rsidRPr="005B1F3A" w:rsidRDefault="00CA5EDF" w:rsidP="00CA5EDF">
            <w:pPr>
              <w:pStyle w:val="Zawartotabeli"/>
              <w:rPr>
                <w:rFonts w:asciiTheme="minorHAnsi" w:hAnsiTheme="minorHAnsi" w:cstheme="minorHAnsi"/>
                <w:sz w:val="20"/>
                <w:szCs w:val="20"/>
              </w:rPr>
            </w:pPr>
            <w:r w:rsidRPr="005B1F3A">
              <w:rPr>
                <w:rFonts w:asciiTheme="minorHAnsi" w:hAnsiTheme="minorHAnsi" w:cstheme="minorHAnsi"/>
                <w:sz w:val="20"/>
                <w:szCs w:val="20"/>
              </w:rPr>
              <w:t xml:space="preserve">Kryterium uznaje się za spełnione jeżeli wnioskodawca skonsultował przygotowywany wniosek o przyznanie pomocy z pracownikiem Biura LGD osobiście w siedzibie Biura LGD pod kątem jego merytorycznej zgodności z PS WPR i LSR. Wnioskodawca musi skorzystać z doradztwa minimum jeden raz zgodnie z regulaminem doradztwa. Wnioskodawca powinien zgłosić się na doradztwo z uzupełnionym wnioskiem oraz załącznikami. </w:t>
            </w:r>
          </w:p>
          <w:p w14:paraId="0EE39B6B" w14:textId="77777777" w:rsidR="00CA5EDF" w:rsidRPr="005B1F3A" w:rsidRDefault="00CA5EDF" w:rsidP="00CA5EDF">
            <w:pPr>
              <w:pStyle w:val="Zawartotabeli"/>
              <w:rPr>
                <w:rFonts w:asciiTheme="minorHAnsi" w:hAnsiTheme="minorHAnsi" w:cstheme="minorHAnsi"/>
                <w:sz w:val="20"/>
                <w:szCs w:val="20"/>
              </w:rPr>
            </w:pPr>
            <w:r w:rsidRPr="005B1F3A">
              <w:rPr>
                <w:rFonts w:asciiTheme="minorHAnsi" w:hAnsiTheme="minorHAnsi" w:cstheme="minorHAnsi"/>
                <w:sz w:val="20"/>
                <w:szCs w:val="20"/>
              </w:rPr>
              <w:t xml:space="preserve">Punktacji nie podlegają konsultacje telefoniczne i jednorazowe zapytania. </w:t>
            </w:r>
          </w:p>
          <w:p w14:paraId="4CCE0F9E" w14:textId="77777777" w:rsidR="00CA5EDF" w:rsidRPr="005B1F3A" w:rsidRDefault="00CA5EDF" w:rsidP="00CA5EDF">
            <w:pPr>
              <w:pStyle w:val="Zawartotabeli"/>
              <w:rPr>
                <w:rFonts w:asciiTheme="minorHAnsi" w:hAnsiTheme="minorHAnsi" w:cstheme="minorHAnsi"/>
                <w:sz w:val="20"/>
                <w:szCs w:val="20"/>
              </w:rPr>
            </w:pPr>
            <w:r w:rsidRPr="005B1F3A">
              <w:rPr>
                <w:rFonts w:asciiTheme="minorHAnsi" w:hAnsiTheme="minorHAnsi" w:cstheme="minorHAnsi"/>
                <w:sz w:val="20"/>
                <w:szCs w:val="20"/>
              </w:rPr>
              <w:t>Spełnienie kryterium będzie badane na podstawie informacji zawartej we wniosku o przyznanie pomocy i prowadzonej przez Biuro LGD ewidencji doradztwa.</w:t>
            </w:r>
          </w:p>
        </w:tc>
        <w:tc>
          <w:tcPr>
            <w:tcW w:w="990" w:type="dxa"/>
            <w:tcBorders>
              <w:top w:val="single" w:sz="2" w:space="0" w:color="000000"/>
              <w:left w:val="single" w:sz="2" w:space="0" w:color="000000"/>
              <w:bottom w:val="single" w:sz="2" w:space="0" w:color="000000"/>
              <w:right w:val="single" w:sz="2" w:space="0" w:color="000000"/>
            </w:tcBorders>
            <w:vAlign w:val="center"/>
          </w:tcPr>
          <w:p w14:paraId="1839FFA3"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0410BE86"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0A9BDD4D"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248C5565" w14:textId="77777777" w:rsidR="00CA5EDF" w:rsidRPr="008A1486" w:rsidRDefault="00CA5EDF" w:rsidP="0071554E">
            <w:pPr>
              <w:pStyle w:val="Zawartotabeli"/>
              <w:numPr>
                <w:ilvl w:val="0"/>
                <w:numId w:val="39"/>
              </w:numPr>
              <w:rPr>
                <w:rFonts w:asciiTheme="minorHAnsi" w:hAnsiTheme="minorHAnsi" w:cstheme="minorHAnsi"/>
                <w:sz w:val="20"/>
                <w:szCs w:val="20"/>
              </w:rPr>
            </w:pPr>
            <w:r w:rsidRPr="008A1486">
              <w:rPr>
                <w:rFonts w:asciiTheme="minorHAnsi" w:eastAsia="Calibri" w:hAnsiTheme="minorHAnsi" w:cstheme="minorHAnsi"/>
                <w:kern w:val="0"/>
                <w:sz w:val="20"/>
                <w:szCs w:val="20"/>
                <w:lang w:bidi="ar-SA"/>
              </w:rPr>
              <w:t>Operacja odpowiada na potrzeby zidentyfikowane na obszarze realizacji i rozwiązuje lokalny problem.</w:t>
            </w:r>
          </w:p>
          <w:p w14:paraId="36B4B811" w14:textId="77777777" w:rsidR="00CA5EDF" w:rsidRPr="008A1486" w:rsidRDefault="00CA5EDF" w:rsidP="00CA5EDF">
            <w:pPr>
              <w:pStyle w:val="Zawartotabeli"/>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tcBorders>
            <w:vAlign w:val="center"/>
          </w:tcPr>
          <w:p w14:paraId="4E063CBE" w14:textId="77777777" w:rsidR="00CA5EDF" w:rsidRPr="008A1486" w:rsidRDefault="00CA5EDF" w:rsidP="00CA5EDF">
            <w:pPr>
              <w:pStyle w:val="Zawartotabeli"/>
              <w:jc w:val="center"/>
              <w:rPr>
                <w:rFonts w:asciiTheme="minorHAnsi" w:hAnsiTheme="minorHAnsi" w:cstheme="minorHAnsi"/>
                <w:sz w:val="20"/>
                <w:szCs w:val="20"/>
              </w:rPr>
            </w:pPr>
            <w:r w:rsidRPr="008A1486">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60551352" w14:textId="77777777" w:rsidR="00CA5EDF" w:rsidRDefault="00CA5EDF" w:rsidP="00CA5EDF">
            <w:pPr>
              <w:pStyle w:val="Zawartotabeli"/>
              <w:rPr>
                <w:rFonts w:asciiTheme="minorHAnsi" w:eastAsia="Calibri" w:hAnsiTheme="minorHAnsi" w:cstheme="minorHAnsi"/>
                <w:kern w:val="0"/>
                <w:sz w:val="20"/>
                <w:szCs w:val="20"/>
                <w:lang w:bidi="ar-SA"/>
              </w:rPr>
            </w:pPr>
            <w:r w:rsidRPr="008A1486">
              <w:rPr>
                <w:rFonts w:asciiTheme="minorHAnsi" w:eastAsia="Calibri" w:hAnsiTheme="minorHAnsi" w:cstheme="minorHAnsi"/>
                <w:kern w:val="0"/>
                <w:sz w:val="20"/>
                <w:szCs w:val="20"/>
                <w:lang w:bidi="ar-SA"/>
              </w:rPr>
              <w:t xml:space="preserve">Kryterium uznaje się za spełnione jeśli </w:t>
            </w:r>
            <w:proofErr w:type="spellStart"/>
            <w:r w:rsidRPr="008A1486">
              <w:rPr>
                <w:rFonts w:asciiTheme="minorHAnsi" w:eastAsia="Calibri" w:hAnsiTheme="minorHAnsi" w:cstheme="minorHAnsi"/>
                <w:kern w:val="0"/>
                <w:sz w:val="20"/>
                <w:szCs w:val="20"/>
                <w:lang w:bidi="ar-SA"/>
              </w:rPr>
              <w:t>grantobiorca</w:t>
            </w:r>
            <w:proofErr w:type="spellEnd"/>
            <w:r w:rsidRPr="008A1486">
              <w:rPr>
                <w:rFonts w:asciiTheme="minorHAnsi" w:eastAsia="Calibri" w:hAnsiTheme="minorHAnsi" w:cstheme="minorHAnsi"/>
                <w:kern w:val="0"/>
                <w:sz w:val="20"/>
                <w:szCs w:val="20"/>
                <w:lang w:bidi="ar-SA"/>
              </w:rPr>
              <w:t xml:space="preserve"> we wniosku </w:t>
            </w:r>
            <w:r>
              <w:rPr>
                <w:rFonts w:asciiTheme="minorHAnsi" w:eastAsia="Calibri" w:hAnsiTheme="minorHAnsi" w:cstheme="minorHAnsi"/>
                <w:kern w:val="0"/>
                <w:sz w:val="20"/>
                <w:szCs w:val="20"/>
                <w:lang w:bidi="ar-SA"/>
              </w:rPr>
              <w:t xml:space="preserve">zawarł diagnozę potrzeb w oparciu o weryfikowalne dane lub dostępne informacje oraz </w:t>
            </w:r>
          </w:p>
          <w:p w14:paraId="3AD329E0" w14:textId="77777777" w:rsidR="00CA5EDF" w:rsidRPr="008A1486" w:rsidRDefault="00CA5EDF" w:rsidP="00CA5EDF">
            <w:pPr>
              <w:pStyle w:val="Zawartotabeli"/>
              <w:rPr>
                <w:rFonts w:asciiTheme="minorHAnsi" w:hAnsiTheme="minorHAnsi" w:cstheme="minorHAnsi"/>
                <w:sz w:val="20"/>
                <w:szCs w:val="20"/>
              </w:rPr>
            </w:pPr>
            <w:r w:rsidRPr="008A1486">
              <w:rPr>
                <w:rFonts w:asciiTheme="minorHAnsi" w:eastAsia="Calibri" w:hAnsiTheme="minorHAnsi" w:cstheme="minorHAnsi"/>
                <w:kern w:val="0"/>
                <w:sz w:val="20"/>
                <w:szCs w:val="20"/>
                <w:lang w:bidi="ar-SA"/>
              </w:rPr>
              <w:t>opisał problem</w:t>
            </w:r>
            <w:r>
              <w:rPr>
                <w:rFonts w:asciiTheme="minorHAnsi" w:eastAsia="Calibri" w:hAnsiTheme="minorHAnsi" w:cstheme="minorHAnsi"/>
                <w:kern w:val="0"/>
                <w:sz w:val="20"/>
                <w:szCs w:val="20"/>
                <w:lang w:bidi="ar-SA"/>
              </w:rPr>
              <w:t xml:space="preserve"> lokalny</w:t>
            </w:r>
            <w:r w:rsidRPr="008A1486">
              <w:rPr>
                <w:rFonts w:asciiTheme="minorHAnsi" w:eastAsia="Calibri" w:hAnsiTheme="minorHAnsi" w:cstheme="minorHAnsi"/>
                <w:kern w:val="0"/>
                <w:sz w:val="20"/>
                <w:szCs w:val="20"/>
                <w:lang w:bidi="ar-SA"/>
              </w:rPr>
              <w:t xml:space="preserve"> i zaplanował działania, które go rozwiązują. Działania musza być uzasadnione i muszą być  odpowiedzią na wskazany problem. Dodatkowo należy opisać jak realizacja grantu przyczyni się do zminimalizowania skutków </w:t>
            </w:r>
            <w:r>
              <w:rPr>
                <w:rFonts w:asciiTheme="minorHAnsi" w:eastAsia="Calibri" w:hAnsiTheme="minorHAnsi" w:cstheme="minorHAnsi"/>
                <w:kern w:val="0"/>
                <w:sz w:val="20"/>
                <w:szCs w:val="20"/>
                <w:lang w:bidi="ar-SA"/>
              </w:rPr>
              <w:t xml:space="preserve">istniejącego </w:t>
            </w:r>
            <w:r w:rsidRPr="008A1486">
              <w:rPr>
                <w:rFonts w:asciiTheme="minorHAnsi" w:eastAsia="Calibri" w:hAnsiTheme="minorHAnsi" w:cstheme="minorHAnsi"/>
                <w:kern w:val="0"/>
                <w:sz w:val="20"/>
                <w:szCs w:val="20"/>
                <w:lang w:bidi="ar-SA"/>
              </w:rPr>
              <w:t>problemu.</w:t>
            </w:r>
          </w:p>
        </w:tc>
        <w:tc>
          <w:tcPr>
            <w:tcW w:w="990" w:type="dxa"/>
            <w:tcBorders>
              <w:top w:val="single" w:sz="2" w:space="0" w:color="000000"/>
              <w:left w:val="single" w:sz="2" w:space="0" w:color="000000"/>
              <w:bottom w:val="single" w:sz="4" w:space="0" w:color="auto"/>
              <w:right w:val="single" w:sz="2" w:space="0" w:color="000000"/>
            </w:tcBorders>
            <w:vAlign w:val="center"/>
          </w:tcPr>
          <w:p w14:paraId="51FA3E3B"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4" w:space="0" w:color="auto"/>
              <w:right w:val="single" w:sz="2" w:space="0" w:color="000000"/>
            </w:tcBorders>
            <w:vAlign w:val="center"/>
          </w:tcPr>
          <w:p w14:paraId="08323EB2"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4F8BB023"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18859403" w14:textId="77777777" w:rsidR="00CA5EDF" w:rsidRPr="00354BE9" w:rsidRDefault="00CA5EDF" w:rsidP="0071554E">
            <w:pPr>
              <w:pStyle w:val="Akapitzlist"/>
              <w:numPr>
                <w:ilvl w:val="0"/>
                <w:numId w:val="39"/>
              </w:numPr>
              <w:rPr>
                <w:rFonts w:asciiTheme="minorHAnsi" w:hAnsiTheme="minorHAnsi" w:cstheme="minorHAnsi"/>
                <w:sz w:val="20"/>
                <w:szCs w:val="20"/>
              </w:rPr>
            </w:pPr>
            <w:r w:rsidRPr="005B1F3A">
              <w:rPr>
                <w:rFonts w:asciiTheme="minorHAnsi" w:eastAsia="Calibri" w:hAnsiTheme="minorHAnsi" w:cstheme="minorHAnsi"/>
                <w:kern w:val="0"/>
                <w:sz w:val="20"/>
                <w:szCs w:val="20"/>
                <w:lang w:eastAsia="en-US" w:bidi="ar-SA"/>
              </w:rPr>
              <w:t xml:space="preserve">Operacja </w:t>
            </w:r>
            <w:r>
              <w:rPr>
                <w:rFonts w:asciiTheme="minorHAnsi" w:eastAsia="Calibri" w:hAnsiTheme="minorHAnsi" w:cstheme="minorHAnsi"/>
                <w:kern w:val="0"/>
                <w:sz w:val="20"/>
                <w:szCs w:val="20"/>
                <w:lang w:eastAsia="en-US" w:bidi="ar-SA"/>
              </w:rPr>
              <w:t>skierowana jest do g</w:t>
            </w:r>
            <w:r w:rsidRPr="005B1F3A">
              <w:rPr>
                <w:rFonts w:asciiTheme="minorHAnsi" w:eastAsia="Calibri" w:hAnsiTheme="minorHAnsi" w:cstheme="minorHAnsi"/>
                <w:kern w:val="0"/>
                <w:sz w:val="20"/>
                <w:szCs w:val="20"/>
                <w:lang w:eastAsia="en-US" w:bidi="ar-SA"/>
              </w:rPr>
              <w:t>rup znajdują</w:t>
            </w:r>
            <w:r>
              <w:rPr>
                <w:rFonts w:asciiTheme="minorHAnsi" w:eastAsia="Calibri" w:hAnsiTheme="minorHAnsi" w:cstheme="minorHAnsi"/>
                <w:kern w:val="0"/>
                <w:sz w:val="20"/>
                <w:szCs w:val="20"/>
                <w:lang w:eastAsia="en-US" w:bidi="ar-SA"/>
              </w:rPr>
              <w:t>cych</w:t>
            </w:r>
            <w:r w:rsidRPr="005B1F3A">
              <w:rPr>
                <w:rFonts w:asciiTheme="minorHAnsi" w:eastAsia="Calibri" w:hAnsiTheme="minorHAnsi" w:cstheme="minorHAnsi"/>
                <w:kern w:val="0"/>
                <w:sz w:val="20"/>
                <w:szCs w:val="20"/>
                <w:lang w:eastAsia="en-US" w:bidi="ar-SA"/>
              </w:rPr>
              <w:t xml:space="preserve"> się w niekorzystnej sytuacji</w:t>
            </w:r>
            <w:r>
              <w:rPr>
                <w:rFonts w:asciiTheme="minorHAnsi" w:eastAsia="Calibri" w:hAnsiTheme="minorHAnsi" w:cstheme="minorHAnsi"/>
                <w:kern w:val="0"/>
                <w:sz w:val="20"/>
                <w:szCs w:val="20"/>
                <w:lang w:eastAsia="en-US" w:bidi="ar-SA"/>
              </w:rPr>
              <w:t xml:space="preserve"> określonych w LSR</w:t>
            </w:r>
            <w:r w:rsidRPr="005B1F3A">
              <w:rPr>
                <w:rFonts w:asciiTheme="minorHAnsi" w:eastAsia="Calibri" w:hAnsiTheme="minorHAnsi" w:cstheme="minorHAnsi"/>
                <w:kern w:val="0"/>
                <w:sz w:val="20"/>
                <w:szCs w:val="20"/>
                <w:lang w:eastAsia="en-US" w:bidi="ar-SA"/>
              </w:rPr>
              <w:t>, któr</w:t>
            </w:r>
            <w:r>
              <w:rPr>
                <w:rFonts w:asciiTheme="minorHAnsi" w:eastAsia="Calibri" w:hAnsiTheme="minorHAnsi" w:cstheme="minorHAnsi"/>
                <w:kern w:val="0"/>
                <w:sz w:val="20"/>
                <w:szCs w:val="20"/>
                <w:lang w:eastAsia="en-US" w:bidi="ar-SA"/>
              </w:rPr>
              <w:t>e</w:t>
            </w:r>
            <w:r w:rsidRPr="005B1F3A">
              <w:rPr>
                <w:rFonts w:asciiTheme="minorHAnsi" w:eastAsia="Calibri" w:hAnsiTheme="minorHAnsi" w:cstheme="minorHAnsi"/>
                <w:kern w:val="0"/>
                <w:sz w:val="20"/>
                <w:szCs w:val="20"/>
                <w:lang w:eastAsia="en-US" w:bidi="ar-SA"/>
              </w:rPr>
              <w:t xml:space="preserve"> zagrożone są wykluczeniem społecznym</w:t>
            </w:r>
            <w:r>
              <w:rPr>
                <w:rFonts w:asciiTheme="minorHAnsi" w:eastAsia="Calibri" w:hAnsiTheme="minorHAnsi" w:cstheme="minorHAnsi"/>
                <w:kern w:val="0"/>
                <w:sz w:val="20"/>
                <w:szCs w:val="20"/>
                <w:lang w:eastAsia="en-US" w:bidi="ar-SA"/>
              </w:rPr>
              <w:t>:</w:t>
            </w:r>
          </w:p>
          <w:p w14:paraId="578C040A" w14:textId="77777777" w:rsidR="00CA5EDF" w:rsidRPr="00B9678E" w:rsidRDefault="00CA5EDF" w:rsidP="00CA5EDF">
            <w:pPr>
              <w:pStyle w:val="Akapitzlist"/>
              <w:ind w:left="360"/>
              <w:rPr>
                <w:rFonts w:asciiTheme="minorHAnsi" w:hAnsiTheme="minorHAnsi" w:cstheme="minorHAnsi"/>
                <w:sz w:val="20"/>
                <w:szCs w:val="20"/>
              </w:rPr>
            </w:pPr>
          </w:p>
          <w:p w14:paraId="3183E261" w14:textId="77777777" w:rsidR="00CA5EDF" w:rsidRDefault="00CA5EDF" w:rsidP="00CA5EDF">
            <w:pPr>
              <w:pStyle w:val="Akapitzlist"/>
              <w:numPr>
                <w:ilvl w:val="0"/>
                <w:numId w:val="8"/>
              </w:numPr>
              <w:rPr>
                <w:rFonts w:asciiTheme="minorHAnsi" w:hAnsiTheme="minorHAnsi" w:cstheme="minorHAnsi"/>
                <w:sz w:val="20"/>
                <w:szCs w:val="20"/>
              </w:rPr>
            </w:pPr>
            <w:r>
              <w:rPr>
                <w:rFonts w:asciiTheme="minorHAnsi" w:hAnsiTheme="minorHAnsi" w:cstheme="minorHAnsi"/>
                <w:sz w:val="20"/>
                <w:szCs w:val="20"/>
              </w:rPr>
              <w:t>nie jest skierowana do żadnej z grup</w:t>
            </w:r>
          </w:p>
          <w:p w14:paraId="2B90688C" w14:textId="77777777" w:rsidR="00CA5EDF" w:rsidRDefault="00CA5EDF" w:rsidP="00CA5EDF">
            <w:pPr>
              <w:pStyle w:val="Akapitzlist"/>
              <w:numPr>
                <w:ilvl w:val="0"/>
                <w:numId w:val="8"/>
              </w:numPr>
              <w:rPr>
                <w:rFonts w:asciiTheme="minorHAnsi" w:hAnsiTheme="minorHAnsi" w:cstheme="minorHAnsi"/>
                <w:sz w:val="20"/>
                <w:szCs w:val="20"/>
              </w:rPr>
            </w:pPr>
            <w:r>
              <w:rPr>
                <w:rFonts w:asciiTheme="minorHAnsi" w:hAnsiTheme="minorHAnsi" w:cstheme="minorHAnsi"/>
                <w:sz w:val="20"/>
                <w:szCs w:val="20"/>
              </w:rPr>
              <w:t xml:space="preserve">do 1 grupy </w:t>
            </w:r>
          </w:p>
          <w:p w14:paraId="5E079D5F" w14:textId="77777777" w:rsidR="00CA5EDF" w:rsidRDefault="00CA5EDF" w:rsidP="00CA5EDF">
            <w:pPr>
              <w:pStyle w:val="Akapitzlist"/>
              <w:numPr>
                <w:ilvl w:val="0"/>
                <w:numId w:val="8"/>
              </w:numPr>
              <w:rPr>
                <w:rFonts w:asciiTheme="minorHAnsi" w:hAnsiTheme="minorHAnsi" w:cstheme="minorHAnsi"/>
                <w:sz w:val="20"/>
                <w:szCs w:val="20"/>
              </w:rPr>
            </w:pPr>
            <w:r>
              <w:rPr>
                <w:rFonts w:asciiTheme="minorHAnsi" w:hAnsiTheme="minorHAnsi" w:cstheme="minorHAnsi"/>
                <w:sz w:val="20"/>
                <w:szCs w:val="20"/>
              </w:rPr>
              <w:t>do 2 lub więcej grup</w:t>
            </w:r>
          </w:p>
          <w:p w14:paraId="652D2F89" w14:textId="77777777" w:rsidR="00CA5EDF" w:rsidRPr="008A1486" w:rsidRDefault="00CA5EDF" w:rsidP="00CA5EDF">
            <w:pPr>
              <w:pStyle w:val="Zawartotabeli"/>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tcBorders>
            <w:vAlign w:val="center"/>
          </w:tcPr>
          <w:p w14:paraId="11857570" w14:textId="77777777" w:rsidR="00CA5EDF" w:rsidRDefault="00CA5EDF" w:rsidP="00CA5EDF">
            <w:pPr>
              <w:pStyle w:val="Zawartotabeli"/>
              <w:rPr>
                <w:rFonts w:asciiTheme="minorHAnsi" w:hAnsiTheme="minorHAnsi" w:cstheme="minorHAnsi"/>
                <w:sz w:val="20"/>
                <w:szCs w:val="20"/>
              </w:rPr>
            </w:pPr>
          </w:p>
          <w:p w14:paraId="47F6F4EC" w14:textId="77777777" w:rsidR="00CA5EDF" w:rsidRDefault="00CA5EDF" w:rsidP="00CA5EDF">
            <w:pPr>
              <w:pStyle w:val="Zawartotabeli"/>
              <w:rPr>
                <w:rFonts w:asciiTheme="minorHAnsi" w:hAnsiTheme="minorHAnsi" w:cstheme="minorHAnsi"/>
                <w:sz w:val="20"/>
                <w:szCs w:val="20"/>
              </w:rPr>
            </w:pPr>
          </w:p>
          <w:p w14:paraId="681ED427" w14:textId="77777777" w:rsidR="00CA5EDF" w:rsidRDefault="00CA5EDF" w:rsidP="00CA5EDF">
            <w:pPr>
              <w:pStyle w:val="Zawartotabeli"/>
              <w:jc w:val="center"/>
              <w:rPr>
                <w:rFonts w:asciiTheme="minorHAnsi" w:hAnsiTheme="minorHAnsi" w:cstheme="minorHAnsi"/>
                <w:sz w:val="20"/>
                <w:szCs w:val="20"/>
              </w:rPr>
            </w:pPr>
          </w:p>
          <w:p w14:paraId="01BDD4E2" w14:textId="77777777" w:rsidR="00CA5EDF" w:rsidRDefault="00CA5EDF" w:rsidP="00CA5EDF">
            <w:pPr>
              <w:pStyle w:val="Zawartotabeli"/>
              <w:jc w:val="center"/>
              <w:rPr>
                <w:rFonts w:asciiTheme="minorHAnsi" w:hAnsiTheme="minorHAnsi" w:cstheme="minorHAnsi"/>
                <w:sz w:val="20"/>
                <w:szCs w:val="20"/>
              </w:rPr>
            </w:pPr>
          </w:p>
          <w:p w14:paraId="6A9C871D" w14:textId="77777777" w:rsidR="00CA5EDF" w:rsidRDefault="00CA5EDF" w:rsidP="00CA5EDF">
            <w:pPr>
              <w:pStyle w:val="Zawartotabeli"/>
              <w:jc w:val="center"/>
              <w:rPr>
                <w:rFonts w:asciiTheme="minorHAnsi" w:hAnsiTheme="minorHAnsi" w:cstheme="minorHAnsi"/>
                <w:sz w:val="20"/>
                <w:szCs w:val="20"/>
              </w:rPr>
            </w:pPr>
          </w:p>
          <w:p w14:paraId="11F85967" w14:textId="77777777" w:rsidR="00CA5EDF" w:rsidRDefault="00CA5EDF" w:rsidP="00CA5EDF">
            <w:pPr>
              <w:pStyle w:val="Zawartotabeli"/>
              <w:jc w:val="center"/>
              <w:rPr>
                <w:rFonts w:asciiTheme="minorHAnsi" w:hAnsiTheme="minorHAnsi" w:cstheme="minorHAnsi"/>
                <w:sz w:val="20"/>
                <w:szCs w:val="20"/>
              </w:rPr>
            </w:pPr>
          </w:p>
          <w:p w14:paraId="7F8A842E" w14:textId="77777777" w:rsidR="00CA5EDF" w:rsidRDefault="00CA5EDF" w:rsidP="00CA5EDF">
            <w:pPr>
              <w:pStyle w:val="Zawartotabeli"/>
              <w:jc w:val="center"/>
              <w:rPr>
                <w:rFonts w:asciiTheme="minorHAnsi" w:hAnsiTheme="minorHAnsi" w:cstheme="minorHAnsi"/>
                <w:sz w:val="20"/>
                <w:szCs w:val="20"/>
              </w:rPr>
            </w:pPr>
          </w:p>
          <w:p w14:paraId="7FFDC8A6" w14:textId="77777777" w:rsidR="00CA5EDF"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0</w:t>
            </w:r>
          </w:p>
          <w:p w14:paraId="460796E5" w14:textId="77777777" w:rsidR="00CA5EDF" w:rsidRDefault="00CA5EDF" w:rsidP="00CA5EDF">
            <w:pPr>
              <w:pStyle w:val="Zawartotabeli"/>
              <w:jc w:val="center"/>
              <w:rPr>
                <w:rFonts w:asciiTheme="minorHAnsi" w:hAnsiTheme="minorHAnsi" w:cstheme="minorHAnsi"/>
                <w:sz w:val="20"/>
                <w:szCs w:val="20"/>
              </w:rPr>
            </w:pPr>
          </w:p>
          <w:p w14:paraId="2C349C25" w14:textId="77777777" w:rsidR="00CA5EDF"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2</w:t>
            </w:r>
          </w:p>
          <w:p w14:paraId="7956FFD2" w14:textId="77777777" w:rsidR="00CA5EDF"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4</w:t>
            </w:r>
          </w:p>
          <w:p w14:paraId="19A106F7" w14:textId="77777777" w:rsidR="00CA5EDF" w:rsidRPr="008A1486" w:rsidRDefault="00CA5EDF" w:rsidP="00CA5EDF">
            <w:pPr>
              <w:pStyle w:val="Zawartotabeli"/>
              <w:jc w:val="center"/>
              <w:rPr>
                <w:rFonts w:asciiTheme="minorHAnsi" w:hAnsiTheme="minorHAnsi" w:cstheme="minorHAnsi"/>
                <w:sz w:val="20"/>
                <w:szCs w:val="20"/>
              </w:rPr>
            </w:pPr>
          </w:p>
        </w:tc>
        <w:tc>
          <w:tcPr>
            <w:tcW w:w="2679" w:type="dxa"/>
            <w:tcBorders>
              <w:top w:val="single" w:sz="2" w:space="0" w:color="000000"/>
              <w:left w:val="single" w:sz="2" w:space="0" w:color="000000"/>
              <w:bottom w:val="single" w:sz="2" w:space="0" w:color="000000"/>
              <w:right w:val="single" w:sz="4" w:space="0" w:color="auto"/>
            </w:tcBorders>
            <w:vAlign w:val="center"/>
          </w:tcPr>
          <w:p w14:paraId="5194E5F4" w14:textId="77777777" w:rsidR="00CA5EDF" w:rsidRPr="008A1486" w:rsidRDefault="00CA5EDF" w:rsidP="00CA5EDF">
            <w:pPr>
              <w:pStyle w:val="Zawartotabeli"/>
              <w:rPr>
                <w:rFonts w:asciiTheme="minorHAnsi" w:eastAsia="Calibri" w:hAnsiTheme="minorHAnsi" w:cstheme="minorHAnsi"/>
                <w:kern w:val="0"/>
                <w:sz w:val="20"/>
                <w:szCs w:val="20"/>
                <w:lang w:bidi="ar-SA"/>
              </w:rPr>
            </w:pPr>
            <w:r w:rsidRPr="005B1F3A">
              <w:rPr>
                <w:rFonts w:asciiTheme="minorHAnsi" w:eastAsia="Calibri" w:hAnsiTheme="minorHAnsi" w:cstheme="minorHAnsi"/>
                <w:kern w:val="0"/>
                <w:sz w:val="20"/>
                <w:szCs w:val="20"/>
                <w:lang w:eastAsia="en-US" w:bidi="ar-SA"/>
              </w:rPr>
              <w:t xml:space="preserve">Kryterium uznaje się za spełnione jeśli </w:t>
            </w:r>
            <w:r w:rsidRPr="005D39E5">
              <w:rPr>
                <w:rFonts w:asciiTheme="minorHAnsi" w:eastAsia="Calibri" w:hAnsiTheme="minorHAnsi" w:cstheme="minorHAnsi"/>
                <w:kern w:val="0"/>
                <w:sz w:val="20"/>
                <w:szCs w:val="20"/>
                <w:lang w:eastAsia="en-US" w:bidi="ar-SA"/>
              </w:rPr>
              <w:t xml:space="preserve">odbiorcą produktów operacji </w:t>
            </w:r>
            <w:r>
              <w:rPr>
                <w:rFonts w:asciiTheme="minorHAnsi" w:eastAsia="Calibri" w:hAnsiTheme="minorHAnsi" w:cstheme="minorHAnsi"/>
                <w:kern w:val="0"/>
                <w:sz w:val="20"/>
                <w:szCs w:val="20"/>
                <w:lang w:eastAsia="en-US" w:bidi="ar-SA"/>
              </w:rPr>
              <w:t>jest minimum jedna grupa</w:t>
            </w:r>
            <w:r w:rsidRPr="005B1F3A">
              <w:rPr>
                <w:rFonts w:asciiTheme="minorHAnsi" w:eastAsia="Calibri" w:hAnsiTheme="minorHAnsi" w:cstheme="minorHAnsi"/>
                <w:kern w:val="0"/>
                <w:sz w:val="20"/>
                <w:szCs w:val="20"/>
                <w:lang w:eastAsia="en-US" w:bidi="ar-SA"/>
              </w:rPr>
              <w:t xml:space="preserve"> </w:t>
            </w:r>
            <w:r w:rsidRPr="005D39E5">
              <w:rPr>
                <w:rFonts w:asciiTheme="minorHAnsi" w:eastAsia="Calibri" w:hAnsiTheme="minorHAnsi" w:cstheme="minorHAnsi"/>
                <w:kern w:val="0"/>
                <w:sz w:val="20"/>
                <w:szCs w:val="20"/>
                <w:lang w:eastAsia="en-US" w:bidi="ar-SA"/>
              </w:rPr>
              <w:t>osób znajdujących się w trudnej sytuacji (kobiet</w:t>
            </w:r>
            <w:r>
              <w:rPr>
                <w:rFonts w:asciiTheme="minorHAnsi" w:eastAsia="Calibri" w:hAnsiTheme="minorHAnsi" w:cstheme="minorHAnsi"/>
                <w:kern w:val="0"/>
                <w:sz w:val="20"/>
                <w:szCs w:val="20"/>
                <w:lang w:eastAsia="en-US" w:bidi="ar-SA"/>
              </w:rPr>
              <w:t>y</w:t>
            </w:r>
            <w:r w:rsidRPr="005D39E5">
              <w:rPr>
                <w:rFonts w:asciiTheme="minorHAnsi" w:eastAsia="Calibri" w:hAnsiTheme="minorHAnsi" w:cstheme="minorHAnsi"/>
                <w:kern w:val="0"/>
                <w:sz w:val="20"/>
                <w:szCs w:val="20"/>
                <w:lang w:eastAsia="en-US" w:bidi="ar-SA"/>
              </w:rPr>
              <w:t>; osob</w:t>
            </w:r>
            <w:r>
              <w:rPr>
                <w:rFonts w:asciiTheme="minorHAnsi" w:eastAsia="Calibri" w:hAnsiTheme="minorHAnsi" w:cstheme="minorHAnsi"/>
                <w:kern w:val="0"/>
                <w:sz w:val="20"/>
                <w:szCs w:val="20"/>
                <w:lang w:eastAsia="en-US" w:bidi="ar-SA"/>
              </w:rPr>
              <w:t>y</w:t>
            </w:r>
            <w:r w:rsidRPr="005D39E5">
              <w:rPr>
                <w:rFonts w:asciiTheme="minorHAnsi" w:eastAsia="Calibri" w:hAnsiTheme="minorHAnsi" w:cstheme="minorHAnsi"/>
                <w:kern w:val="0"/>
                <w:sz w:val="20"/>
                <w:szCs w:val="20"/>
                <w:lang w:eastAsia="en-US" w:bidi="ar-SA"/>
              </w:rPr>
              <w:t xml:space="preserve"> z niepełnosprawnością</w:t>
            </w:r>
            <w:r>
              <w:rPr>
                <w:rFonts w:asciiTheme="minorHAnsi" w:eastAsia="Calibri" w:hAnsiTheme="minorHAnsi" w:cstheme="minorHAnsi"/>
                <w:kern w:val="0"/>
                <w:sz w:val="20"/>
                <w:szCs w:val="20"/>
                <w:lang w:eastAsia="en-US" w:bidi="ar-SA"/>
              </w:rPr>
              <w:t xml:space="preserve"> i ich opiekunowie</w:t>
            </w:r>
            <w:r w:rsidRPr="005D39E5">
              <w:rPr>
                <w:rFonts w:asciiTheme="minorHAnsi" w:eastAsia="Calibri" w:hAnsiTheme="minorHAnsi" w:cstheme="minorHAnsi"/>
                <w:kern w:val="0"/>
                <w:sz w:val="20"/>
                <w:szCs w:val="20"/>
                <w:lang w:eastAsia="en-US" w:bidi="ar-SA"/>
              </w:rPr>
              <w:t xml:space="preserve">, </w:t>
            </w:r>
            <w:r>
              <w:rPr>
                <w:rFonts w:asciiTheme="minorHAnsi" w:eastAsia="Calibri" w:hAnsiTheme="minorHAnsi" w:cstheme="minorHAnsi"/>
                <w:kern w:val="0"/>
                <w:sz w:val="20"/>
                <w:szCs w:val="20"/>
                <w:lang w:eastAsia="en-US" w:bidi="ar-SA"/>
              </w:rPr>
              <w:t xml:space="preserve">osoby młode do 25 r. ż, osoby starsze pow. 60 r. ż, rolnicy prowadzący małe gospodarstwa rolne). We wniosku należy opisać wybrane grupy do których kierowana </w:t>
            </w:r>
            <w:r>
              <w:rPr>
                <w:rFonts w:asciiTheme="minorHAnsi" w:eastAsia="Calibri" w:hAnsiTheme="minorHAnsi" w:cstheme="minorHAnsi"/>
                <w:kern w:val="0"/>
                <w:sz w:val="20"/>
                <w:szCs w:val="20"/>
                <w:lang w:eastAsia="en-US" w:bidi="ar-SA"/>
              </w:rPr>
              <w:lastRenderedPageBreak/>
              <w:t>będzie operacja powołując się na dane statystyczne oraz zdiagnozowany problem oraz należy opisać jak efekty realizacji operacji będą służyły wybranej grupie.</w:t>
            </w:r>
          </w:p>
        </w:tc>
        <w:tc>
          <w:tcPr>
            <w:tcW w:w="990" w:type="dxa"/>
            <w:tcBorders>
              <w:top w:val="single" w:sz="4" w:space="0" w:color="auto"/>
              <w:left w:val="single" w:sz="4" w:space="0" w:color="auto"/>
              <w:bottom w:val="single" w:sz="4" w:space="0" w:color="auto"/>
              <w:right w:val="single" w:sz="4" w:space="0" w:color="auto"/>
            </w:tcBorders>
            <w:vAlign w:val="center"/>
          </w:tcPr>
          <w:p w14:paraId="5846B2A2" w14:textId="77777777" w:rsidR="00CA5EDF" w:rsidRPr="00AE0D44"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lastRenderedPageBreak/>
              <w:t>Max 4</w:t>
            </w:r>
          </w:p>
        </w:tc>
        <w:tc>
          <w:tcPr>
            <w:tcW w:w="2550" w:type="dxa"/>
            <w:tcBorders>
              <w:top w:val="single" w:sz="4" w:space="0" w:color="auto"/>
              <w:left w:val="single" w:sz="4" w:space="0" w:color="auto"/>
              <w:bottom w:val="single" w:sz="4" w:space="0" w:color="auto"/>
              <w:right w:val="single" w:sz="4" w:space="0" w:color="auto"/>
            </w:tcBorders>
            <w:vAlign w:val="center"/>
          </w:tcPr>
          <w:p w14:paraId="2B3FC765" w14:textId="77777777" w:rsidR="00CA5EDF" w:rsidRDefault="00CA5EDF" w:rsidP="00CA5EDF">
            <w:pPr>
              <w:pStyle w:val="Zawartotabeli"/>
              <w:rPr>
                <w:rFonts w:asciiTheme="minorHAnsi" w:hAnsiTheme="minorHAnsi" w:cstheme="minorHAnsi"/>
                <w:sz w:val="20"/>
                <w:szCs w:val="20"/>
              </w:rPr>
            </w:pPr>
          </w:p>
          <w:p w14:paraId="48D13FAA" w14:textId="77777777" w:rsidR="00CA5EDF" w:rsidRDefault="00CA5EDF" w:rsidP="00CA5EDF">
            <w:pPr>
              <w:pStyle w:val="Zawartotabeli"/>
              <w:rPr>
                <w:rFonts w:asciiTheme="minorHAnsi" w:hAnsiTheme="minorHAnsi" w:cstheme="minorHAnsi"/>
                <w:sz w:val="20"/>
                <w:szCs w:val="20"/>
              </w:rPr>
            </w:pPr>
            <w:r w:rsidRPr="006A2F4B">
              <w:rPr>
                <w:rFonts w:asciiTheme="minorHAnsi" w:hAnsiTheme="minorHAnsi" w:cstheme="minorHAnsi"/>
                <w:i/>
                <w:sz w:val="20"/>
                <w:szCs w:val="20"/>
              </w:rPr>
              <w:t>Uzasadnienie przyznania punktów</w:t>
            </w:r>
          </w:p>
          <w:p w14:paraId="1E842BA9" w14:textId="77777777" w:rsidR="00CA5EDF" w:rsidRPr="006A2F4B" w:rsidRDefault="00CA5EDF" w:rsidP="00CA5EDF">
            <w:pPr>
              <w:pStyle w:val="Zawartotabeli"/>
              <w:jc w:val="center"/>
              <w:rPr>
                <w:rFonts w:asciiTheme="minorHAnsi" w:hAnsiTheme="minorHAnsi" w:cstheme="minorHAnsi"/>
                <w:i/>
                <w:sz w:val="20"/>
                <w:szCs w:val="20"/>
              </w:rPr>
            </w:pPr>
          </w:p>
        </w:tc>
      </w:tr>
      <w:tr w:rsidR="00CA5EDF" w:rsidRPr="00AE0D44" w14:paraId="2631402F"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3CF0FBF7" w14:textId="77777777" w:rsidR="00CA5EDF" w:rsidRPr="00D16F1C" w:rsidRDefault="00CA5EDF" w:rsidP="0071554E">
            <w:pPr>
              <w:pStyle w:val="Akapitzlist"/>
              <w:numPr>
                <w:ilvl w:val="0"/>
                <w:numId w:val="39"/>
              </w:numPr>
              <w:rPr>
                <w:rFonts w:asciiTheme="minorHAnsi" w:eastAsia="Calibri" w:hAnsiTheme="minorHAnsi" w:cstheme="minorHAnsi"/>
                <w:kern w:val="0"/>
                <w:sz w:val="20"/>
                <w:szCs w:val="20"/>
                <w:lang w:eastAsia="en-US" w:bidi="ar-SA"/>
              </w:rPr>
            </w:pPr>
            <w:r w:rsidRPr="005D39E5">
              <w:rPr>
                <w:rFonts w:asciiTheme="minorHAnsi" w:eastAsia="Calibri" w:hAnsiTheme="minorHAnsi" w:cstheme="minorHAnsi"/>
                <w:kern w:val="0"/>
                <w:sz w:val="20"/>
                <w:szCs w:val="20"/>
                <w:lang w:eastAsia="en-US" w:bidi="ar-SA"/>
              </w:rPr>
              <w:t xml:space="preserve">Operacja zakłada zastosowanie rozwiązań infrastrukturalnych sprzyjających poprawie dostępności do usług i obiektów osób </w:t>
            </w:r>
            <w:r>
              <w:rPr>
                <w:rFonts w:asciiTheme="minorHAnsi" w:eastAsia="Calibri" w:hAnsiTheme="minorHAnsi" w:cstheme="minorHAnsi"/>
                <w:kern w:val="0"/>
                <w:sz w:val="20"/>
                <w:szCs w:val="20"/>
                <w:lang w:eastAsia="en-US" w:bidi="ar-SA"/>
              </w:rPr>
              <w:t>ze</w:t>
            </w:r>
            <w:r w:rsidRPr="00D16F1C">
              <w:rPr>
                <w:rFonts w:asciiTheme="minorHAnsi" w:eastAsia="Calibri" w:hAnsiTheme="minorHAnsi" w:cstheme="minorHAnsi"/>
                <w:kern w:val="0"/>
                <w:sz w:val="20"/>
                <w:szCs w:val="20"/>
                <w:lang w:eastAsia="en-US" w:bidi="ar-SA"/>
              </w:rPr>
              <w:t xml:space="preserve"> szczególny</w:t>
            </w:r>
            <w:r>
              <w:rPr>
                <w:rFonts w:asciiTheme="minorHAnsi" w:eastAsia="Calibri" w:hAnsiTheme="minorHAnsi" w:cstheme="minorHAnsi"/>
                <w:kern w:val="0"/>
                <w:sz w:val="20"/>
                <w:szCs w:val="20"/>
                <w:lang w:eastAsia="en-US" w:bidi="ar-SA"/>
              </w:rPr>
              <w:t xml:space="preserve">mi </w:t>
            </w:r>
            <w:r w:rsidRPr="00D16F1C">
              <w:rPr>
                <w:rFonts w:asciiTheme="minorHAnsi" w:eastAsia="Calibri" w:hAnsiTheme="minorHAnsi" w:cstheme="minorHAnsi"/>
                <w:kern w:val="0"/>
                <w:sz w:val="20"/>
                <w:szCs w:val="20"/>
                <w:lang w:eastAsia="en-US" w:bidi="ar-SA"/>
              </w:rPr>
              <w:t>potrzeb</w:t>
            </w:r>
            <w:r>
              <w:rPr>
                <w:rFonts w:asciiTheme="minorHAnsi" w:eastAsia="Calibri" w:hAnsiTheme="minorHAnsi" w:cstheme="minorHAnsi"/>
                <w:kern w:val="0"/>
                <w:sz w:val="20"/>
                <w:szCs w:val="20"/>
                <w:lang w:eastAsia="en-US" w:bidi="ar-SA"/>
              </w:rPr>
              <w:t>ami.</w:t>
            </w:r>
          </w:p>
        </w:tc>
        <w:tc>
          <w:tcPr>
            <w:tcW w:w="1189" w:type="dxa"/>
            <w:tcBorders>
              <w:top w:val="single" w:sz="2" w:space="0" w:color="000000"/>
              <w:left w:val="single" w:sz="2" w:space="0" w:color="000000"/>
              <w:bottom w:val="single" w:sz="2" w:space="0" w:color="000000"/>
            </w:tcBorders>
            <w:vAlign w:val="center"/>
          </w:tcPr>
          <w:p w14:paraId="03FF16FD" w14:textId="77777777" w:rsidR="00CA5EDF" w:rsidRPr="00D16F1C" w:rsidRDefault="00CA5EDF" w:rsidP="00CA5EDF">
            <w:pPr>
              <w:pStyle w:val="Zawartotabeli"/>
              <w:jc w:val="center"/>
              <w:rPr>
                <w:rFonts w:asciiTheme="minorHAnsi" w:hAnsiTheme="minorHAnsi" w:cstheme="minorHAnsi"/>
                <w:sz w:val="20"/>
                <w:szCs w:val="20"/>
              </w:rPr>
            </w:pPr>
            <w:r w:rsidRPr="00D16F1C">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4" w:space="0" w:color="auto"/>
            </w:tcBorders>
            <w:vAlign w:val="center"/>
          </w:tcPr>
          <w:p w14:paraId="6C219CBB" w14:textId="77777777" w:rsidR="00CA5EDF" w:rsidRPr="00D16F1C" w:rsidRDefault="00CA5EDF" w:rsidP="00CA5EDF">
            <w:pPr>
              <w:pStyle w:val="Zawartotabeli"/>
              <w:rPr>
                <w:rFonts w:asciiTheme="minorHAnsi" w:eastAsia="Calibri" w:hAnsiTheme="minorHAnsi" w:cstheme="minorHAnsi"/>
                <w:kern w:val="0"/>
                <w:sz w:val="20"/>
                <w:szCs w:val="20"/>
                <w:lang w:eastAsia="en-US" w:bidi="ar-SA"/>
              </w:rPr>
            </w:pPr>
            <w:r w:rsidRPr="00D16F1C">
              <w:rPr>
                <w:rFonts w:asciiTheme="minorHAnsi" w:eastAsia="Calibri" w:hAnsiTheme="minorHAnsi" w:cstheme="minorHAnsi"/>
                <w:kern w:val="0"/>
                <w:sz w:val="20"/>
                <w:szCs w:val="20"/>
                <w:lang w:eastAsia="en-US" w:bidi="ar-SA"/>
              </w:rPr>
              <w:t xml:space="preserve">Kryterium uznaje się za spełnione jeśli operacja zakłada dostosowanie infrastruktury publicznej do potrzeb osób </w:t>
            </w:r>
            <w:r>
              <w:rPr>
                <w:rFonts w:asciiTheme="minorHAnsi" w:eastAsia="Calibri" w:hAnsiTheme="minorHAnsi" w:cstheme="minorHAnsi"/>
                <w:kern w:val="0"/>
                <w:sz w:val="20"/>
                <w:szCs w:val="20"/>
                <w:lang w:eastAsia="en-US" w:bidi="ar-SA"/>
              </w:rPr>
              <w:t>ze</w:t>
            </w:r>
            <w:r w:rsidRPr="00D16F1C">
              <w:rPr>
                <w:rFonts w:asciiTheme="minorHAnsi" w:eastAsia="Calibri" w:hAnsiTheme="minorHAnsi" w:cstheme="minorHAnsi"/>
                <w:kern w:val="0"/>
                <w:sz w:val="20"/>
                <w:szCs w:val="20"/>
                <w:lang w:eastAsia="en-US" w:bidi="ar-SA"/>
              </w:rPr>
              <w:t xml:space="preserve"> szczególn</w:t>
            </w:r>
            <w:r>
              <w:rPr>
                <w:rFonts w:asciiTheme="minorHAnsi" w:eastAsia="Calibri" w:hAnsiTheme="minorHAnsi" w:cstheme="minorHAnsi"/>
                <w:kern w:val="0"/>
                <w:sz w:val="20"/>
                <w:szCs w:val="20"/>
                <w:lang w:eastAsia="en-US" w:bidi="ar-SA"/>
              </w:rPr>
              <w:t>ymi</w:t>
            </w:r>
            <w:r w:rsidRPr="00D16F1C">
              <w:rPr>
                <w:rFonts w:asciiTheme="minorHAnsi" w:eastAsia="Calibri" w:hAnsiTheme="minorHAnsi" w:cstheme="minorHAnsi"/>
                <w:kern w:val="0"/>
                <w:sz w:val="20"/>
                <w:szCs w:val="20"/>
                <w:lang w:eastAsia="en-US" w:bidi="ar-SA"/>
              </w:rPr>
              <w:t xml:space="preserve"> potrzeba</w:t>
            </w:r>
            <w:r>
              <w:rPr>
                <w:rFonts w:asciiTheme="minorHAnsi" w:eastAsia="Calibri" w:hAnsiTheme="minorHAnsi" w:cstheme="minorHAnsi"/>
                <w:kern w:val="0"/>
                <w:sz w:val="20"/>
                <w:szCs w:val="20"/>
                <w:lang w:eastAsia="en-US" w:bidi="ar-SA"/>
              </w:rPr>
              <w:t>mi</w:t>
            </w:r>
            <w:r w:rsidRPr="00D16F1C">
              <w:rPr>
                <w:rFonts w:asciiTheme="minorHAnsi" w:eastAsia="Calibri" w:hAnsiTheme="minorHAnsi" w:cstheme="minorHAnsi"/>
                <w:kern w:val="0"/>
                <w:sz w:val="20"/>
                <w:szCs w:val="20"/>
                <w:lang w:eastAsia="en-US" w:bidi="ar-SA"/>
              </w:rPr>
              <w:t xml:space="preserve"> w celu </w:t>
            </w:r>
            <w:r w:rsidRPr="00D16F1C">
              <w:rPr>
                <w:rStyle w:val="Pogrubienie"/>
                <w:rFonts w:asciiTheme="minorHAnsi" w:hAnsiTheme="minorHAnsi" w:cstheme="minorHAnsi"/>
                <w:b w:val="0"/>
                <w:bCs w:val="0"/>
                <w:sz w:val="20"/>
                <w:szCs w:val="20"/>
              </w:rPr>
              <w:t>zapewnienia swobodnego dostępu do dóbr, usług oraz możliwości udziału w życiu społecznym i publiczny</w:t>
            </w:r>
            <w:r>
              <w:rPr>
                <w:rStyle w:val="Pogrubienie"/>
                <w:rFonts w:asciiTheme="minorHAnsi" w:hAnsiTheme="minorHAnsi" w:cstheme="minorHAnsi"/>
                <w:b w:val="0"/>
                <w:bCs w:val="0"/>
                <w:sz w:val="20"/>
                <w:szCs w:val="20"/>
              </w:rPr>
              <w:t>m tych osób. Należy we wniosku opisać zastosowane rozwiązanie oraz uwzględnić je w budżecie grantu.</w:t>
            </w:r>
          </w:p>
        </w:tc>
        <w:tc>
          <w:tcPr>
            <w:tcW w:w="990" w:type="dxa"/>
            <w:tcBorders>
              <w:top w:val="single" w:sz="4" w:space="0" w:color="auto"/>
              <w:left w:val="single" w:sz="4" w:space="0" w:color="auto"/>
              <w:bottom w:val="single" w:sz="4" w:space="0" w:color="auto"/>
              <w:right w:val="single" w:sz="4" w:space="0" w:color="auto"/>
            </w:tcBorders>
            <w:vAlign w:val="center"/>
          </w:tcPr>
          <w:p w14:paraId="6086B44F" w14:textId="77777777" w:rsidR="00CA5EDF" w:rsidRPr="003D6B2A" w:rsidRDefault="00CA5EDF" w:rsidP="00CA5EDF">
            <w:pPr>
              <w:pStyle w:val="Zawartotabeli"/>
              <w:jc w:val="cente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2AC016A3" w14:textId="77777777" w:rsidR="00CA5EDF" w:rsidRPr="003D6B2A" w:rsidRDefault="00CA5EDF" w:rsidP="00CA5EDF">
            <w:pPr>
              <w:pStyle w:val="Zawartotabeli"/>
              <w:rPr>
                <w:rFonts w:asciiTheme="minorHAnsi" w:hAnsiTheme="minorHAnsi" w:cstheme="minorHAnsi"/>
                <w:sz w:val="20"/>
                <w:szCs w:val="20"/>
              </w:rPr>
            </w:pPr>
            <w:r w:rsidRPr="006A2F4B">
              <w:rPr>
                <w:rFonts w:asciiTheme="minorHAnsi" w:hAnsiTheme="minorHAnsi" w:cstheme="minorHAnsi"/>
                <w:i/>
                <w:sz w:val="20"/>
                <w:szCs w:val="20"/>
              </w:rPr>
              <w:t>Uzasadnienie przyznania punktów</w:t>
            </w:r>
          </w:p>
        </w:tc>
      </w:tr>
      <w:tr w:rsidR="00CA5EDF" w:rsidRPr="00AE0D44" w14:paraId="2505C69E"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4A78242A" w14:textId="77777777" w:rsidR="00CA5EDF" w:rsidRPr="005D2E8F" w:rsidRDefault="00CA5EDF" w:rsidP="0071554E">
            <w:pPr>
              <w:pStyle w:val="Zawartotabeli"/>
              <w:numPr>
                <w:ilvl w:val="0"/>
                <w:numId w:val="39"/>
              </w:numPr>
              <w:rPr>
                <w:rFonts w:asciiTheme="minorHAnsi" w:hAnsiTheme="minorHAnsi" w:cstheme="minorHAnsi"/>
                <w:iCs/>
                <w:sz w:val="20"/>
                <w:szCs w:val="20"/>
              </w:rPr>
            </w:pPr>
            <w:r>
              <w:rPr>
                <w:rFonts w:asciiTheme="minorHAnsi" w:hAnsiTheme="minorHAnsi" w:cstheme="minorHAnsi"/>
                <w:iCs/>
                <w:sz w:val="20"/>
                <w:szCs w:val="20"/>
              </w:rPr>
              <w:t xml:space="preserve">Operacja realizowana będzie w ramach koncepcji Smart </w:t>
            </w:r>
            <w:proofErr w:type="spellStart"/>
            <w:r>
              <w:rPr>
                <w:rFonts w:asciiTheme="minorHAnsi" w:hAnsiTheme="minorHAnsi" w:cstheme="minorHAnsi"/>
                <w:iCs/>
                <w:sz w:val="20"/>
                <w:szCs w:val="20"/>
              </w:rPr>
              <w:t>Village</w:t>
            </w:r>
            <w:proofErr w:type="spellEnd"/>
            <w:r>
              <w:rPr>
                <w:rFonts w:asciiTheme="minorHAnsi" w:hAnsiTheme="minorHAnsi" w:cstheme="minorHAnsi"/>
                <w:iCs/>
                <w:sz w:val="20"/>
                <w:szCs w:val="20"/>
              </w:rPr>
              <w:t>, na utworzenie której LGD udzieliła wsparcia.</w:t>
            </w:r>
          </w:p>
        </w:tc>
        <w:tc>
          <w:tcPr>
            <w:tcW w:w="1189" w:type="dxa"/>
            <w:tcBorders>
              <w:top w:val="single" w:sz="2" w:space="0" w:color="000000"/>
              <w:left w:val="single" w:sz="2" w:space="0" w:color="000000"/>
              <w:bottom w:val="single" w:sz="2" w:space="0" w:color="000000"/>
            </w:tcBorders>
            <w:vAlign w:val="center"/>
          </w:tcPr>
          <w:p w14:paraId="7E1037F8" w14:textId="77777777" w:rsidR="00CA5EDF" w:rsidRPr="00AE0D44"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4F4027B1" w14:textId="77777777" w:rsidR="00CA5EDF" w:rsidRPr="00AE0D44" w:rsidRDefault="00CA5EDF" w:rsidP="00CA5EDF">
            <w:pPr>
              <w:pStyle w:val="Zawartotabeli"/>
              <w:rPr>
                <w:rFonts w:asciiTheme="minorHAnsi" w:hAnsiTheme="minorHAnsi" w:cstheme="minorHAnsi"/>
                <w:sz w:val="20"/>
                <w:szCs w:val="20"/>
              </w:rPr>
            </w:pPr>
            <w:r>
              <w:rPr>
                <w:rFonts w:asciiTheme="minorHAnsi" w:hAnsiTheme="minorHAnsi" w:cstheme="minorHAnsi"/>
                <w:sz w:val="20"/>
                <w:szCs w:val="20"/>
              </w:rPr>
              <w:t xml:space="preserve">Kryterium uznaje się za spełnione jeśli operacja zakłada realizację zadania ujętego w Koncepcji Smart </w:t>
            </w:r>
            <w:proofErr w:type="spellStart"/>
            <w:r>
              <w:rPr>
                <w:rFonts w:asciiTheme="minorHAnsi" w:hAnsiTheme="minorHAnsi" w:cstheme="minorHAnsi"/>
                <w:sz w:val="20"/>
                <w:szCs w:val="20"/>
              </w:rPr>
              <w:t>Village</w:t>
            </w:r>
            <w:proofErr w:type="spellEnd"/>
            <w:r>
              <w:rPr>
                <w:rFonts w:asciiTheme="minorHAnsi" w:hAnsiTheme="minorHAnsi" w:cstheme="minorHAnsi"/>
                <w:sz w:val="20"/>
                <w:szCs w:val="20"/>
              </w:rPr>
              <w:t xml:space="preserve">. Należy we wniosku opisać zadanie oraz udokumentować, że zostało ono ujęte w koncepcji lub jej aktualizacji. </w:t>
            </w:r>
          </w:p>
        </w:tc>
        <w:tc>
          <w:tcPr>
            <w:tcW w:w="990" w:type="dxa"/>
            <w:tcBorders>
              <w:top w:val="single" w:sz="4" w:space="0" w:color="auto"/>
              <w:left w:val="single" w:sz="2" w:space="0" w:color="000000"/>
              <w:bottom w:val="single" w:sz="2" w:space="0" w:color="000000"/>
              <w:right w:val="single" w:sz="2" w:space="0" w:color="000000"/>
            </w:tcBorders>
            <w:vAlign w:val="center"/>
          </w:tcPr>
          <w:p w14:paraId="6B3FA237"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4" w:space="0" w:color="auto"/>
              <w:left w:val="single" w:sz="2" w:space="0" w:color="000000"/>
              <w:bottom w:val="single" w:sz="2" w:space="0" w:color="000000"/>
              <w:right w:val="single" w:sz="2" w:space="0" w:color="000000"/>
            </w:tcBorders>
            <w:vAlign w:val="center"/>
          </w:tcPr>
          <w:p w14:paraId="033F0DEC"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30CE8E15"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69A1517F" w14:textId="77777777" w:rsidR="00CA5EDF" w:rsidRDefault="00CA5EDF" w:rsidP="0071554E">
            <w:pPr>
              <w:pStyle w:val="Zawartotabeli"/>
              <w:numPr>
                <w:ilvl w:val="0"/>
                <w:numId w:val="39"/>
              </w:numPr>
              <w:rPr>
                <w:rFonts w:asciiTheme="minorHAnsi" w:hAnsiTheme="minorHAnsi" w:cstheme="minorHAnsi"/>
                <w:sz w:val="20"/>
                <w:szCs w:val="20"/>
              </w:rPr>
            </w:pPr>
            <w:r w:rsidRPr="00F619E4">
              <w:rPr>
                <w:rFonts w:asciiTheme="minorHAnsi" w:hAnsiTheme="minorHAnsi" w:cstheme="minorHAnsi"/>
                <w:sz w:val="20"/>
                <w:szCs w:val="20"/>
              </w:rPr>
              <w:t xml:space="preserve">Operacja </w:t>
            </w:r>
            <w:r>
              <w:rPr>
                <w:rFonts w:asciiTheme="minorHAnsi" w:hAnsiTheme="minorHAnsi" w:cstheme="minorHAnsi"/>
                <w:sz w:val="20"/>
                <w:szCs w:val="20"/>
              </w:rPr>
              <w:t>wynika z inicjatywy oddolnej mieszkańców i przyczynia się do wzrostu aktywności i włączenia społecznego.</w:t>
            </w:r>
          </w:p>
          <w:p w14:paraId="6CC06B85" w14:textId="77777777" w:rsidR="00CA5EDF" w:rsidRPr="00F619E4" w:rsidRDefault="00CA5EDF" w:rsidP="00CA5EDF">
            <w:pPr>
              <w:pStyle w:val="Zawartotabeli"/>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tcBorders>
            <w:vAlign w:val="center"/>
          </w:tcPr>
          <w:p w14:paraId="2CE9CD38" w14:textId="77777777" w:rsidR="00CA5EDF" w:rsidRPr="00AE0D44"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2072B995" w14:textId="77777777" w:rsidR="00CA5EDF" w:rsidRPr="00782D99" w:rsidRDefault="00CA5EDF" w:rsidP="00CA5EDF">
            <w:pPr>
              <w:spacing w:after="200" w:line="276" w:lineRule="auto"/>
              <w:jc w:val="both"/>
              <w:rPr>
                <w:rFonts w:asciiTheme="minorHAnsi" w:eastAsia="Calibri" w:hAnsiTheme="minorHAnsi" w:cstheme="minorHAnsi"/>
                <w:kern w:val="0"/>
                <w:sz w:val="20"/>
                <w:szCs w:val="20"/>
                <w:lang w:bidi="ar-SA"/>
              </w:rPr>
            </w:pPr>
            <w:r w:rsidRPr="00F619E4">
              <w:rPr>
                <w:rFonts w:asciiTheme="minorHAnsi" w:eastAsia="Calibri" w:hAnsiTheme="minorHAnsi" w:cstheme="minorHAnsi"/>
                <w:kern w:val="0"/>
                <w:sz w:val="20"/>
                <w:szCs w:val="20"/>
                <w:lang w:bidi="ar-SA"/>
              </w:rPr>
              <w:t xml:space="preserve">Kryterium uznaje się za spełnione jeśli </w:t>
            </w:r>
            <w:r>
              <w:rPr>
                <w:rFonts w:asciiTheme="minorHAnsi" w:eastAsia="Calibri" w:hAnsiTheme="minorHAnsi" w:cstheme="minorHAnsi"/>
                <w:kern w:val="0"/>
                <w:sz w:val="20"/>
                <w:szCs w:val="20"/>
                <w:lang w:bidi="ar-SA"/>
              </w:rPr>
              <w:t xml:space="preserve">realizacja grantu wynika z inicjatywy oddolnej mieszkańców i przyczynia się do wzrostu aktywności i włączenia społecznego. </w:t>
            </w:r>
            <w:proofErr w:type="spellStart"/>
            <w:r w:rsidRPr="00F619E4">
              <w:rPr>
                <w:rFonts w:asciiTheme="minorHAnsi" w:eastAsia="Calibri" w:hAnsiTheme="minorHAnsi" w:cstheme="minorHAnsi"/>
                <w:kern w:val="0"/>
                <w:sz w:val="20"/>
                <w:szCs w:val="20"/>
                <w:lang w:bidi="ar-SA"/>
              </w:rPr>
              <w:t>Grantobiorca</w:t>
            </w:r>
            <w:proofErr w:type="spellEnd"/>
            <w:r w:rsidRPr="00F619E4">
              <w:rPr>
                <w:rFonts w:asciiTheme="minorHAnsi" w:eastAsia="Calibri" w:hAnsiTheme="minorHAnsi" w:cstheme="minorHAnsi"/>
                <w:kern w:val="0"/>
                <w:sz w:val="20"/>
                <w:szCs w:val="20"/>
                <w:lang w:bidi="ar-SA"/>
              </w:rPr>
              <w:t xml:space="preserve"> powinien opisać inicjatywę oddolną mieszkańców oraz załączyć listę poparcia inicjatywy z podpisem minimum </w:t>
            </w:r>
            <w:r>
              <w:rPr>
                <w:rFonts w:asciiTheme="minorHAnsi" w:eastAsia="Calibri" w:hAnsiTheme="minorHAnsi" w:cstheme="minorHAnsi"/>
                <w:kern w:val="0"/>
                <w:sz w:val="20"/>
                <w:szCs w:val="20"/>
                <w:lang w:bidi="ar-SA"/>
              </w:rPr>
              <w:t>20</w:t>
            </w:r>
            <w:r w:rsidRPr="00F619E4">
              <w:rPr>
                <w:rFonts w:asciiTheme="minorHAnsi" w:eastAsia="Calibri" w:hAnsiTheme="minorHAnsi" w:cstheme="minorHAnsi"/>
                <w:kern w:val="0"/>
                <w:sz w:val="20"/>
                <w:szCs w:val="20"/>
                <w:lang w:bidi="ar-SA"/>
              </w:rPr>
              <w:t xml:space="preserve"> mieszkańców miejscowości. </w:t>
            </w:r>
            <w:proofErr w:type="spellStart"/>
            <w:r>
              <w:rPr>
                <w:rFonts w:asciiTheme="minorHAnsi" w:eastAsia="Calibri" w:hAnsiTheme="minorHAnsi" w:cstheme="minorHAnsi"/>
                <w:kern w:val="0"/>
                <w:sz w:val="20"/>
                <w:szCs w:val="20"/>
                <w:lang w:bidi="ar-SA"/>
              </w:rPr>
              <w:t>Grantobiorca</w:t>
            </w:r>
            <w:proofErr w:type="spellEnd"/>
            <w:r>
              <w:rPr>
                <w:rFonts w:asciiTheme="minorHAnsi" w:eastAsia="Calibri" w:hAnsiTheme="minorHAnsi" w:cstheme="minorHAnsi"/>
                <w:kern w:val="0"/>
                <w:sz w:val="20"/>
                <w:szCs w:val="20"/>
                <w:lang w:bidi="ar-SA"/>
              </w:rPr>
              <w:t xml:space="preserve"> powinien opisać wzrost aktywności i włączenia społecznego mieszkańców podając działania jakie będą prowadzone po realizacji grantu – efekty grantu. </w:t>
            </w:r>
          </w:p>
        </w:tc>
        <w:tc>
          <w:tcPr>
            <w:tcW w:w="990" w:type="dxa"/>
            <w:tcBorders>
              <w:top w:val="single" w:sz="2" w:space="0" w:color="000000"/>
              <w:left w:val="single" w:sz="2" w:space="0" w:color="000000"/>
              <w:bottom w:val="single" w:sz="2" w:space="0" w:color="000000"/>
              <w:right w:val="single" w:sz="2" w:space="0" w:color="000000"/>
            </w:tcBorders>
            <w:vAlign w:val="center"/>
          </w:tcPr>
          <w:p w14:paraId="6C46539B"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61025047"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0B9E96E5"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7F2D90BE" w14:textId="77777777" w:rsidR="00CA5EDF" w:rsidRDefault="00CA5EDF" w:rsidP="00CA5EDF">
            <w:pPr>
              <w:pStyle w:val="Zawartotabeli"/>
              <w:rPr>
                <w:rFonts w:asciiTheme="minorHAnsi" w:hAnsiTheme="minorHAnsi" w:cstheme="minorHAnsi"/>
                <w:sz w:val="20"/>
                <w:szCs w:val="20"/>
              </w:rPr>
            </w:pPr>
          </w:p>
          <w:p w14:paraId="1216D66B" w14:textId="77777777" w:rsidR="00CA5EDF" w:rsidRDefault="00CA5EDF" w:rsidP="0071554E">
            <w:pPr>
              <w:pStyle w:val="Zawartotabeli"/>
              <w:numPr>
                <w:ilvl w:val="0"/>
                <w:numId w:val="39"/>
              </w:numPr>
              <w:rPr>
                <w:rFonts w:asciiTheme="minorHAnsi" w:hAnsiTheme="minorHAnsi" w:cstheme="minorHAnsi"/>
                <w:sz w:val="20"/>
                <w:szCs w:val="20"/>
              </w:rPr>
            </w:pPr>
            <w:r>
              <w:rPr>
                <w:rFonts w:asciiTheme="minorHAnsi" w:hAnsiTheme="minorHAnsi" w:cstheme="minorHAnsi"/>
                <w:sz w:val="20"/>
                <w:szCs w:val="20"/>
              </w:rPr>
              <w:t xml:space="preserve">Operacja jest spójna i opisana w logiczny sposób, a zaplanowane zadania są ze sobą powiązane i wynikają z siebie. </w:t>
            </w:r>
          </w:p>
          <w:p w14:paraId="112C710F" w14:textId="77777777" w:rsidR="00CA5EDF" w:rsidRPr="00AE0D44" w:rsidRDefault="00CA5EDF" w:rsidP="00CA5EDF">
            <w:pPr>
              <w:pStyle w:val="Zawartotabeli"/>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tcBorders>
            <w:vAlign w:val="center"/>
          </w:tcPr>
          <w:p w14:paraId="70FA0A0A" w14:textId="77777777" w:rsidR="00CA5EDF" w:rsidRPr="00AE0D44"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43600750" w14:textId="77777777" w:rsidR="00CA5EDF" w:rsidRPr="00AE0D44" w:rsidRDefault="00CA5EDF" w:rsidP="00CA5EDF">
            <w:pPr>
              <w:pStyle w:val="Zawartotabeli"/>
              <w:rPr>
                <w:rFonts w:asciiTheme="minorHAnsi" w:hAnsiTheme="minorHAnsi" w:cstheme="minorHAnsi"/>
                <w:sz w:val="20"/>
                <w:szCs w:val="20"/>
              </w:rPr>
            </w:pPr>
            <w:r>
              <w:rPr>
                <w:rFonts w:asciiTheme="minorHAnsi" w:hAnsiTheme="minorHAnsi" w:cstheme="minorHAnsi"/>
                <w:sz w:val="20"/>
                <w:szCs w:val="20"/>
              </w:rPr>
              <w:t xml:space="preserve">Kryterium uznaje się za spełnione jeśli </w:t>
            </w:r>
            <w:proofErr w:type="spellStart"/>
            <w:r>
              <w:rPr>
                <w:rFonts w:asciiTheme="minorHAnsi" w:hAnsiTheme="minorHAnsi" w:cstheme="minorHAnsi"/>
                <w:sz w:val="20"/>
                <w:szCs w:val="20"/>
              </w:rPr>
              <w:t>Grantobiorca</w:t>
            </w:r>
            <w:proofErr w:type="spellEnd"/>
            <w:r>
              <w:rPr>
                <w:rFonts w:asciiTheme="minorHAnsi" w:hAnsiTheme="minorHAnsi" w:cstheme="minorHAnsi"/>
                <w:sz w:val="20"/>
                <w:szCs w:val="20"/>
              </w:rPr>
              <w:t xml:space="preserve"> opisał operację w sposób spójny i logiczny. Zaplanowane zadania i ich budżet wynikają z przedstawionej diagnozy i rozwiązują określone problemy, oraz skierowane są do wskazanych grup. Wszystkie elementy wniosku stanowią spójną całość i są uzasadnione.  </w:t>
            </w:r>
          </w:p>
        </w:tc>
        <w:tc>
          <w:tcPr>
            <w:tcW w:w="990" w:type="dxa"/>
            <w:tcBorders>
              <w:top w:val="single" w:sz="2" w:space="0" w:color="000000"/>
              <w:left w:val="single" w:sz="2" w:space="0" w:color="000000"/>
              <w:bottom w:val="single" w:sz="2" w:space="0" w:color="000000"/>
              <w:right w:val="single" w:sz="2" w:space="0" w:color="000000"/>
            </w:tcBorders>
            <w:vAlign w:val="center"/>
          </w:tcPr>
          <w:p w14:paraId="56054E45"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24988E7A" w14:textId="77777777" w:rsidR="00CA5EDF" w:rsidRPr="00AE0D44" w:rsidRDefault="00CA5EDF" w:rsidP="00CA5EDF">
            <w:pPr>
              <w:pStyle w:val="Zawartotabeli"/>
              <w:rPr>
                <w:rFonts w:asciiTheme="minorHAnsi" w:hAnsiTheme="minorHAnsi" w:cstheme="minorHAnsi"/>
                <w:sz w:val="20"/>
                <w:szCs w:val="20"/>
              </w:rPr>
            </w:pPr>
            <w:r w:rsidRPr="006A2F4B">
              <w:rPr>
                <w:rFonts w:asciiTheme="minorHAnsi" w:hAnsiTheme="minorHAnsi" w:cstheme="minorHAnsi"/>
                <w:i/>
                <w:sz w:val="20"/>
                <w:szCs w:val="20"/>
              </w:rPr>
              <w:t>Uzasadnienie przyznania punktów</w:t>
            </w:r>
          </w:p>
        </w:tc>
      </w:tr>
      <w:tr w:rsidR="00CA5EDF" w:rsidRPr="00AE0D44" w14:paraId="16DB9605"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5E0F87FC" w14:textId="77777777" w:rsidR="00CA5EDF" w:rsidRPr="00350289" w:rsidRDefault="00CA5EDF" w:rsidP="0071554E">
            <w:pPr>
              <w:pStyle w:val="Akapitzlist"/>
              <w:numPr>
                <w:ilvl w:val="0"/>
                <w:numId w:val="39"/>
              </w:numPr>
              <w:rPr>
                <w:rFonts w:asciiTheme="minorHAnsi" w:hAnsiTheme="minorHAnsi" w:cstheme="minorHAnsi"/>
                <w:sz w:val="20"/>
                <w:szCs w:val="20"/>
              </w:rPr>
            </w:pPr>
            <w:r>
              <w:rPr>
                <w:rFonts w:asciiTheme="minorHAnsi" w:hAnsiTheme="minorHAnsi" w:cstheme="minorHAnsi"/>
                <w:sz w:val="20"/>
                <w:szCs w:val="20"/>
              </w:rPr>
              <w:lastRenderedPageBreak/>
              <w:t>W ramach realizacji operacji z</w:t>
            </w:r>
            <w:r w:rsidRPr="00350289">
              <w:rPr>
                <w:rFonts w:asciiTheme="minorHAnsi" w:hAnsiTheme="minorHAnsi" w:cstheme="minorHAnsi"/>
                <w:sz w:val="20"/>
                <w:szCs w:val="20"/>
              </w:rPr>
              <w:t>aplanowano działania informacyjne oraz promocyjne o źródłach finansowania operacji</w:t>
            </w:r>
            <w:r>
              <w:rPr>
                <w:rFonts w:asciiTheme="minorHAnsi" w:hAnsiTheme="minorHAnsi" w:cstheme="minorHAnsi"/>
                <w:sz w:val="20"/>
                <w:szCs w:val="20"/>
              </w:rPr>
              <w:t>.</w:t>
            </w:r>
          </w:p>
          <w:p w14:paraId="14E0C29D" w14:textId="77777777" w:rsidR="00CA5EDF" w:rsidRDefault="00CA5EDF" w:rsidP="00CA5EDF">
            <w:pPr>
              <w:pStyle w:val="Zawartotabeli"/>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tcBorders>
            <w:vAlign w:val="center"/>
          </w:tcPr>
          <w:p w14:paraId="0D96C260" w14:textId="77777777" w:rsidR="00CA5EDF"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6BAB9F56" w14:textId="77777777" w:rsidR="00CA5EDF" w:rsidRPr="00350289" w:rsidRDefault="00CA5EDF" w:rsidP="00CA5EDF">
            <w:pPr>
              <w:suppressAutoHyphens w:val="0"/>
              <w:jc w:val="both"/>
              <w:rPr>
                <w:rFonts w:asciiTheme="minorHAnsi" w:eastAsia="Calibri" w:hAnsiTheme="minorHAnsi" w:cstheme="minorHAnsi"/>
                <w:kern w:val="0"/>
                <w:sz w:val="20"/>
                <w:szCs w:val="20"/>
                <w:lang w:eastAsia="en-US" w:bidi="ar-SA"/>
              </w:rPr>
            </w:pPr>
            <w:r w:rsidRPr="00350289">
              <w:rPr>
                <w:rFonts w:asciiTheme="minorHAnsi" w:eastAsia="Calibri" w:hAnsiTheme="minorHAnsi" w:cstheme="minorHAnsi"/>
                <w:kern w:val="0"/>
                <w:sz w:val="20"/>
                <w:szCs w:val="20"/>
                <w:lang w:eastAsia="en-US" w:bidi="ar-SA"/>
              </w:rPr>
              <w:t>Preferowane są projekty wpływające na zwiększenie rozpoznawalności obszaru LGD i wskazujące źródła finansowania działań.</w:t>
            </w:r>
          </w:p>
          <w:p w14:paraId="320C8481" w14:textId="77777777" w:rsidR="00CA5EDF" w:rsidRPr="00350289" w:rsidRDefault="00CA5EDF" w:rsidP="00CA5EDF">
            <w:pPr>
              <w:suppressAutoHyphens w:val="0"/>
              <w:jc w:val="both"/>
              <w:rPr>
                <w:rFonts w:asciiTheme="minorHAnsi" w:eastAsia="Calibri" w:hAnsiTheme="minorHAnsi" w:cstheme="minorHAnsi"/>
                <w:kern w:val="0"/>
                <w:sz w:val="20"/>
                <w:szCs w:val="20"/>
                <w:lang w:eastAsia="en-US" w:bidi="ar-SA"/>
              </w:rPr>
            </w:pPr>
            <w:r w:rsidRPr="00350289">
              <w:rPr>
                <w:rFonts w:asciiTheme="minorHAnsi" w:eastAsia="Calibri" w:hAnsiTheme="minorHAnsi" w:cstheme="minorHAnsi"/>
                <w:kern w:val="0"/>
                <w:sz w:val="20"/>
                <w:szCs w:val="20"/>
                <w:lang w:eastAsia="en-US" w:bidi="ar-SA"/>
              </w:rPr>
              <w:t xml:space="preserve">Za formę promocji uważa się: np. informację na temat realizacji inną niż plakat informacyjny zamieszczoną w Internecie, informację prasową, film itp. </w:t>
            </w:r>
          </w:p>
          <w:p w14:paraId="25440FD3" w14:textId="77777777" w:rsidR="00CA5EDF" w:rsidRPr="00350289" w:rsidRDefault="00CA5EDF" w:rsidP="00CA5EDF">
            <w:pPr>
              <w:suppressAutoHyphens w:val="0"/>
              <w:jc w:val="both"/>
              <w:rPr>
                <w:rFonts w:asciiTheme="minorHAnsi" w:eastAsia="Calibri" w:hAnsiTheme="minorHAnsi" w:cstheme="minorHAnsi"/>
                <w:kern w:val="0"/>
                <w:sz w:val="20"/>
                <w:szCs w:val="20"/>
                <w:lang w:eastAsia="en-US" w:bidi="ar-SA"/>
              </w:rPr>
            </w:pPr>
            <w:r w:rsidRPr="00350289">
              <w:rPr>
                <w:rFonts w:asciiTheme="minorHAnsi" w:eastAsia="Calibri" w:hAnsiTheme="minorHAnsi" w:cstheme="minorHAnsi"/>
                <w:kern w:val="0"/>
                <w:sz w:val="20"/>
                <w:szCs w:val="20"/>
                <w:lang w:eastAsia="en-US" w:bidi="ar-SA"/>
              </w:rPr>
              <w:t>Elementy obligatoryjne wynikające z</w:t>
            </w:r>
            <w:r>
              <w:rPr>
                <w:rFonts w:asciiTheme="minorHAnsi" w:eastAsia="Calibri" w:hAnsiTheme="minorHAnsi" w:cstheme="minorHAnsi"/>
                <w:kern w:val="0"/>
                <w:sz w:val="20"/>
                <w:szCs w:val="20"/>
                <w:lang w:eastAsia="en-US" w:bidi="ar-SA"/>
              </w:rPr>
              <w:t xml:space="preserve"> księgi wizualizacji nie </w:t>
            </w:r>
            <w:r w:rsidRPr="00350289">
              <w:rPr>
                <w:rFonts w:asciiTheme="minorHAnsi" w:eastAsia="Calibri" w:hAnsiTheme="minorHAnsi" w:cstheme="minorHAnsi"/>
                <w:kern w:val="0"/>
                <w:sz w:val="20"/>
                <w:szCs w:val="20"/>
                <w:lang w:eastAsia="en-US" w:bidi="ar-SA"/>
              </w:rPr>
              <w:t xml:space="preserve"> podlegają ocenie i przyznaniu punktów w kryterium</w:t>
            </w:r>
          </w:p>
        </w:tc>
        <w:tc>
          <w:tcPr>
            <w:tcW w:w="990" w:type="dxa"/>
            <w:tcBorders>
              <w:top w:val="single" w:sz="2" w:space="0" w:color="000000"/>
              <w:left w:val="single" w:sz="2" w:space="0" w:color="000000"/>
              <w:bottom w:val="single" w:sz="2" w:space="0" w:color="000000"/>
              <w:right w:val="single" w:sz="2" w:space="0" w:color="000000"/>
            </w:tcBorders>
            <w:vAlign w:val="center"/>
          </w:tcPr>
          <w:p w14:paraId="3F1FC5A7"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40EE73C1"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39CE652A" w14:textId="77777777" w:rsidTr="00CA5EDF">
        <w:tc>
          <w:tcPr>
            <w:tcW w:w="6804" w:type="dxa"/>
            <w:gridSpan w:val="3"/>
            <w:tcBorders>
              <w:left w:val="single" w:sz="2" w:space="0" w:color="000000"/>
              <w:bottom w:val="single" w:sz="2" w:space="0" w:color="000000"/>
              <w:right w:val="single" w:sz="2" w:space="0" w:color="000000"/>
            </w:tcBorders>
            <w:vAlign w:val="center"/>
          </w:tcPr>
          <w:p w14:paraId="01170EAB" w14:textId="77777777" w:rsidR="00CA5EDF" w:rsidRPr="00AE0D44" w:rsidRDefault="00CA5EDF" w:rsidP="00CA5EDF">
            <w:pPr>
              <w:pStyle w:val="Zawartotabeli"/>
              <w:jc w:val="right"/>
              <w:rPr>
                <w:rFonts w:asciiTheme="minorHAnsi" w:hAnsiTheme="minorHAnsi" w:cstheme="minorHAnsi"/>
                <w:sz w:val="20"/>
                <w:szCs w:val="20"/>
              </w:rPr>
            </w:pPr>
            <w:r w:rsidRPr="00AE0D44">
              <w:rPr>
                <w:rFonts w:asciiTheme="minorHAnsi" w:hAnsiTheme="minorHAnsi" w:cstheme="minorHAnsi"/>
                <w:sz w:val="20"/>
                <w:szCs w:val="20"/>
              </w:rPr>
              <w:t xml:space="preserve">Razem: </w:t>
            </w:r>
          </w:p>
        </w:tc>
        <w:tc>
          <w:tcPr>
            <w:tcW w:w="990" w:type="dxa"/>
            <w:tcBorders>
              <w:left w:val="single" w:sz="2" w:space="0" w:color="000000"/>
              <w:bottom w:val="single" w:sz="2" w:space="0" w:color="000000"/>
              <w:right w:val="single" w:sz="2" w:space="0" w:color="000000"/>
            </w:tcBorders>
            <w:vAlign w:val="center"/>
          </w:tcPr>
          <w:p w14:paraId="6C9A6938"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left w:val="single" w:sz="2" w:space="0" w:color="000000"/>
              <w:bottom w:val="single" w:sz="2" w:space="0" w:color="000000"/>
              <w:right w:val="single" w:sz="2" w:space="0" w:color="000000"/>
            </w:tcBorders>
            <w:shd w:val="clear" w:color="auto" w:fill="CCCCCC"/>
            <w:vAlign w:val="center"/>
          </w:tcPr>
          <w:p w14:paraId="7AC384E6"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24779DD0" w14:textId="77777777" w:rsidTr="00CA5EDF">
        <w:tc>
          <w:tcPr>
            <w:tcW w:w="2936" w:type="dxa"/>
            <w:tcBorders>
              <w:left w:val="single" w:sz="2" w:space="0" w:color="000000"/>
              <w:bottom w:val="single" w:sz="2" w:space="0" w:color="000000"/>
              <w:right w:val="single" w:sz="2" w:space="0" w:color="000000"/>
            </w:tcBorders>
            <w:vAlign w:val="center"/>
          </w:tcPr>
          <w:p w14:paraId="3E0BCE9B"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Maksymalna liczba punktów:</w:t>
            </w:r>
          </w:p>
        </w:tc>
        <w:tc>
          <w:tcPr>
            <w:tcW w:w="1189" w:type="dxa"/>
            <w:tcBorders>
              <w:left w:val="single" w:sz="2" w:space="0" w:color="000000"/>
              <w:bottom w:val="single" w:sz="2" w:space="0" w:color="000000"/>
            </w:tcBorders>
            <w:vAlign w:val="center"/>
          </w:tcPr>
          <w:p w14:paraId="6601DBAF" w14:textId="77777777" w:rsidR="00CA5EDF" w:rsidRPr="00AE0D44"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18</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7055BE6F"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535AE825" w14:textId="77777777" w:rsidTr="00CA5EDF">
        <w:tc>
          <w:tcPr>
            <w:tcW w:w="2936" w:type="dxa"/>
            <w:tcBorders>
              <w:left w:val="single" w:sz="2" w:space="0" w:color="000000"/>
              <w:bottom w:val="single" w:sz="2" w:space="0" w:color="000000"/>
              <w:right w:val="single" w:sz="2" w:space="0" w:color="000000"/>
            </w:tcBorders>
            <w:vAlign w:val="center"/>
          </w:tcPr>
          <w:p w14:paraId="1BEE0736"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Minimalna liczba punktów, którą musi uzyskać wniosek by znaleźć się w strefie umożliwiającej dofinansowanie:</w:t>
            </w:r>
          </w:p>
        </w:tc>
        <w:tc>
          <w:tcPr>
            <w:tcW w:w="1189" w:type="dxa"/>
            <w:tcBorders>
              <w:left w:val="single" w:sz="2" w:space="0" w:color="000000"/>
              <w:bottom w:val="single" w:sz="2" w:space="0" w:color="000000"/>
            </w:tcBorders>
            <w:vAlign w:val="center"/>
          </w:tcPr>
          <w:p w14:paraId="15976382" w14:textId="77777777" w:rsidR="00CA5EDF" w:rsidRPr="00AE0D44"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9</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6BD1313D" w14:textId="77777777" w:rsidR="00CA5EDF" w:rsidRPr="00AE0D44" w:rsidRDefault="00CA5EDF" w:rsidP="00CA5EDF">
            <w:pPr>
              <w:pStyle w:val="Zawartotabeli"/>
              <w:rPr>
                <w:rFonts w:asciiTheme="minorHAnsi" w:hAnsiTheme="minorHAnsi" w:cstheme="minorHAnsi"/>
                <w:sz w:val="20"/>
                <w:szCs w:val="20"/>
              </w:rPr>
            </w:pPr>
          </w:p>
        </w:tc>
      </w:tr>
    </w:tbl>
    <w:p w14:paraId="6188BE5D" w14:textId="77777777" w:rsidR="00CA5EDF" w:rsidRPr="00AE0D44" w:rsidRDefault="00CA5EDF" w:rsidP="00CA5EDF">
      <w:pPr>
        <w:pStyle w:val="Tekstpodstawowy"/>
        <w:spacing w:after="0"/>
        <w:ind w:left="720"/>
        <w:rPr>
          <w:rFonts w:asciiTheme="minorHAnsi" w:hAnsiTheme="minorHAnsi" w:cstheme="minorHAnsi"/>
          <w:sz w:val="20"/>
          <w:szCs w:val="20"/>
        </w:rPr>
      </w:pPr>
      <w:r w:rsidRPr="00AE0D44">
        <w:rPr>
          <w:rFonts w:asciiTheme="minorHAnsi" w:hAnsiTheme="minorHAnsi" w:cstheme="minorHAnsi"/>
          <w:sz w:val="20"/>
          <w:szCs w:val="20"/>
        </w:rPr>
        <w:br/>
        <w:t>2. DECYZJA W SPRAWIE OCENY ZGODNOŚCI Z LOKLANYMI KRYTERIAMI WYBORU</w:t>
      </w:r>
    </w:p>
    <w:tbl>
      <w:tblPr>
        <w:tblW w:w="10052" w:type="dxa"/>
        <w:tblLayout w:type="fixed"/>
        <w:tblCellMar>
          <w:top w:w="45" w:type="dxa"/>
          <w:left w:w="45" w:type="dxa"/>
          <w:bottom w:w="45" w:type="dxa"/>
          <w:right w:w="45" w:type="dxa"/>
        </w:tblCellMar>
        <w:tblLook w:val="0000" w:firstRow="0" w:lastRow="0" w:firstColumn="0" w:lastColumn="0" w:noHBand="0" w:noVBand="0"/>
      </w:tblPr>
      <w:tblGrid>
        <w:gridCol w:w="3683"/>
        <w:gridCol w:w="6369"/>
      </w:tblGrid>
      <w:tr w:rsidR="00CA5EDF" w:rsidRPr="00AE0D44" w14:paraId="32E18E9C"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55FBD757"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Czy wniosek osiągnął minimalną liczbę punktów</w:t>
            </w:r>
          </w:p>
        </w:tc>
        <w:tc>
          <w:tcPr>
            <w:tcW w:w="6369" w:type="dxa"/>
            <w:tcBorders>
              <w:top w:val="single" w:sz="2" w:space="0" w:color="000000"/>
              <w:left w:val="single" w:sz="2" w:space="0" w:color="000000"/>
              <w:bottom w:val="single" w:sz="2" w:space="0" w:color="000000"/>
              <w:right w:val="single" w:sz="2" w:space="0" w:color="000000"/>
            </w:tcBorders>
            <w:vAlign w:val="center"/>
          </w:tcPr>
          <w:p w14:paraId="3981117A"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xml:space="preserve">  TAK     </w:t>
            </w: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NIE</w:t>
            </w:r>
          </w:p>
          <w:p w14:paraId="27884C3D"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3FF9289C"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1228D755"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Czy wniosek osiągnął minimum warunkowe </w:t>
            </w:r>
            <w:r w:rsidRPr="00AE0D44">
              <w:rPr>
                <w:rFonts w:asciiTheme="minorHAnsi" w:hAnsiTheme="minorHAnsi" w:cstheme="minorHAnsi"/>
                <w:i/>
                <w:sz w:val="20"/>
                <w:szCs w:val="20"/>
              </w:rPr>
              <w:t>(jeśli dotyczy)</w:t>
            </w:r>
          </w:p>
        </w:tc>
        <w:tc>
          <w:tcPr>
            <w:tcW w:w="6369" w:type="dxa"/>
            <w:tcBorders>
              <w:top w:val="single" w:sz="2" w:space="0" w:color="000000"/>
              <w:left w:val="single" w:sz="2" w:space="0" w:color="000000"/>
              <w:bottom w:val="single" w:sz="2" w:space="0" w:color="000000"/>
              <w:right w:val="single" w:sz="2" w:space="0" w:color="000000"/>
            </w:tcBorders>
            <w:vAlign w:val="center"/>
          </w:tcPr>
          <w:p w14:paraId="43D9977E"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xml:space="preserve">  TAK     </w:t>
            </w: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NIE</w:t>
            </w:r>
          </w:p>
          <w:p w14:paraId="0D959EC8"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13A92319"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5497CD3A"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Liczba punktów </w:t>
            </w:r>
          </w:p>
        </w:tc>
        <w:tc>
          <w:tcPr>
            <w:tcW w:w="6369" w:type="dxa"/>
            <w:tcBorders>
              <w:top w:val="single" w:sz="2" w:space="0" w:color="000000"/>
              <w:left w:val="single" w:sz="2" w:space="0" w:color="000000"/>
              <w:bottom w:val="single" w:sz="2" w:space="0" w:color="000000"/>
              <w:right w:val="single" w:sz="2" w:space="0" w:color="000000"/>
            </w:tcBorders>
            <w:vAlign w:val="center"/>
          </w:tcPr>
          <w:p w14:paraId="5EA8FAC4" w14:textId="77777777" w:rsidR="00CA5EDF" w:rsidRPr="00AE0D44" w:rsidRDefault="00CA5EDF" w:rsidP="00CA5EDF">
            <w:pPr>
              <w:pStyle w:val="Zawartotabeli"/>
              <w:rPr>
                <w:rFonts w:asciiTheme="minorHAnsi" w:hAnsiTheme="minorHAnsi" w:cstheme="minorHAnsi"/>
                <w:b/>
                <w:sz w:val="20"/>
                <w:szCs w:val="20"/>
              </w:rPr>
            </w:pPr>
            <w:r>
              <w:rPr>
                <w:rFonts w:asciiTheme="minorHAnsi" w:hAnsiTheme="minorHAnsi" w:cstheme="minorHAnsi"/>
                <w:b/>
                <w:sz w:val="20"/>
                <w:szCs w:val="20"/>
              </w:rPr>
              <w:t>………..</w:t>
            </w:r>
            <w:r w:rsidRPr="00AE0D44">
              <w:rPr>
                <w:rFonts w:asciiTheme="minorHAnsi" w:hAnsiTheme="minorHAnsi" w:cstheme="minorHAnsi"/>
                <w:b/>
                <w:sz w:val="20"/>
                <w:szCs w:val="20"/>
              </w:rPr>
              <w:t>. pkt.</w:t>
            </w:r>
          </w:p>
        </w:tc>
      </w:tr>
      <w:tr w:rsidR="00CA5EDF" w:rsidRPr="00AE0D44" w14:paraId="09DC9BE8"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5AB42D27" w14:textId="77777777" w:rsidR="00CA5EDF" w:rsidRPr="00AE0D44" w:rsidRDefault="00CA5EDF" w:rsidP="00CA5EDF">
            <w:pPr>
              <w:pStyle w:val="Zawartotabeli"/>
              <w:rPr>
                <w:rFonts w:asciiTheme="minorHAnsi" w:hAnsiTheme="minorHAnsi" w:cstheme="minorHAnsi"/>
                <w:i/>
                <w:sz w:val="20"/>
                <w:szCs w:val="20"/>
              </w:rPr>
            </w:pPr>
            <w:r w:rsidRPr="00AE0D44">
              <w:rPr>
                <w:rFonts w:asciiTheme="minorHAnsi" w:hAnsiTheme="minorHAnsi" w:cstheme="minorHAnsi"/>
                <w:i/>
                <w:sz w:val="20"/>
                <w:szCs w:val="20"/>
              </w:rPr>
              <w:t>Uwagi</w:t>
            </w:r>
          </w:p>
        </w:tc>
        <w:tc>
          <w:tcPr>
            <w:tcW w:w="6369" w:type="dxa"/>
            <w:tcBorders>
              <w:top w:val="single" w:sz="2" w:space="0" w:color="000000"/>
              <w:left w:val="single" w:sz="2" w:space="0" w:color="000000"/>
              <w:bottom w:val="single" w:sz="2" w:space="0" w:color="000000"/>
              <w:right w:val="single" w:sz="2" w:space="0" w:color="000000"/>
            </w:tcBorders>
            <w:vAlign w:val="center"/>
          </w:tcPr>
          <w:p w14:paraId="4D351E6A" w14:textId="77777777" w:rsidR="00CA5EDF" w:rsidRPr="00AE0D44" w:rsidRDefault="00CA5EDF" w:rsidP="00CA5EDF">
            <w:pPr>
              <w:pStyle w:val="Zawartotabeli"/>
              <w:rPr>
                <w:rFonts w:asciiTheme="minorHAnsi" w:hAnsiTheme="minorHAnsi" w:cstheme="minorHAnsi"/>
                <w:sz w:val="20"/>
                <w:szCs w:val="20"/>
              </w:rPr>
            </w:pPr>
          </w:p>
        </w:tc>
      </w:tr>
    </w:tbl>
    <w:p w14:paraId="6F55CD20" w14:textId="77777777" w:rsidR="00CA5EDF" w:rsidRPr="00AE0D44" w:rsidRDefault="00CA5EDF" w:rsidP="00CA5EDF">
      <w:pPr>
        <w:pStyle w:val="Tekstpodstawowy"/>
        <w:rPr>
          <w:rFonts w:asciiTheme="minorHAnsi" w:hAnsiTheme="minorHAnsi" w:cstheme="minorHAnsi"/>
          <w:sz w:val="20"/>
          <w:szCs w:val="20"/>
        </w:rPr>
      </w:pPr>
    </w:p>
    <w:p w14:paraId="49AB2728" w14:textId="77777777" w:rsidR="00CA5EDF" w:rsidRPr="00AE0D44" w:rsidRDefault="00CA5EDF" w:rsidP="00CA5EDF">
      <w:pPr>
        <w:rPr>
          <w:rFonts w:asciiTheme="minorHAnsi" w:hAnsiTheme="minorHAnsi" w:cstheme="minorHAnsi"/>
          <w:sz w:val="20"/>
          <w:szCs w:val="20"/>
        </w:rPr>
      </w:pPr>
      <w:r w:rsidRPr="00AE0D44">
        <w:rPr>
          <w:rFonts w:asciiTheme="minorHAnsi" w:hAnsiTheme="minorHAnsi" w:cstheme="minorHAnsi"/>
          <w:sz w:val="20"/>
          <w:szCs w:val="20"/>
        </w:rPr>
        <w:t>Oceniający:</w:t>
      </w:r>
      <w:r w:rsidRPr="00AE0D44">
        <w:rPr>
          <w:rFonts w:asciiTheme="minorHAnsi" w:hAnsiTheme="minorHAnsi" w:cstheme="minorHAnsi"/>
          <w:sz w:val="20"/>
          <w:szCs w:val="20"/>
        </w:rPr>
        <w:tab/>
        <w:t xml:space="preserve"> </w:t>
      </w:r>
      <w:r w:rsidRPr="00AE0D44">
        <w:rPr>
          <w:rFonts w:asciiTheme="minorHAnsi" w:hAnsiTheme="minorHAnsi" w:cstheme="minorHAnsi"/>
          <w:i/>
          <w:sz w:val="20"/>
          <w:szCs w:val="20"/>
        </w:rPr>
        <w:t>Imię i nazwisko</w:t>
      </w:r>
      <w:r w:rsidRPr="00AE0D44">
        <w:rPr>
          <w:rFonts w:asciiTheme="minorHAnsi" w:hAnsiTheme="minorHAnsi" w:cstheme="minorHAnsi"/>
          <w:sz w:val="20"/>
          <w:szCs w:val="20"/>
        </w:rPr>
        <w:tab/>
      </w:r>
      <w:r w:rsidRPr="00AE0D44">
        <w:rPr>
          <w:rFonts w:asciiTheme="minorHAnsi" w:hAnsiTheme="minorHAnsi" w:cstheme="minorHAnsi"/>
          <w:sz w:val="20"/>
          <w:szCs w:val="20"/>
        </w:rPr>
        <w:tab/>
      </w:r>
    </w:p>
    <w:p w14:paraId="4609FDFA" w14:textId="77777777" w:rsidR="00CA5EDF" w:rsidRPr="00AE0D44" w:rsidRDefault="00CA5EDF" w:rsidP="00CA5EDF">
      <w:pPr>
        <w:rPr>
          <w:rFonts w:asciiTheme="minorHAnsi" w:hAnsiTheme="minorHAnsi" w:cstheme="minorHAnsi"/>
          <w:sz w:val="20"/>
          <w:szCs w:val="20"/>
        </w:rPr>
      </w:pPr>
    </w:p>
    <w:p w14:paraId="08612E80" w14:textId="77777777" w:rsidR="00CA5EDF" w:rsidRDefault="00CA5EDF" w:rsidP="00CA5EDF">
      <w:pPr>
        <w:rPr>
          <w:rFonts w:asciiTheme="minorHAnsi" w:hAnsiTheme="minorHAnsi" w:cstheme="minorHAnsi"/>
          <w:sz w:val="20"/>
          <w:szCs w:val="20"/>
        </w:rPr>
      </w:pPr>
      <w:r w:rsidRPr="00AE0D44">
        <w:rPr>
          <w:rFonts w:asciiTheme="minorHAnsi" w:hAnsiTheme="minorHAnsi" w:cstheme="minorHAnsi"/>
          <w:sz w:val="20"/>
          <w:szCs w:val="20"/>
        </w:rPr>
        <w:t>Data oceny  ………………………………………….</w:t>
      </w:r>
    </w:p>
    <w:p w14:paraId="13418D57" w14:textId="77777777" w:rsidR="00CA5EDF" w:rsidRDefault="00CA5EDF" w:rsidP="00CA5EDF">
      <w:pPr>
        <w:rPr>
          <w:rFonts w:asciiTheme="minorHAnsi" w:hAnsiTheme="minorHAnsi" w:cstheme="minorHAnsi"/>
          <w:sz w:val="20"/>
          <w:szCs w:val="20"/>
        </w:rPr>
      </w:pPr>
    </w:p>
    <w:p w14:paraId="54D7F5DB" w14:textId="77777777" w:rsidR="00CA5EDF" w:rsidRDefault="00CA5EDF" w:rsidP="00CA5EDF">
      <w:pPr>
        <w:rPr>
          <w:rFonts w:asciiTheme="minorHAnsi" w:hAnsiTheme="minorHAnsi" w:cstheme="minorHAnsi"/>
          <w:sz w:val="20"/>
          <w:szCs w:val="20"/>
        </w:rPr>
      </w:pPr>
    </w:p>
    <w:p w14:paraId="7BFFB5AF" w14:textId="77777777" w:rsidR="00CA5EDF" w:rsidRDefault="00CA5EDF" w:rsidP="00CA5EDF">
      <w:pPr>
        <w:rPr>
          <w:rFonts w:asciiTheme="minorHAnsi" w:hAnsiTheme="minorHAnsi" w:cstheme="minorHAnsi"/>
          <w:sz w:val="20"/>
          <w:szCs w:val="20"/>
        </w:rPr>
      </w:pPr>
    </w:p>
    <w:p w14:paraId="1BEA06B1" w14:textId="77777777" w:rsidR="00CA5EDF" w:rsidRDefault="00CA5EDF" w:rsidP="00CA5EDF">
      <w:pPr>
        <w:rPr>
          <w:rFonts w:asciiTheme="minorHAnsi" w:hAnsiTheme="minorHAnsi" w:cstheme="minorHAnsi"/>
          <w:sz w:val="20"/>
          <w:szCs w:val="20"/>
        </w:rPr>
      </w:pPr>
    </w:p>
    <w:p w14:paraId="7C0F818C" w14:textId="77777777" w:rsidR="00CA5EDF" w:rsidRDefault="00CA5EDF" w:rsidP="00CA5EDF">
      <w:pPr>
        <w:rPr>
          <w:rFonts w:asciiTheme="minorHAnsi" w:hAnsiTheme="minorHAnsi" w:cstheme="minorHAnsi"/>
          <w:sz w:val="20"/>
          <w:szCs w:val="20"/>
        </w:rPr>
      </w:pPr>
    </w:p>
    <w:p w14:paraId="79E9E279" w14:textId="77777777" w:rsidR="00CA5EDF" w:rsidRDefault="00CA5EDF" w:rsidP="00CA5EDF">
      <w:pPr>
        <w:rPr>
          <w:rFonts w:asciiTheme="minorHAnsi" w:hAnsiTheme="minorHAnsi" w:cstheme="minorHAnsi"/>
          <w:sz w:val="20"/>
          <w:szCs w:val="20"/>
        </w:rPr>
      </w:pPr>
    </w:p>
    <w:p w14:paraId="1CA23DA9" w14:textId="77777777" w:rsidR="00CA5EDF" w:rsidRDefault="00CA5EDF" w:rsidP="00CA5EDF">
      <w:pPr>
        <w:rPr>
          <w:rFonts w:asciiTheme="minorHAnsi" w:hAnsiTheme="minorHAnsi" w:cstheme="minorHAnsi"/>
          <w:sz w:val="20"/>
          <w:szCs w:val="20"/>
        </w:rPr>
      </w:pPr>
    </w:p>
    <w:p w14:paraId="1724400F" w14:textId="77777777" w:rsidR="00CA5EDF" w:rsidRDefault="00CA5EDF" w:rsidP="00CA5EDF">
      <w:pPr>
        <w:rPr>
          <w:rFonts w:asciiTheme="minorHAnsi" w:hAnsiTheme="minorHAnsi" w:cstheme="minorHAnsi"/>
          <w:sz w:val="20"/>
          <w:szCs w:val="20"/>
        </w:rPr>
      </w:pPr>
    </w:p>
    <w:p w14:paraId="64BA33BF" w14:textId="77777777" w:rsidR="00CA5EDF" w:rsidRDefault="00CA5EDF" w:rsidP="00CA5EDF">
      <w:pPr>
        <w:rPr>
          <w:rFonts w:asciiTheme="minorHAnsi" w:hAnsiTheme="minorHAnsi" w:cstheme="minorHAnsi"/>
          <w:sz w:val="20"/>
          <w:szCs w:val="20"/>
        </w:rPr>
      </w:pPr>
    </w:p>
    <w:p w14:paraId="56601E59" w14:textId="77777777" w:rsidR="00CA5EDF" w:rsidRDefault="00CA5EDF" w:rsidP="00CA5EDF">
      <w:pPr>
        <w:rPr>
          <w:rFonts w:asciiTheme="minorHAnsi" w:hAnsiTheme="minorHAnsi" w:cstheme="minorHAnsi"/>
          <w:sz w:val="20"/>
          <w:szCs w:val="20"/>
        </w:rPr>
      </w:pPr>
    </w:p>
    <w:p w14:paraId="40790EC1" w14:textId="77777777" w:rsidR="00CA5EDF" w:rsidRDefault="00CA5EDF" w:rsidP="00CA5EDF">
      <w:pPr>
        <w:rPr>
          <w:rFonts w:asciiTheme="minorHAnsi" w:hAnsiTheme="minorHAnsi" w:cstheme="minorHAnsi"/>
          <w:sz w:val="20"/>
          <w:szCs w:val="20"/>
        </w:rPr>
      </w:pPr>
    </w:p>
    <w:p w14:paraId="7F37D475" w14:textId="77777777" w:rsidR="00CA5EDF" w:rsidRDefault="00CA5EDF" w:rsidP="00CA5EDF">
      <w:pPr>
        <w:rPr>
          <w:rFonts w:asciiTheme="minorHAnsi" w:hAnsiTheme="minorHAnsi" w:cstheme="minorHAnsi"/>
          <w:sz w:val="20"/>
          <w:szCs w:val="20"/>
        </w:rPr>
      </w:pPr>
    </w:p>
    <w:p w14:paraId="1BDE7E3F" w14:textId="77777777" w:rsidR="00CA5EDF" w:rsidRDefault="00CA5EDF" w:rsidP="00CA5EDF">
      <w:pPr>
        <w:rPr>
          <w:rFonts w:asciiTheme="minorHAnsi" w:hAnsiTheme="minorHAnsi" w:cstheme="minorHAnsi"/>
          <w:sz w:val="20"/>
          <w:szCs w:val="20"/>
        </w:rPr>
      </w:pPr>
    </w:p>
    <w:p w14:paraId="419E0689" w14:textId="77777777" w:rsidR="00CA5EDF" w:rsidRDefault="00CA5EDF" w:rsidP="00CA5EDF">
      <w:pPr>
        <w:rPr>
          <w:rFonts w:asciiTheme="minorHAnsi" w:hAnsiTheme="minorHAnsi" w:cstheme="minorHAnsi"/>
          <w:sz w:val="20"/>
          <w:szCs w:val="20"/>
        </w:rPr>
      </w:pPr>
    </w:p>
    <w:p w14:paraId="666D92D4" w14:textId="77777777" w:rsidR="00CA5EDF" w:rsidRDefault="00CA5EDF" w:rsidP="00CA5EDF">
      <w:pPr>
        <w:rPr>
          <w:rFonts w:asciiTheme="minorHAnsi" w:hAnsiTheme="minorHAnsi" w:cstheme="minorHAnsi"/>
          <w:sz w:val="20"/>
          <w:szCs w:val="20"/>
        </w:rPr>
      </w:pPr>
    </w:p>
    <w:p w14:paraId="14A6BFC9" w14:textId="77777777" w:rsidR="00CA5EDF" w:rsidRDefault="00CA5EDF" w:rsidP="00CA5EDF">
      <w:pPr>
        <w:rPr>
          <w:rFonts w:asciiTheme="minorHAnsi" w:hAnsiTheme="minorHAnsi" w:cstheme="minorHAnsi"/>
          <w:sz w:val="20"/>
          <w:szCs w:val="20"/>
        </w:rPr>
      </w:pPr>
    </w:p>
    <w:p w14:paraId="5194ADF9" w14:textId="77777777" w:rsidR="00167B9A" w:rsidRDefault="00167B9A" w:rsidP="00CA5EDF">
      <w:pPr>
        <w:rPr>
          <w:rFonts w:asciiTheme="minorHAnsi" w:hAnsiTheme="minorHAnsi" w:cstheme="minorHAnsi"/>
          <w:sz w:val="20"/>
          <w:szCs w:val="20"/>
        </w:rPr>
      </w:pPr>
    </w:p>
    <w:p w14:paraId="5C1843A8" w14:textId="77777777" w:rsidR="00CA5EDF" w:rsidRDefault="00CA5EDF" w:rsidP="00CA5EDF">
      <w:pPr>
        <w:rPr>
          <w:rFonts w:asciiTheme="minorHAnsi" w:hAnsiTheme="minorHAnsi" w:cstheme="minorHAnsi"/>
          <w:sz w:val="20"/>
          <w:szCs w:val="20"/>
        </w:rPr>
      </w:pPr>
    </w:p>
    <w:p w14:paraId="29E8625E" w14:textId="77777777" w:rsidR="00CA5EDF" w:rsidRDefault="00CA5EDF" w:rsidP="00CA5EDF">
      <w:pPr>
        <w:rPr>
          <w:rFonts w:asciiTheme="minorHAnsi" w:hAnsiTheme="minorHAnsi" w:cstheme="minorHAnsi"/>
          <w:sz w:val="20"/>
          <w:szCs w:val="20"/>
        </w:rPr>
      </w:pPr>
    </w:p>
    <w:p w14:paraId="53127DEC" w14:textId="77777777" w:rsidR="00CA5EDF" w:rsidRDefault="00CA5EDF" w:rsidP="00CA5EDF">
      <w:pPr>
        <w:rPr>
          <w:rFonts w:asciiTheme="minorHAnsi" w:hAnsiTheme="minorHAnsi" w:cstheme="minorHAnsi"/>
          <w:sz w:val="20"/>
          <w:szCs w:val="20"/>
        </w:rPr>
      </w:pPr>
    </w:p>
    <w:p w14:paraId="0775B568" w14:textId="77777777" w:rsidR="00CA5EDF" w:rsidRDefault="00CA5EDF" w:rsidP="00CA5EDF">
      <w:pPr>
        <w:rPr>
          <w:rFonts w:asciiTheme="minorHAnsi" w:hAnsiTheme="minorHAnsi" w:cstheme="minorHAnsi"/>
          <w:sz w:val="20"/>
          <w:szCs w:val="20"/>
        </w:rPr>
      </w:pPr>
    </w:p>
    <w:p w14:paraId="49BD151F" w14:textId="77777777" w:rsidR="00CA5EDF" w:rsidRDefault="00CA5EDF" w:rsidP="00CA5EDF">
      <w:pPr>
        <w:rPr>
          <w:rFonts w:asciiTheme="minorHAnsi" w:hAnsiTheme="minorHAnsi" w:cstheme="minorHAnsi"/>
          <w:sz w:val="20"/>
          <w:szCs w:val="20"/>
        </w:rPr>
      </w:pPr>
    </w:p>
    <w:p w14:paraId="75E024E5" w14:textId="77777777" w:rsidR="00CA5EDF" w:rsidRDefault="00CA5EDF" w:rsidP="00CA5EDF">
      <w:pPr>
        <w:rPr>
          <w:rFonts w:asciiTheme="minorHAnsi" w:hAnsiTheme="minorHAnsi" w:cstheme="minorHAnsi"/>
          <w:sz w:val="20"/>
          <w:szCs w:val="20"/>
        </w:rPr>
      </w:pPr>
    </w:p>
    <w:p w14:paraId="32F44ED7" w14:textId="77777777" w:rsidR="00CA5EDF" w:rsidRDefault="00CA5EDF" w:rsidP="00CA5EDF">
      <w:pPr>
        <w:rPr>
          <w:rFonts w:asciiTheme="minorHAnsi" w:hAnsiTheme="minorHAnsi" w:cstheme="minorHAnsi"/>
          <w:sz w:val="20"/>
          <w:szCs w:val="20"/>
        </w:rPr>
      </w:pPr>
    </w:p>
    <w:p w14:paraId="61816C70" w14:textId="77777777" w:rsidR="00CA5EDF" w:rsidRDefault="00CA5EDF" w:rsidP="00CA5EDF">
      <w:pPr>
        <w:rPr>
          <w:rFonts w:asciiTheme="minorHAnsi" w:hAnsiTheme="minorHAnsi" w:cstheme="minorHAnsi"/>
          <w:sz w:val="20"/>
          <w:szCs w:val="20"/>
        </w:rPr>
      </w:pPr>
    </w:p>
    <w:p w14:paraId="3D29F8D4" w14:textId="77777777" w:rsidR="00CA5EDF" w:rsidRPr="00CA5EDF" w:rsidRDefault="00CA5EDF" w:rsidP="0071554E">
      <w:pPr>
        <w:pStyle w:val="Tekstpodstawowy"/>
        <w:numPr>
          <w:ilvl w:val="0"/>
          <w:numId w:val="38"/>
        </w:numPr>
        <w:spacing w:after="0"/>
        <w:rPr>
          <w:rFonts w:asciiTheme="minorHAnsi" w:hAnsiTheme="minorHAnsi" w:cstheme="minorHAnsi"/>
          <w:color w:val="000000" w:themeColor="text1"/>
          <w:sz w:val="20"/>
          <w:szCs w:val="20"/>
        </w:rPr>
      </w:pPr>
      <w:r w:rsidRPr="00CA5EDF">
        <w:rPr>
          <w:rFonts w:asciiTheme="minorHAnsi" w:hAnsiTheme="minorHAnsi" w:cstheme="minorHAnsi"/>
          <w:color w:val="000000" w:themeColor="text1"/>
          <w:sz w:val="20"/>
          <w:szCs w:val="20"/>
        </w:rPr>
        <w:lastRenderedPageBreak/>
        <w:t xml:space="preserve">OCENA ZGODNOŚCI Z LOKLANYMI KRYTERIAMI WYBORU DLA PROJEKTU GRANTOWEGO </w:t>
      </w:r>
    </w:p>
    <w:p w14:paraId="0E3BA553" w14:textId="77777777" w:rsidR="00CA5EDF" w:rsidRPr="00CA5EDF" w:rsidRDefault="00CA5EDF" w:rsidP="00CA5EDF">
      <w:pPr>
        <w:pStyle w:val="Tekstpodstawowy"/>
        <w:spacing w:after="0"/>
        <w:ind w:left="360"/>
        <w:rPr>
          <w:rFonts w:asciiTheme="minorHAnsi" w:hAnsiTheme="minorHAnsi" w:cstheme="minorHAnsi"/>
          <w:b/>
          <w:color w:val="000000" w:themeColor="text1"/>
          <w:sz w:val="22"/>
          <w:szCs w:val="22"/>
        </w:rPr>
      </w:pPr>
      <w:r w:rsidRPr="00CA5EDF">
        <w:rPr>
          <w:rFonts w:asciiTheme="minorHAnsi" w:hAnsiTheme="minorHAnsi" w:cstheme="minorHAnsi"/>
          <w:b/>
          <w:color w:val="000000" w:themeColor="text1"/>
          <w:sz w:val="22"/>
          <w:szCs w:val="22"/>
        </w:rPr>
        <w:t>1.5 Wzrost kompetencji młodzieży i kompetencji cyfrowych seniorów.</w:t>
      </w:r>
    </w:p>
    <w:tbl>
      <w:tblPr>
        <w:tblW w:w="10344" w:type="dxa"/>
        <w:tblLayout w:type="fixed"/>
        <w:tblCellMar>
          <w:top w:w="45" w:type="dxa"/>
          <w:left w:w="45" w:type="dxa"/>
          <w:bottom w:w="45" w:type="dxa"/>
          <w:right w:w="45" w:type="dxa"/>
        </w:tblCellMar>
        <w:tblLook w:val="0000" w:firstRow="0" w:lastRow="0" w:firstColumn="0" w:lastColumn="0" w:noHBand="0" w:noVBand="0"/>
      </w:tblPr>
      <w:tblGrid>
        <w:gridCol w:w="2936"/>
        <w:gridCol w:w="1189"/>
        <w:gridCol w:w="2679"/>
        <w:gridCol w:w="990"/>
        <w:gridCol w:w="2550"/>
      </w:tblGrid>
      <w:tr w:rsidR="00CA5EDF" w:rsidRPr="00AE0D44" w14:paraId="18C0FBB5" w14:textId="77777777" w:rsidTr="00CA5EDF">
        <w:tc>
          <w:tcPr>
            <w:tcW w:w="2936"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21421F7F" w14:textId="77777777" w:rsidR="00CA5EDF" w:rsidRPr="00AE0D44" w:rsidRDefault="00CA5EDF" w:rsidP="00CA5EDF">
            <w:pPr>
              <w:pStyle w:val="Zawartotabeli"/>
              <w:rPr>
                <w:rFonts w:asciiTheme="minorHAnsi" w:hAnsiTheme="minorHAnsi" w:cstheme="minorHAnsi"/>
                <w:b/>
                <w:bCs/>
                <w:sz w:val="20"/>
                <w:szCs w:val="20"/>
              </w:rPr>
            </w:pPr>
            <w:r w:rsidRPr="00AE0D44">
              <w:rPr>
                <w:rFonts w:asciiTheme="minorHAnsi" w:hAnsiTheme="minorHAnsi" w:cstheme="minorHAnsi"/>
                <w:b/>
                <w:bCs/>
                <w:sz w:val="20"/>
                <w:szCs w:val="20"/>
              </w:rPr>
              <w:t>Nazwa kryterium</w:t>
            </w:r>
          </w:p>
        </w:tc>
        <w:tc>
          <w:tcPr>
            <w:tcW w:w="1189" w:type="dxa"/>
            <w:tcBorders>
              <w:top w:val="single" w:sz="2" w:space="0" w:color="000000"/>
              <w:left w:val="single" w:sz="2" w:space="0" w:color="000000"/>
              <w:bottom w:val="single" w:sz="2" w:space="0" w:color="000000"/>
            </w:tcBorders>
            <w:shd w:val="clear" w:color="auto" w:fill="D3D3D3"/>
            <w:vAlign w:val="center"/>
          </w:tcPr>
          <w:p w14:paraId="00BF0369"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Maksymalna liczba punktów</w:t>
            </w:r>
          </w:p>
        </w:tc>
        <w:tc>
          <w:tcPr>
            <w:tcW w:w="2679"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3AF2966E"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Opis</w:t>
            </w:r>
          </w:p>
        </w:tc>
        <w:tc>
          <w:tcPr>
            <w:tcW w:w="99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0781D827" w14:textId="77777777" w:rsidR="00CA5EDF" w:rsidRPr="00AE0D44" w:rsidRDefault="00CA5EDF" w:rsidP="00CA5EDF">
            <w:pPr>
              <w:pStyle w:val="Zawartotabeli"/>
              <w:jc w:val="center"/>
              <w:rPr>
                <w:rFonts w:asciiTheme="minorHAnsi" w:hAnsiTheme="minorHAnsi" w:cstheme="minorHAnsi"/>
                <w:b/>
                <w:sz w:val="20"/>
                <w:szCs w:val="20"/>
              </w:rPr>
            </w:pPr>
            <w:r>
              <w:rPr>
                <w:rFonts w:asciiTheme="minorHAnsi" w:hAnsiTheme="minorHAnsi" w:cstheme="minorHAnsi"/>
                <w:b/>
                <w:sz w:val="20"/>
                <w:szCs w:val="20"/>
              </w:rPr>
              <w:t>Przyznana o</w:t>
            </w:r>
            <w:r w:rsidRPr="00AE0D44">
              <w:rPr>
                <w:rFonts w:asciiTheme="minorHAnsi" w:hAnsiTheme="minorHAnsi" w:cstheme="minorHAnsi"/>
                <w:b/>
                <w:sz w:val="20"/>
                <w:szCs w:val="20"/>
              </w:rPr>
              <w:t>cena</w:t>
            </w:r>
          </w:p>
        </w:tc>
        <w:tc>
          <w:tcPr>
            <w:tcW w:w="255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1B4DF51C" w14:textId="77777777" w:rsidR="00CA5EDF" w:rsidRPr="00AE0D44" w:rsidRDefault="00CA5EDF" w:rsidP="00CA5EDF">
            <w:pPr>
              <w:pStyle w:val="Zawartotabeli"/>
              <w:jc w:val="center"/>
              <w:rPr>
                <w:rFonts w:asciiTheme="minorHAnsi" w:hAnsiTheme="minorHAnsi" w:cstheme="minorHAnsi"/>
                <w:b/>
                <w:bCs/>
                <w:sz w:val="20"/>
                <w:szCs w:val="20"/>
              </w:rPr>
            </w:pPr>
            <w:r w:rsidRPr="00AE0D44">
              <w:rPr>
                <w:rFonts w:asciiTheme="minorHAnsi" w:hAnsiTheme="minorHAnsi" w:cstheme="minorHAnsi"/>
                <w:b/>
                <w:bCs/>
                <w:sz w:val="20"/>
                <w:szCs w:val="20"/>
              </w:rPr>
              <w:t>Uzasadnienie oceny</w:t>
            </w:r>
          </w:p>
        </w:tc>
      </w:tr>
      <w:tr w:rsidR="00CA5EDF" w:rsidRPr="00AE0D44" w14:paraId="37EC89E7"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3E84FBA3" w14:textId="77777777" w:rsidR="00CA5EDF" w:rsidRPr="003D145B" w:rsidRDefault="00CA5EDF" w:rsidP="0071554E">
            <w:pPr>
              <w:pStyle w:val="Akapitzlist"/>
              <w:numPr>
                <w:ilvl w:val="0"/>
                <w:numId w:val="40"/>
              </w:numPr>
              <w:spacing w:before="60" w:after="60" w:line="276" w:lineRule="auto"/>
              <w:rPr>
                <w:rFonts w:asciiTheme="minorHAnsi" w:hAnsiTheme="minorHAnsi" w:cstheme="minorHAnsi"/>
                <w:sz w:val="20"/>
                <w:szCs w:val="20"/>
              </w:rPr>
            </w:pPr>
            <w:r w:rsidRPr="003D145B">
              <w:rPr>
                <w:rFonts w:asciiTheme="minorHAnsi" w:hAnsiTheme="minorHAnsi" w:cstheme="minorHAnsi"/>
                <w:sz w:val="20"/>
                <w:szCs w:val="20"/>
              </w:rPr>
              <w:t>Wnioskodawca skonsultował wniosek i korzystał z doradztwa z pracownikami Biura LGD</w:t>
            </w:r>
          </w:p>
        </w:tc>
        <w:tc>
          <w:tcPr>
            <w:tcW w:w="1189" w:type="dxa"/>
            <w:tcBorders>
              <w:top w:val="single" w:sz="2" w:space="0" w:color="000000"/>
              <w:left w:val="single" w:sz="2" w:space="0" w:color="000000"/>
              <w:bottom w:val="single" w:sz="2" w:space="0" w:color="000000"/>
            </w:tcBorders>
            <w:vAlign w:val="center"/>
          </w:tcPr>
          <w:p w14:paraId="0EB66E7D" w14:textId="77777777" w:rsidR="00CA5EDF" w:rsidRPr="005B1F3A" w:rsidRDefault="00CA5EDF" w:rsidP="00CA5EDF">
            <w:pPr>
              <w:pStyle w:val="Zawartotabeli"/>
              <w:jc w:val="center"/>
              <w:rPr>
                <w:rFonts w:asciiTheme="minorHAnsi" w:hAnsiTheme="minorHAnsi" w:cstheme="minorHAnsi"/>
                <w:sz w:val="20"/>
                <w:szCs w:val="20"/>
              </w:rPr>
            </w:pPr>
            <w:r w:rsidRPr="005B1F3A">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07B975D3" w14:textId="77777777" w:rsidR="00CA5EDF" w:rsidRPr="005B1F3A" w:rsidRDefault="00CA5EDF" w:rsidP="00CA5EDF">
            <w:pPr>
              <w:pStyle w:val="Zawartotabeli"/>
              <w:rPr>
                <w:rFonts w:asciiTheme="minorHAnsi" w:hAnsiTheme="minorHAnsi" w:cstheme="minorHAnsi"/>
                <w:sz w:val="20"/>
                <w:szCs w:val="20"/>
              </w:rPr>
            </w:pPr>
            <w:r w:rsidRPr="005B1F3A">
              <w:rPr>
                <w:rFonts w:asciiTheme="minorHAnsi" w:hAnsiTheme="minorHAnsi" w:cstheme="minorHAnsi"/>
                <w:sz w:val="20"/>
                <w:szCs w:val="20"/>
              </w:rPr>
              <w:t xml:space="preserve">Kryterium uznaje się za spełnione jeżeli wnioskodawca skonsultował przygotowywany wniosek o przyznanie pomocy z pracownikiem Biura LGD osobiście w siedzibie Biura LGD pod kątem jego merytorycznej zgodności z PS WPR i LSR. Wnioskodawca musi skorzystać z doradztwa minimum jeden raz zgodnie z regulaminem doradztwa. Wnioskodawca powinien zgłosić się na doradztwo z uzupełnionym wnioskiem oraz załącznikami. </w:t>
            </w:r>
          </w:p>
          <w:p w14:paraId="70E9CCE8" w14:textId="77777777" w:rsidR="00CA5EDF" w:rsidRPr="005B1F3A" w:rsidRDefault="00CA5EDF" w:rsidP="00CA5EDF">
            <w:pPr>
              <w:pStyle w:val="Zawartotabeli"/>
              <w:rPr>
                <w:rFonts w:asciiTheme="minorHAnsi" w:hAnsiTheme="minorHAnsi" w:cstheme="minorHAnsi"/>
                <w:sz w:val="20"/>
                <w:szCs w:val="20"/>
              </w:rPr>
            </w:pPr>
            <w:r w:rsidRPr="005B1F3A">
              <w:rPr>
                <w:rFonts w:asciiTheme="minorHAnsi" w:hAnsiTheme="minorHAnsi" w:cstheme="minorHAnsi"/>
                <w:sz w:val="20"/>
                <w:szCs w:val="20"/>
              </w:rPr>
              <w:t xml:space="preserve">Punktacji nie podlegają konsultacje telefoniczne i jednorazowe zapytania. </w:t>
            </w:r>
          </w:p>
          <w:p w14:paraId="5466D565" w14:textId="77777777" w:rsidR="00CA5EDF" w:rsidRPr="005B1F3A" w:rsidRDefault="00CA5EDF" w:rsidP="00CA5EDF">
            <w:pPr>
              <w:pStyle w:val="Zawartotabeli"/>
              <w:rPr>
                <w:rFonts w:asciiTheme="minorHAnsi" w:hAnsiTheme="minorHAnsi" w:cstheme="minorHAnsi"/>
                <w:sz w:val="20"/>
                <w:szCs w:val="20"/>
              </w:rPr>
            </w:pPr>
            <w:r w:rsidRPr="005B1F3A">
              <w:rPr>
                <w:rFonts w:asciiTheme="minorHAnsi" w:hAnsiTheme="minorHAnsi" w:cstheme="minorHAnsi"/>
                <w:sz w:val="20"/>
                <w:szCs w:val="20"/>
              </w:rPr>
              <w:t>Spełnienie kryterium będzie badane na podstawie informacji zawartej we wniosku o przyznanie pomocy i prowadzonej przez Biuro LGD ewidencji doradztwa.</w:t>
            </w:r>
          </w:p>
        </w:tc>
        <w:tc>
          <w:tcPr>
            <w:tcW w:w="990" w:type="dxa"/>
            <w:tcBorders>
              <w:top w:val="single" w:sz="2" w:space="0" w:color="000000"/>
              <w:left w:val="single" w:sz="2" w:space="0" w:color="000000"/>
              <w:bottom w:val="single" w:sz="2" w:space="0" w:color="000000"/>
              <w:right w:val="single" w:sz="2" w:space="0" w:color="000000"/>
            </w:tcBorders>
            <w:vAlign w:val="center"/>
          </w:tcPr>
          <w:p w14:paraId="081559F0"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36280249"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5C4E0F79"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08734587" w14:textId="77777777" w:rsidR="00CA5EDF" w:rsidRPr="008A1486" w:rsidRDefault="00CA5EDF" w:rsidP="0071554E">
            <w:pPr>
              <w:pStyle w:val="Zawartotabeli"/>
              <w:numPr>
                <w:ilvl w:val="0"/>
                <w:numId w:val="40"/>
              </w:numPr>
              <w:rPr>
                <w:rFonts w:asciiTheme="minorHAnsi" w:hAnsiTheme="minorHAnsi" w:cstheme="minorHAnsi"/>
                <w:sz w:val="20"/>
                <w:szCs w:val="20"/>
              </w:rPr>
            </w:pPr>
            <w:r w:rsidRPr="008A1486">
              <w:rPr>
                <w:rFonts w:asciiTheme="minorHAnsi" w:eastAsia="Calibri" w:hAnsiTheme="minorHAnsi" w:cstheme="minorHAnsi"/>
                <w:kern w:val="0"/>
                <w:sz w:val="20"/>
                <w:szCs w:val="20"/>
                <w:lang w:bidi="ar-SA"/>
              </w:rPr>
              <w:t>Operacja odpowiada na potrzeby zidentyfikowane na obszarze realizacji i rozwiązuje lokalny problem.</w:t>
            </w:r>
          </w:p>
          <w:p w14:paraId="493F0104" w14:textId="77777777" w:rsidR="00CA5EDF" w:rsidRPr="008A1486" w:rsidRDefault="00CA5EDF" w:rsidP="00CA5EDF">
            <w:pPr>
              <w:pStyle w:val="Zawartotabeli"/>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tcBorders>
            <w:vAlign w:val="center"/>
          </w:tcPr>
          <w:p w14:paraId="1116E068" w14:textId="77777777" w:rsidR="00CA5EDF" w:rsidRPr="008A1486" w:rsidRDefault="00CA5EDF" w:rsidP="00CA5EDF">
            <w:pPr>
              <w:pStyle w:val="Zawartotabeli"/>
              <w:jc w:val="center"/>
              <w:rPr>
                <w:rFonts w:asciiTheme="minorHAnsi" w:hAnsiTheme="minorHAnsi" w:cstheme="minorHAnsi"/>
                <w:sz w:val="20"/>
                <w:szCs w:val="20"/>
              </w:rPr>
            </w:pPr>
            <w:r w:rsidRPr="008A1486">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35ABA31D" w14:textId="77777777" w:rsidR="00CA5EDF" w:rsidRDefault="00CA5EDF" w:rsidP="00CA5EDF">
            <w:pPr>
              <w:pStyle w:val="Zawartotabeli"/>
              <w:rPr>
                <w:rFonts w:asciiTheme="minorHAnsi" w:eastAsia="Calibri" w:hAnsiTheme="minorHAnsi" w:cstheme="minorHAnsi"/>
                <w:kern w:val="0"/>
                <w:sz w:val="20"/>
                <w:szCs w:val="20"/>
                <w:lang w:bidi="ar-SA"/>
              </w:rPr>
            </w:pPr>
            <w:r w:rsidRPr="008A1486">
              <w:rPr>
                <w:rFonts w:asciiTheme="minorHAnsi" w:eastAsia="Calibri" w:hAnsiTheme="minorHAnsi" w:cstheme="minorHAnsi"/>
                <w:kern w:val="0"/>
                <w:sz w:val="20"/>
                <w:szCs w:val="20"/>
                <w:lang w:bidi="ar-SA"/>
              </w:rPr>
              <w:t xml:space="preserve">Kryterium uznaje się za spełnione jeśli </w:t>
            </w:r>
            <w:proofErr w:type="spellStart"/>
            <w:r w:rsidRPr="008A1486">
              <w:rPr>
                <w:rFonts w:asciiTheme="minorHAnsi" w:eastAsia="Calibri" w:hAnsiTheme="minorHAnsi" w:cstheme="minorHAnsi"/>
                <w:kern w:val="0"/>
                <w:sz w:val="20"/>
                <w:szCs w:val="20"/>
                <w:lang w:bidi="ar-SA"/>
              </w:rPr>
              <w:t>grantobiorca</w:t>
            </w:r>
            <w:proofErr w:type="spellEnd"/>
            <w:r w:rsidRPr="008A1486">
              <w:rPr>
                <w:rFonts w:asciiTheme="minorHAnsi" w:eastAsia="Calibri" w:hAnsiTheme="minorHAnsi" w:cstheme="minorHAnsi"/>
                <w:kern w:val="0"/>
                <w:sz w:val="20"/>
                <w:szCs w:val="20"/>
                <w:lang w:bidi="ar-SA"/>
              </w:rPr>
              <w:t xml:space="preserve"> we wniosku </w:t>
            </w:r>
            <w:r>
              <w:rPr>
                <w:rFonts w:asciiTheme="minorHAnsi" w:eastAsia="Calibri" w:hAnsiTheme="minorHAnsi" w:cstheme="minorHAnsi"/>
                <w:kern w:val="0"/>
                <w:sz w:val="20"/>
                <w:szCs w:val="20"/>
                <w:lang w:bidi="ar-SA"/>
              </w:rPr>
              <w:t xml:space="preserve">zawarł diagnozę potrzeb w oparciu o weryfikowalne dane lub dostępne informacje oraz </w:t>
            </w:r>
          </w:p>
          <w:p w14:paraId="149D6542" w14:textId="77777777" w:rsidR="00CA5EDF" w:rsidRPr="008A1486" w:rsidRDefault="00CA5EDF" w:rsidP="00CA5EDF">
            <w:pPr>
              <w:pStyle w:val="Zawartotabeli"/>
              <w:rPr>
                <w:rFonts w:asciiTheme="minorHAnsi" w:hAnsiTheme="minorHAnsi" w:cstheme="minorHAnsi"/>
                <w:sz w:val="20"/>
                <w:szCs w:val="20"/>
              </w:rPr>
            </w:pPr>
            <w:r w:rsidRPr="008A1486">
              <w:rPr>
                <w:rFonts w:asciiTheme="minorHAnsi" w:eastAsia="Calibri" w:hAnsiTheme="minorHAnsi" w:cstheme="minorHAnsi"/>
                <w:kern w:val="0"/>
                <w:sz w:val="20"/>
                <w:szCs w:val="20"/>
                <w:lang w:bidi="ar-SA"/>
              </w:rPr>
              <w:t>opisał problem</w:t>
            </w:r>
            <w:r>
              <w:rPr>
                <w:rFonts w:asciiTheme="minorHAnsi" w:eastAsia="Calibri" w:hAnsiTheme="minorHAnsi" w:cstheme="minorHAnsi"/>
                <w:kern w:val="0"/>
                <w:sz w:val="20"/>
                <w:szCs w:val="20"/>
                <w:lang w:bidi="ar-SA"/>
              </w:rPr>
              <w:t xml:space="preserve"> lokalny</w:t>
            </w:r>
            <w:r w:rsidRPr="008A1486">
              <w:rPr>
                <w:rFonts w:asciiTheme="minorHAnsi" w:eastAsia="Calibri" w:hAnsiTheme="minorHAnsi" w:cstheme="minorHAnsi"/>
                <w:kern w:val="0"/>
                <w:sz w:val="20"/>
                <w:szCs w:val="20"/>
                <w:lang w:bidi="ar-SA"/>
              </w:rPr>
              <w:t xml:space="preserve"> i zaplanował działania, które go rozwiązują. Działania musza być uzasadnione i muszą być  odpowiedzią na wskazany problem. Dodatkowo należy opisać jak realizacja grantu przyczyni się do zminimalizowania skutków </w:t>
            </w:r>
            <w:r>
              <w:rPr>
                <w:rFonts w:asciiTheme="minorHAnsi" w:eastAsia="Calibri" w:hAnsiTheme="minorHAnsi" w:cstheme="minorHAnsi"/>
                <w:kern w:val="0"/>
                <w:sz w:val="20"/>
                <w:szCs w:val="20"/>
                <w:lang w:bidi="ar-SA"/>
              </w:rPr>
              <w:t xml:space="preserve">istniejącego </w:t>
            </w:r>
            <w:r w:rsidRPr="008A1486">
              <w:rPr>
                <w:rFonts w:asciiTheme="minorHAnsi" w:eastAsia="Calibri" w:hAnsiTheme="minorHAnsi" w:cstheme="minorHAnsi"/>
                <w:kern w:val="0"/>
                <w:sz w:val="20"/>
                <w:szCs w:val="20"/>
                <w:lang w:bidi="ar-SA"/>
              </w:rPr>
              <w:t>problemu.</w:t>
            </w:r>
          </w:p>
        </w:tc>
        <w:tc>
          <w:tcPr>
            <w:tcW w:w="990" w:type="dxa"/>
            <w:tcBorders>
              <w:top w:val="single" w:sz="2" w:space="0" w:color="000000"/>
              <w:left w:val="single" w:sz="2" w:space="0" w:color="000000"/>
              <w:bottom w:val="single" w:sz="4" w:space="0" w:color="auto"/>
              <w:right w:val="single" w:sz="2" w:space="0" w:color="000000"/>
            </w:tcBorders>
            <w:vAlign w:val="center"/>
          </w:tcPr>
          <w:p w14:paraId="754240A8"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4" w:space="0" w:color="auto"/>
              <w:right w:val="single" w:sz="2" w:space="0" w:color="000000"/>
            </w:tcBorders>
            <w:vAlign w:val="center"/>
          </w:tcPr>
          <w:p w14:paraId="09B76944"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747BEE4C"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39B47085" w14:textId="77777777" w:rsidR="00CA5EDF" w:rsidRPr="00354BE9" w:rsidRDefault="00CA5EDF" w:rsidP="0071554E">
            <w:pPr>
              <w:pStyle w:val="Akapitzlist"/>
              <w:numPr>
                <w:ilvl w:val="0"/>
                <w:numId w:val="40"/>
              </w:numPr>
              <w:rPr>
                <w:rFonts w:asciiTheme="minorHAnsi" w:hAnsiTheme="minorHAnsi" w:cstheme="minorHAnsi"/>
                <w:sz w:val="20"/>
                <w:szCs w:val="20"/>
              </w:rPr>
            </w:pPr>
            <w:r w:rsidRPr="005B1F3A">
              <w:rPr>
                <w:rFonts w:asciiTheme="minorHAnsi" w:eastAsia="Calibri" w:hAnsiTheme="minorHAnsi" w:cstheme="minorHAnsi"/>
                <w:kern w:val="0"/>
                <w:sz w:val="20"/>
                <w:szCs w:val="20"/>
                <w:lang w:eastAsia="en-US" w:bidi="ar-SA"/>
              </w:rPr>
              <w:t xml:space="preserve">Operacja </w:t>
            </w:r>
            <w:r>
              <w:rPr>
                <w:rFonts w:asciiTheme="minorHAnsi" w:eastAsia="Calibri" w:hAnsiTheme="minorHAnsi" w:cstheme="minorHAnsi"/>
                <w:kern w:val="0"/>
                <w:sz w:val="20"/>
                <w:szCs w:val="20"/>
                <w:lang w:eastAsia="en-US" w:bidi="ar-SA"/>
              </w:rPr>
              <w:t>skierowana jest do g</w:t>
            </w:r>
            <w:r w:rsidRPr="005B1F3A">
              <w:rPr>
                <w:rFonts w:asciiTheme="minorHAnsi" w:eastAsia="Calibri" w:hAnsiTheme="minorHAnsi" w:cstheme="minorHAnsi"/>
                <w:kern w:val="0"/>
                <w:sz w:val="20"/>
                <w:szCs w:val="20"/>
                <w:lang w:eastAsia="en-US" w:bidi="ar-SA"/>
              </w:rPr>
              <w:t>rup znajdują</w:t>
            </w:r>
            <w:r>
              <w:rPr>
                <w:rFonts w:asciiTheme="minorHAnsi" w:eastAsia="Calibri" w:hAnsiTheme="minorHAnsi" w:cstheme="minorHAnsi"/>
                <w:kern w:val="0"/>
                <w:sz w:val="20"/>
                <w:szCs w:val="20"/>
                <w:lang w:eastAsia="en-US" w:bidi="ar-SA"/>
              </w:rPr>
              <w:t>cych</w:t>
            </w:r>
            <w:r w:rsidRPr="005B1F3A">
              <w:rPr>
                <w:rFonts w:asciiTheme="minorHAnsi" w:eastAsia="Calibri" w:hAnsiTheme="minorHAnsi" w:cstheme="minorHAnsi"/>
                <w:kern w:val="0"/>
                <w:sz w:val="20"/>
                <w:szCs w:val="20"/>
                <w:lang w:eastAsia="en-US" w:bidi="ar-SA"/>
              </w:rPr>
              <w:t xml:space="preserve"> się w niekorzystnej sytuacji</w:t>
            </w:r>
            <w:r>
              <w:rPr>
                <w:rFonts w:asciiTheme="minorHAnsi" w:eastAsia="Calibri" w:hAnsiTheme="minorHAnsi" w:cstheme="minorHAnsi"/>
                <w:kern w:val="0"/>
                <w:sz w:val="20"/>
                <w:szCs w:val="20"/>
                <w:lang w:eastAsia="en-US" w:bidi="ar-SA"/>
              </w:rPr>
              <w:t xml:space="preserve"> określonych w LSR</w:t>
            </w:r>
            <w:r w:rsidRPr="005B1F3A">
              <w:rPr>
                <w:rFonts w:asciiTheme="minorHAnsi" w:eastAsia="Calibri" w:hAnsiTheme="minorHAnsi" w:cstheme="minorHAnsi"/>
                <w:kern w:val="0"/>
                <w:sz w:val="20"/>
                <w:szCs w:val="20"/>
                <w:lang w:eastAsia="en-US" w:bidi="ar-SA"/>
              </w:rPr>
              <w:t>, któr</w:t>
            </w:r>
            <w:r>
              <w:rPr>
                <w:rFonts w:asciiTheme="minorHAnsi" w:eastAsia="Calibri" w:hAnsiTheme="minorHAnsi" w:cstheme="minorHAnsi"/>
                <w:kern w:val="0"/>
                <w:sz w:val="20"/>
                <w:szCs w:val="20"/>
                <w:lang w:eastAsia="en-US" w:bidi="ar-SA"/>
              </w:rPr>
              <w:t>e</w:t>
            </w:r>
            <w:r w:rsidRPr="005B1F3A">
              <w:rPr>
                <w:rFonts w:asciiTheme="minorHAnsi" w:eastAsia="Calibri" w:hAnsiTheme="minorHAnsi" w:cstheme="minorHAnsi"/>
                <w:kern w:val="0"/>
                <w:sz w:val="20"/>
                <w:szCs w:val="20"/>
                <w:lang w:eastAsia="en-US" w:bidi="ar-SA"/>
              </w:rPr>
              <w:t xml:space="preserve"> zagrożone są wykluczeniem społecznym</w:t>
            </w:r>
            <w:r>
              <w:rPr>
                <w:rFonts w:asciiTheme="minorHAnsi" w:eastAsia="Calibri" w:hAnsiTheme="minorHAnsi" w:cstheme="minorHAnsi"/>
                <w:kern w:val="0"/>
                <w:sz w:val="20"/>
                <w:szCs w:val="20"/>
                <w:lang w:eastAsia="en-US" w:bidi="ar-SA"/>
              </w:rPr>
              <w:t>:</w:t>
            </w:r>
          </w:p>
          <w:p w14:paraId="5A4D76CE" w14:textId="77777777" w:rsidR="00CA5EDF" w:rsidRPr="003D145B" w:rsidRDefault="00CA5EDF" w:rsidP="00CA5EDF">
            <w:pPr>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tcBorders>
            <w:vAlign w:val="center"/>
          </w:tcPr>
          <w:p w14:paraId="68D3AA87" w14:textId="77777777" w:rsidR="00CA5EDF" w:rsidRDefault="00CA5EDF" w:rsidP="00CA5EDF">
            <w:pPr>
              <w:pStyle w:val="Zawartotabeli"/>
              <w:rPr>
                <w:rFonts w:asciiTheme="minorHAnsi" w:hAnsiTheme="minorHAnsi" w:cstheme="minorHAnsi"/>
                <w:sz w:val="20"/>
                <w:szCs w:val="20"/>
              </w:rPr>
            </w:pPr>
          </w:p>
          <w:p w14:paraId="1B41FA40" w14:textId="77777777" w:rsidR="00CA5EDF" w:rsidRDefault="00CA5EDF" w:rsidP="00CA5EDF">
            <w:pPr>
              <w:pStyle w:val="Zawartotabeli"/>
              <w:rPr>
                <w:rFonts w:asciiTheme="minorHAnsi" w:hAnsiTheme="minorHAnsi" w:cstheme="minorHAnsi"/>
                <w:sz w:val="20"/>
                <w:szCs w:val="20"/>
              </w:rPr>
            </w:pPr>
          </w:p>
          <w:p w14:paraId="4D2A30BB" w14:textId="77777777" w:rsidR="00CA5EDF" w:rsidRDefault="00CA5EDF" w:rsidP="00CA5EDF">
            <w:pPr>
              <w:pStyle w:val="Zawartotabeli"/>
              <w:rPr>
                <w:rFonts w:asciiTheme="minorHAnsi" w:hAnsiTheme="minorHAnsi" w:cstheme="minorHAnsi"/>
                <w:sz w:val="20"/>
                <w:szCs w:val="20"/>
              </w:rPr>
            </w:pPr>
          </w:p>
          <w:p w14:paraId="669C5AB6" w14:textId="77777777" w:rsidR="00CA5EDF"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0/2</w:t>
            </w:r>
          </w:p>
          <w:p w14:paraId="1750DDB9" w14:textId="77777777" w:rsidR="00CA5EDF" w:rsidRDefault="00CA5EDF" w:rsidP="00CA5EDF">
            <w:pPr>
              <w:pStyle w:val="Zawartotabeli"/>
              <w:jc w:val="center"/>
              <w:rPr>
                <w:rFonts w:asciiTheme="minorHAnsi" w:hAnsiTheme="minorHAnsi" w:cstheme="minorHAnsi"/>
                <w:sz w:val="20"/>
                <w:szCs w:val="20"/>
              </w:rPr>
            </w:pPr>
          </w:p>
          <w:p w14:paraId="1456C160" w14:textId="77777777" w:rsidR="00CA5EDF" w:rsidRPr="008A1486" w:rsidRDefault="00CA5EDF" w:rsidP="00CA5EDF">
            <w:pPr>
              <w:pStyle w:val="Zawartotabeli"/>
              <w:jc w:val="center"/>
              <w:rPr>
                <w:rFonts w:asciiTheme="minorHAnsi" w:hAnsiTheme="minorHAnsi" w:cstheme="minorHAnsi"/>
                <w:sz w:val="20"/>
                <w:szCs w:val="20"/>
              </w:rPr>
            </w:pPr>
          </w:p>
        </w:tc>
        <w:tc>
          <w:tcPr>
            <w:tcW w:w="2679" w:type="dxa"/>
            <w:tcBorders>
              <w:top w:val="single" w:sz="2" w:space="0" w:color="000000"/>
              <w:left w:val="single" w:sz="2" w:space="0" w:color="000000"/>
              <w:bottom w:val="single" w:sz="2" w:space="0" w:color="000000"/>
              <w:right w:val="single" w:sz="4" w:space="0" w:color="auto"/>
            </w:tcBorders>
            <w:vAlign w:val="center"/>
          </w:tcPr>
          <w:p w14:paraId="5F453812" w14:textId="77777777" w:rsidR="00CA5EDF" w:rsidRPr="008A1486" w:rsidRDefault="00CA5EDF" w:rsidP="00CA5EDF">
            <w:pPr>
              <w:pStyle w:val="Zawartotabeli"/>
              <w:rPr>
                <w:rFonts w:asciiTheme="minorHAnsi" w:eastAsia="Calibri" w:hAnsiTheme="minorHAnsi" w:cstheme="minorHAnsi"/>
                <w:kern w:val="0"/>
                <w:sz w:val="20"/>
                <w:szCs w:val="20"/>
                <w:lang w:bidi="ar-SA"/>
              </w:rPr>
            </w:pPr>
            <w:r w:rsidRPr="005B1F3A">
              <w:rPr>
                <w:rFonts w:asciiTheme="minorHAnsi" w:eastAsia="Calibri" w:hAnsiTheme="minorHAnsi" w:cstheme="minorHAnsi"/>
                <w:kern w:val="0"/>
                <w:sz w:val="20"/>
                <w:szCs w:val="20"/>
                <w:lang w:eastAsia="en-US" w:bidi="ar-SA"/>
              </w:rPr>
              <w:t xml:space="preserve">Kryterium uznaje się za spełnione jeśli </w:t>
            </w:r>
            <w:r w:rsidRPr="005D39E5">
              <w:rPr>
                <w:rFonts w:asciiTheme="minorHAnsi" w:eastAsia="Calibri" w:hAnsiTheme="minorHAnsi" w:cstheme="minorHAnsi"/>
                <w:kern w:val="0"/>
                <w:sz w:val="20"/>
                <w:szCs w:val="20"/>
                <w:lang w:eastAsia="en-US" w:bidi="ar-SA"/>
              </w:rPr>
              <w:t xml:space="preserve">odbiorcą produktów operacji </w:t>
            </w:r>
            <w:r>
              <w:rPr>
                <w:rFonts w:asciiTheme="minorHAnsi" w:eastAsia="Calibri" w:hAnsiTheme="minorHAnsi" w:cstheme="minorHAnsi"/>
                <w:kern w:val="0"/>
                <w:sz w:val="20"/>
                <w:szCs w:val="20"/>
                <w:lang w:eastAsia="en-US" w:bidi="ar-SA"/>
              </w:rPr>
              <w:t>jest grupa</w:t>
            </w:r>
            <w:r w:rsidRPr="005B1F3A">
              <w:rPr>
                <w:rFonts w:asciiTheme="minorHAnsi" w:eastAsia="Calibri" w:hAnsiTheme="minorHAnsi" w:cstheme="minorHAnsi"/>
                <w:kern w:val="0"/>
                <w:sz w:val="20"/>
                <w:szCs w:val="20"/>
                <w:lang w:eastAsia="en-US" w:bidi="ar-SA"/>
              </w:rPr>
              <w:t xml:space="preserve"> </w:t>
            </w:r>
            <w:r w:rsidRPr="005D39E5">
              <w:rPr>
                <w:rFonts w:asciiTheme="minorHAnsi" w:eastAsia="Calibri" w:hAnsiTheme="minorHAnsi" w:cstheme="minorHAnsi"/>
                <w:kern w:val="0"/>
                <w:sz w:val="20"/>
                <w:szCs w:val="20"/>
                <w:lang w:eastAsia="en-US" w:bidi="ar-SA"/>
              </w:rPr>
              <w:t>osób znajdujących się w trudnej sytuacji (kobiet</w:t>
            </w:r>
            <w:r>
              <w:rPr>
                <w:rFonts w:asciiTheme="minorHAnsi" w:eastAsia="Calibri" w:hAnsiTheme="minorHAnsi" w:cstheme="minorHAnsi"/>
                <w:kern w:val="0"/>
                <w:sz w:val="20"/>
                <w:szCs w:val="20"/>
                <w:lang w:eastAsia="en-US" w:bidi="ar-SA"/>
              </w:rPr>
              <w:t>y</w:t>
            </w:r>
            <w:r w:rsidRPr="005D39E5">
              <w:rPr>
                <w:rFonts w:asciiTheme="minorHAnsi" w:eastAsia="Calibri" w:hAnsiTheme="minorHAnsi" w:cstheme="minorHAnsi"/>
                <w:kern w:val="0"/>
                <w:sz w:val="20"/>
                <w:szCs w:val="20"/>
                <w:lang w:eastAsia="en-US" w:bidi="ar-SA"/>
              </w:rPr>
              <w:t>; osob</w:t>
            </w:r>
            <w:r>
              <w:rPr>
                <w:rFonts w:asciiTheme="minorHAnsi" w:eastAsia="Calibri" w:hAnsiTheme="minorHAnsi" w:cstheme="minorHAnsi"/>
                <w:kern w:val="0"/>
                <w:sz w:val="20"/>
                <w:szCs w:val="20"/>
                <w:lang w:eastAsia="en-US" w:bidi="ar-SA"/>
              </w:rPr>
              <w:t>y</w:t>
            </w:r>
            <w:r w:rsidRPr="005D39E5">
              <w:rPr>
                <w:rFonts w:asciiTheme="minorHAnsi" w:eastAsia="Calibri" w:hAnsiTheme="minorHAnsi" w:cstheme="minorHAnsi"/>
                <w:kern w:val="0"/>
                <w:sz w:val="20"/>
                <w:szCs w:val="20"/>
                <w:lang w:eastAsia="en-US" w:bidi="ar-SA"/>
              </w:rPr>
              <w:t xml:space="preserve"> z niepełnosprawnością</w:t>
            </w:r>
            <w:r>
              <w:rPr>
                <w:rFonts w:asciiTheme="minorHAnsi" w:eastAsia="Calibri" w:hAnsiTheme="minorHAnsi" w:cstheme="minorHAnsi"/>
                <w:kern w:val="0"/>
                <w:sz w:val="20"/>
                <w:szCs w:val="20"/>
                <w:lang w:eastAsia="en-US" w:bidi="ar-SA"/>
              </w:rPr>
              <w:t xml:space="preserve"> i ich opiekunowie</w:t>
            </w:r>
            <w:r w:rsidRPr="005D39E5">
              <w:rPr>
                <w:rFonts w:asciiTheme="minorHAnsi" w:eastAsia="Calibri" w:hAnsiTheme="minorHAnsi" w:cstheme="minorHAnsi"/>
                <w:kern w:val="0"/>
                <w:sz w:val="20"/>
                <w:szCs w:val="20"/>
                <w:lang w:eastAsia="en-US" w:bidi="ar-SA"/>
              </w:rPr>
              <w:t xml:space="preserve">, </w:t>
            </w:r>
            <w:r>
              <w:rPr>
                <w:rFonts w:asciiTheme="minorHAnsi" w:eastAsia="Calibri" w:hAnsiTheme="minorHAnsi" w:cstheme="minorHAnsi"/>
                <w:kern w:val="0"/>
                <w:sz w:val="20"/>
                <w:szCs w:val="20"/>
                <w:lang w:eastAsia="en-US" w:bidi="ar-SA"/>
              </w:rPr>
              <w:t xml:space="preserve">osoby młode do 25 r. ż, osoby starsze pow. 60 r. ż, rolnicy prowadzący małe gospodarstwa rolne). We wniosku należy opisać wybrane grupy do których kierowana będzie operacja powołując się na dane statystyczne oraz </w:t>
            </w:r>
            <w:r>
              <w:rPr>
                <w:rFonts w:asciiTheme="minorHAnsi" w:eastAsia="Calibri" w:hAnsiTheme="minorHAnsi" w:cstheme="minorHAnsi"/>
                <w:kern w:val="0"/>
                <w:sz w:val="20"/>
                <w:szCs w:val="20"/>
                <w:lang w:eastAsia="en-US" w:bidi="ar-SA"/>
              </w:rPr>
              <w:lastRenderedPageBreak/>
              <w:t>zdiagnozowany problem oraz należy opisać jak efekty realizacji operacji będą służyły wybranej grupie.</w:t>
            </w:r>
          </w:p>
        </w:tc>
        <w:tc>
          <w:tcPr>
            <w:tcW w:w="990" w:type="dxa"/>
            <w:tcBorders>
              <w:top w:val="single" w:sz="4" w:space="0" w:color="auto"/>
              <w:left w:val="single" w:sz="4" w:space="0" w:color="auto"/>
              <w:bottom w:val="single" w:sz="4" w:space="0" w:color="auto"/>
              <w:right w:val="single" w:sz="4" w:space="0" w:color="auto"/>
            </w:tcBorders>
            <w:vAlign w:val="center"/>
          </w:tcPr>
          <w:p w14:paraId="7D84ED37"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6F8D5FA6" w14:textId="77777777" w:rsidR="00CA5EDF" w:rsidRDefault="00CA5EDF" w:rsidP="00CA5EDF">
            <w:pPr>
              <w:pStyle w:val="Zawartotabeli"/>
              <w:rPr>
                <w:rFonts w:asciiTheme="minorHAnsi" w:hAnsiTheme="minorHAnsi" w:cstheme="minorHAnsi"/>
                <w:sz w:val="20"/>
                <w:szCs w:val="20"/>
              </w:rPr>
            </w:pPr>
          </w:p>
          <w:p w14:paraId="1D9B4922" w14:textId="77777777" w:rsidR="00CA5EDF" w:rsidRDefault="00CA5EDF" w:rsidP="00CA5EDF">
            <w:pPr>
              <w:pStyle w:val="Zawartotabeli"/>
              <w:rPr>
                <w:rFonts w:asciiTheme="minorHAnsi" w:hAnsiTheme="minorHAnsi" w:cstheme="minorHAnsi"/>
                <w:sz w:val="20"/>
                <w:szCs w:val="20"/>
              </w:rPr>
            </w:pPr>
            <w:r w:rsidRPr="006A2F4B">
              <w:rPr>
                <w:rFonts w:asciiTheme="minorHAnsi" w:hAnsiTheme="minorHAnsi" w:cstheme="minorHAnsi"/>
                <w:i/>
                <w:sz w:val="20"/>
                <w:szCs w:val="20"/>
              </w:rPr>
              <w:t>Uzasadnienie przyznania punktów</w:t>
            </w:r>
          </w:p>
          <w:p w14:paraId="6951717E" w14:textId="77777777" w:rsidR="00CA5EDF" w:rsidRPr="006A2F4B" w:rsidRDefault="00CA5EDF" w:rsidP="00CA5EDF">
            <w:pPr>
              <w:pStyle w:val="Zawartotabeli"/>
              <w:jc w:val="center"/>
              <w:rPr>
                <w:rFonts w:asciiTheme="minorHAnsi" w:hAnsiTheme="minorHAnsi" w:cstheme="minorHAnsi"/>
                <w:i/>
                <w:sz w:val="20"/>
                <w:szCs w:val="20"/>
              </w:rPr>
            </w:pPr>
          </w:p>
        </w:tc>
      </w:tr>
      <w:tr w:rsidR="00CA5EDF" w:rsidRPr="00AE0D44" w14:paraId="7ACAA80E"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5171DFA8" w14:textId="77777777" w:rsidR="00CA5EDF" w:rsidRPr="00B24235" w:rsidRDefault="00CA5EDF" w:rsidP="0071554E">
            <w:pPr>
              <w:pStyle w:val="Zawartotabeli"/>
              <w:numPr>
                <w:ilvl w:val="0"/>
                <w:numId w:val="40"/>
              </w:numPr>
              <w:rPr>
                <w:rFonts w:asciiTheme="minorHAnsi" w:hAnsiTheme="minorHAnsi" w:cstheme="minorHAnsi"/>
                <w:iCs/>
                <w:sz w:val="20"/>
                <w:szCs w:val="20"/>
              </w:rPr>
            </w:pPr>
            <w:r w:rsidRPr="00B24235">
              <w:rPr>
                <w:rFonts w:asciiTheme="minorHAnsi" w:hAnsiTheme="minorHAnsi" w:cstheme="minorHAnsi"/>
                <w:iCs/>
                <w:sz w:val="20"/>
                <w:szCs w:val="20"/>
              </w:rPr>
              <w:t>Operacja jest innowacyjna zgodnie z definicją i zakresem przyjętym w LSR oraz na jej wprowadzenie zaplanowano koszty w budżecie</w:t>
            </w:r>
            <w:r>
              <w:rPr>
                <w:rFonts w:asciiTheme="minorHAnsi" w:hAnsiTheme="minorHAnsi" w:cstheme="minorHAnsi"/>
                <w:iCs/>
                <w:sz w:val="20"/>
                <w:szCs w:val="20"/>
              </w:rPr>
              <w:t>.</w:t>
            </w:r>
          </w:p>
        </w:tc>
        <w:tc>
          <w:tcPr>
            <w:tcW w:w="1189" w:type="dxa"/>
            <w:tcBorders>
              <w:top w:val="single" w:sz="2" w:space="0" w:color="000000"/>
              <w:left w:val="single" w:sz="2" w:space="0" w:color="000000"/>
              <w:bottom w:val="single" w:sz="2" w:space="0" w:color="000000"/>
            </w:tcBorders>
            <w:vAlign w:val="center"/>
          </w:tcPr>
          <w:p w14:paraId="189E0839" w14:textId="77777777" w:rsidR="00CA5EDF" w:rsidRPr="00AE0D44"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01AE4488" w14:textId="77777777" w:rsidR="00CA5EDF" w:rsidRPr="00194426" w:rsidRDefault="00CA5EDF" w:rsidP="00CA5EDF">
            <w:pPr>
              <w:pStyle w:val="Zawartotabeli"/>
              <w:rPr>
                <w:rFonts w:asciiTheme="minorHAnsi" w:eastAsia="Calibri" w:hAnsiTheme="minorHAnsi" w:cstheme="minorHAnsi"/>
                <w:kern w:val="0"/>
                <w:sz w:val="20"/>
                <w:szCs w:val="20"/>
                <w:lang w:bidi="ar-SA"/>
              </w:rPr>
            </w:pPr>
            <w:r w:rsidRPr="007F353A">
              <w:rPr>
                <w:rFonts w:asciiTheme="minorHAnsi" w:eastAsia="Calibri" w:hAnsiTheme="minorHAnsi" w:cstheme="minorHAnsi"/>
                <w:kern w:val="0"/>
                <w:sz w:val="20"/>
                <w:szCs w:val="20"/>
                <w:lang w:bidi="ar-SA"/>
              </w:rPr>
              <w:t xml:space="preserve">Kryterium uznaje się za spełnione, jeżeli wnioskodawca zaplanował we wniosku działania o charakterze nowatorskim przyczyniające się do pozytywnych zmian na obszarze LGD. Przez innowacyjność należy rozumieć zmianę mająca na celu wdrożenie nowego lub </w:t>
            </w:r>
            <w:r w:rsidRPr="00194426">
              <w:rPr>
                <w:rFonts w:asciiTheme="minorHAnsi" w:eastAsia="Calibri" w:hAnsiTheme="minorHAnsi" w:cstheme="minorHAnsi"/>
                <w:kern w:val="0"/>
                <w:sz w:val="20"/>
                <w:szCs w:val="20"/>
                <w:lang w:bidi="ar-SA"/>
              </w:rPr>
              <w:t>udoskonalonego produktu, usługi, procesu, technologii, organizacji lub nowego sposobu wykorzystania lub zmobilizowania istniejących zasobów przyrodniczych, historycznych, kulturowych czy społecznych (kontekst lokalny).</w:t>
            </w:r>
          </w:p>
          <w:p w14:paraId="1587D65F" w14:textId="77777777" w:rsidR="00CA5EDF" w:rsidRPr="00194426" w:rsidRDefault="00CA5EDF" w:rsidP="00CA5EDF">
            <w:pPr>
              <w:autoSpaceDE w:val="0"/>
              <w:autoSpaceDN w:val="0"/>
              <w:adjustRightInd w:val="0"/>
              <w:jc w:val="both"/>
              <w:rPr>
                <w:rFonts w:asciiTheme="minorHAnsi" w:eastAsia="Calibri" w:hAnsiTheme="minorHAnsi" w:cstheme="minorHAnsi"/>
                <w:kern w:val="0"/>
                <w:sz w:val="20"/>
                <w:szCs w:val="20"/>
                <w:lang w:eastAsia="en-US" w:bidi="ar-SA"/>
              </w:rPr>
            </w:pPr>
            <w:proofErr w:type="spellStart"/>
            <w:r w:rsidRPr="00194426">
              <w:rPr>
                <w:rFonts w:asciiTheme="minorHAnsi" w:eastAsia="Calibri" w:hAnsiTheme="minorHAnsi" w:cstheme="minorHAnsi"/>
                <w:kern w:val="0"/>
                <w:sz w:val="20"/>
                <w:szCs w:val="20"/>
                <w:lang w:eastAsia="en-US" w:bidi="ar-SA"/>
              </w:rPr>
              <w:t>Grantobiorca</w:t>
            </w:r>
            <w:proofErr w:type="spellEnd"/>
            <w:r w:rsidRPr="00194426">
              <w:rPr>
                <w:rFonts w:asciiTheme="minorHAnsi" w:eastAsia="Calibri" w:hAnsiTheme="minorHAnsi" w:cstheme="minorHAnsi"/>
                <w:kern w:val="0"/>
                <w:sz w:val="20"/>
                <w:szCs w:val="20"/>
                <w:lang w:eastAsia="en-US" w:bidi="ar-SA"/>
              </w:rPr>
              <w:t xml:space="preserve"> powinien  opisać innowacyjność swojej operacji w sposób nie budzący wątpliwości.</w:t>
            </w:r>
          </w:p>
          <w:p w14:paraId="1737C080" w14:textId="77777777" w:rsidR="00CA5EDF" w:rsidRPr="007F353A" w:rsidRDefault="00CA5EDF" w:rsidP="00CA5EDF">
            <w:pPr>
              <w:pStyle w:val="Zawartotabeli"/>
              <w:rPr>
                <w:rFonts w:asciiTheme="minorHAnsi" w:hAnsiTheme="minorHAnsi" w:cstheme="minorHAnsi"/>
                <w:sz w:val="20"/>
                <w:szCs w:val="20"/>
              </w:rPr>
            </w:pPr>
            <w:r w:rsidRPr="00194426">
              <w:rPr>
                <w:rFonts w:asciiTheme="minorHAnsi" w:eastAsia="Calibri" w:hAnsiTheme="minorHAnsi" w:cstheme="minorHAnsi"/>
                <w:iCs/>
                <w:kern w:val="0"/>
                <w:sz w:val="20"/>
                <w:szCs w:val="20"/>
                <w:lang w:bidi="ar-SA"/>
              </w:rPr>
              <w:t xml:space="preserve">Źródło weryfikacji: wniosek, kryterium weryfikowane na podstawie wiedzy oceniających i źródeł zewnętrznych (dane lokalne, Internet lub dokumenty przedłożone przez </w:t>
            </w:r>
            <w:proofErr w:type="spellStart"/>
            <w:r w:rsidRPr="00194426">
              <w:rPr>
                <w:rFonts w:asciiTheme="minorHAnsi" w:eastAsia="Calibri" w:hAnsiTheme="minorHAnsi" w:cstheme="minorHAnsi"/>
                <w:iCs/>
                <w:kern w:val="0"/>
                <w:sz w:val="20"/>
                <w:szCs w:val="20"/>
                <w:lang w:bidi="ar-SA"/>
              </w:rPr>
              <w:t>Grantobiorcę</w:t>
            </w:r>
            <w:proofErr w:type="spellEnd"/>
            <w:r w:rsidRPr="00194426">
              <w:rPr>
                <w:rFonts w:asciiTheme="minorHAnsi" w:eastAsia="Calibri" w:hAnsiTheme="minorHAnsi" w:cstheme="minorHAnsi"/>
                <w:iCs/>
                <w:kern w:val="0"/>
                <w:sz w:val="20"/>
                <w:szCs w:val="20"/>
                <w:lang w:bidi="ar-SA"/>
              </w:rPr>
              <w:t>).</w:t>
            </w:r>
          </w:p>
        </w:tc>
        <w:tc>
          <w:tcPr>
            <w:tcW w:w="990" w:type="dxa"/>
            <w:tcBorders>
              <w:top w:val="single" w:sz="4" w:space="0" w:color="auto"/>
              <w:left w:val="single" w:sz="2" w:space="0" w:color="000000"/>
              <w:bottom w:val="single" w:sz="2" w:space="0" w:color="000000"/>
              <w:right w:val="single" w:sz="2" w:space="0" w:color="000000"/>
            </w:tcBorders>
            <w:vAlign w:val="center"/>
          </w:tcPr>
          <w:p w14:paraId="50E0ABA4" w14:textId="77777777" w:rsidR="00CA5EDF" w:rsidRPr="007F353A" w:rsidRDefault="00CA5EDF" w:rsidP="00CA5EDF">
            <w:pPr>
              <w:pStyle w:val="Zawartotabeli"/>
              <w:jc w:val="center"/>
              <w:rPr>
                <w:rFonts w:asciiTheme="minorHAnsi" w:hAnsiTheme="minorHAnsi" w:cstheme="minorHAnsi"/>
                <w:sz w:val="20"/>
                <w:szCs w:val="20"/>
              </w:rPr>
            </w:pPr>
          </w:p>
        </w:tc>
        <w:tc>
          <w:tcPr>
            <w:tcW w:w="2550" w:type="dxa"/>
            <w:tcBorders>
              <w:top w:val="single" w:sz="4" w:space="0" w:color="auto"/>
              <w:left w:val="single" w:sz="2" w:space="0" w:color="000000"/>
              <w:bottom w:val="single" w:sz="2" w:space="0" w:color="000000"/>
              <w:right w:val="single" w:sz="2" w:space="0" w:color="000000"/>
            </w:tcBorders>
            <w:vAlign w:val="center"/>
          </w:tcPr>
          <w:p w14:paraId="562594CF"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016027FC"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4B9E1FA4" w14:textId="77777777" w:rsidR="00CA5EDF" w:rsidRDefault="00CA5EDF" w:rsidP="0071554E">
            <w:pPr>
              <w:pStyle w:val="Zawartotabeli"/>
              <w:numPr>
                <w:ilvl w:val="0"/>
                <w:numId w:val="40"/>
              </w:numPr>
              <w:rPr>
                <w:rFonts w:asciiTheme="minorHAnsi" w:hAnsiTheme="minorHAnsi" w:cstheme="minorHAnsi"/>
                <w:sz w:val="20"/>
                <w:szCs w:val="20"/>
              </w:rPr>
            </w:pPr>
            <w:r w:rsidRPr="00F619E4">
              <w:rPr>
                <w:rFonts w:asciiTheme="minorHAnsi" w:hAnsiTheme="minorHAnsi" w:cstheme="minorHAnsi"/>
                <w:sz w:val="20"/>
                <w:szCs w:val="20"/>
              </w:rPr>
              <w:t xml:space="preserve">Operacja </w:t>
            </w:r>
            <w:r>
              <w:rPr>
                <w:rFonts w:asciiTheme="minorHAnsi" w:hAnsiTheme="minorHAnsi" w:cstheme="minorHAnsi"/>
                <w:sz w:val="20"/>
                <w:szCs w:val="20"/>
              </w:rPr>
              <w:t>wynika z inicjatywy oddolnej mieszkańców i przyczynia się do wzrostu aktywności i włączenia społecznego.</w:t>
            </w:r>
          </w:p>
          <w:p w14:paraId="0C30A87A" w14:textId="77777777" w:rsidR="00CA5EDF" w:rsidRPr="00F619E4" w:rsidRDefault="00CA5EDF" w:rsidP="00CA5EDF">
            <w:pPr>
              <w:pStyle w:val="Zawartotabeli"/>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tcBorders>
            <w:vAlign w:val="center"/>
          </w:tcPr>
          <w:p w14:paraId="41BC1840" w14:textId="77777777" w:rsidR="00CA5EDF" w:rsidRPr="00AE0D44"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67FB3779" w14:textId="77777777" w:rsidR="00CA5EDF" w:rsidRPr="00782D99" w:rsidRDefault="00CA5EDF" w:rsidP="00CA5EDF">
            <w:pPr>
              <w:spacing w:after="200" w:line="276" w:lineRule="auto"/>
              <w:jc w:val="both"/>
              <w:rPr>
                <w:rFonts w:asciiTheme="minorHAnsi" w:eastAsia="Calibri" w:hAnsiTheme="minorHAnsi" w:cstheme="minorHAnsi"/>
                <w:kern w:val="0"/>
                <w:sz w:val="20"/>
                <w:szCs w:val="20"/>
                <w:lang w:bidi="ar-SA"/>
              </w:rPr>
            </w:pPr>
            <w:r w:rsidRPr="00F619E4">
              <w:rPr>
                <w:rFonts w:asciiTheme="minorHAnsi" w:eastAsia="Calibri" w:hAnsiTheme="minorHAnsi" w:cstheme="minorHAnsi"/>
                <w:kern w:val="0"/>
                <w:sz w:val="20"/>
                <w:szCs w:val="20"/>
                <w:lang w:bidi="ar-SA"/>
              </w:rPr>
              <w:t xml:space="preserve">Kryterium uznaje się za spełnione jeśli </w:t>
            </w:r>
            <w:r>
              <w:rPr>
                <w:rFonts w:asciiTheme="minorHAnsi" w:eastAsia="Calibri" w:hAnsiTheme="minorHAnsi" w:cstheme="minorHAnsi"/>
                <w:kern w:val="0"/>
                <w:sz w:val="20"/>
                <w:szCs w:val="20"/>
                <w:lang w:bidi="ar-SA"/>
              </w:rPr>
              <w:t xml:space="preserve">realizacja grantu wynika z inicjatywy oddolnej mieszkańców i przyczynia się do wzrostu aktywności i włączenia społecznego. </w:t>
            </w:r>
            <w:proofErr w:type="spellStart"/>
            <w:r w:rsidRPr="00F619E4">
              <w:rPr>
                <w:rFonts w:asciiTheme="minorHAnsi" w:eastAsia="Calibri" w:hAnsiTheme="minorHAnsi" w:cstheme="minorHAnsi"/>
                <w:kern w:val="0"/>
                <w:sz w:val="20"/>
                <w:szCs w:val="20"/>
                <w:lang w:bidi="ar-SA"/>
              </w:rPr>
              <w:t>Grantobiorca</w:t>
            </w:r>
            <w:proofErr w:type="spellEnd"/>
            <w:r w:rsidRPr="00F619E4">
              <w:rPr>
                <w:rFonts w:asciiTheme="minorHAnsi" w:eastAsia="Calibri" w:hAnsiTheme="minorHAnsi" w:cstheme="minorHAnsi"/>
                <w:kern w:val="0"/>
                <w:sz w:val="20"/>
                <w:szCs w:val="20"/>
                <w:lang w:bidi="ar-SA"/>
              </w:rPr>
              <w:t xml:space="preserve"> powinien opisać inicjatywę oddolną mieszkańców oraz załączyć listę poparcia inicjatywy z podpisem minimum </w:t>
            </w:r>
            <w:r>
              <w:rPr>
                <w:rFonts w:asciiTheme="minorHAnsi" w:eastAsia="Calibri" w:hAnsiTheme="minorHAnsi" w:cstheme="minorHAnsi"/>
                <w:kern w:val="0"/>
                <w:sz w:val="20"/>
                <w:szCs w:val="20"/>
                <w:lang w:bidi="ar-SA"/>
              </w:rPr>
              <w:t>20</w:t>
            </w:r>
            <w:r w:rsidRPr="00F619E4">
              <w:rPr>
                <w:rFonts w:asciiTheme="minorHAnsi" w:eastAsia="Calibri" w:hAnsiTheme="minorHAnsi" w:cstheme="minorHAnsi"/>
                <w:kern w:val="0"/>
                <w:sz w:val="20"/>
                <w:szCs w:val="20"/>
                <w:lang w:bidi="ar-SA"/>
              </w:rPr>
              <w:t xml:space="preserve"> mieszkańców miejscowości. </w:t>
            </w:r>
            <w:proofErr w:type="spellStart"/>
            <w:r>
              <w:rPr>
                <w:rFonts w:asciiTheme="minorHAnsi" w:eastAsia="Calibri" w:hAnsiTheme="minorHAnsi" w:cstheme="minorHAnsi"/>
                <w:kern w:val="0"/>
                <w:sz w:val="20"/>
                <w:szCs w:val="20"/>
                <w:lang w:bidi="ar-SA"/>
              </w:rPr>
              <w:t>Grantobiorca</w:t>
            </w:r>
            <w:proofErr w:type="spellEnd"/>
            <w:r>
              <w:rPr>
                <w:rFonts w:asciiTheme="minorHAnsi" w:eastAsia="Calibri" w:hAnsiTheme="minorHAnsi" w:cstheme="minorHAnsi"/>
                <w:kern w:val="0"/>
                <w:sz w:val="20"/>
                <w:szCs w:val="20"/>
                <w:lang w:bidi="ar-SA"/>
              </w:rPr>
              <w:t xml:space="preserve"> powinien opisać wzrost aktywności i włączenia społecznego mieszkańców podając działania jakie będą prowadzone po realizacji grantu – efekty grantu. </w:t>
            </w:r>
          </w:p>
        </w:tc>
        <w:tc>
          <w:tcPr>
            <w:tcW w:w="990" w:type="dxa"/>
            <w:tcBorders>
              <w:top w:val="single" w:sz="2" w:space="0" w:color="000000"/>
              <w:left w:val="single" w:sz="2" w:space="0" w:color="000000"/>
              <w:bottom w:val="single" w:sz="2" w:space="0" w:color="000000"/>
              <w:right w:val="single" w:sz="2" w:space="0" w:color="000000"/>
            </w:tcBorders>
            <w:vAlign w:val="center"/>
          </w:tcPr>
          <w:p w14:paraId="2B8C1033"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375635F1"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37F49B28"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60EAA252" w14:textId="77777777" w:rsidR="00CA5EDF" w:rsidRDefault="00CA5EDF" w:rsidP="0071554E">
            <w:pPr>
              <w:pStyle w:val="Zawartotabeli"/>
              <w:numPr>
                <w:ilvl w:val="0"/>
                <w:numId w:val="40"/>
              </w:numPr>
              <w:rPr>
                <w:rFonts w:asciiTheme="minorHAnsi" w:hAnsiTheme="minorHAnsi" w:cstheme="minorHAnsi"/>
                <w:sz w:val="20"/>
                <w:szCs w:val="20"/>
              </w:rPr>
            </w:pPr>
            <w:r>
              <w:rPr>
                <w:rFonts w:asciiTheme="minorHAnsi" w:hAnsiTheme="minorHAnsi" w:cstheme="minorHAnsi"/>
                <w:sz w:val="20"/>
                <w:szCs w:val="20"/>
              </w:rPr>
              <w:t>Operacja przewiduje bezpośrednią liczbę uczestników:</w:t>
            </w:r>
          </w:p>
          <w:p w14:paraId="24621156" w14:textId="77777777" w:rsidR="00CA5EDF" w:rsidRDefault="00CA5EDF" w:rsidP="00CA5EDF">
            <w:pPr>
              <w:pStyle w:val="Zawartotabeli"/>
              <w:numPr>
                <w:ilvl w:val="0"/>
                <w:numId w:val="13"/>
              </w:numPr>
              <w:rPr>
                <w:rFonts w:asciiTheme="minorHAnsi" w:hAnsiTheme="minorHAnsi" w:cstheme="minorHAnsi"/>
                <w:sz w:val="20"/>
                <w:szCs w:val="20"/>
              </w:rPr>
            </w:pPr>
            <w:r>
              <w:rPr>
                <w:rFonts w:asciiTheme="minorHAnsi" w:hAnsiTheme="minorHAnsi" w:cstheme="minorHAnsi"/>
                <w:sz w:val="20"/>
                <w:szCs w:val="20"/>
              </w:rPr>
              <w:t>25 osób i więcej</w:t>
            </w:r>
          </w:p>
          <w:p w14:paraId="613FE49C" w14:textId="77777777" w:rsidR="00CA5EDF" w:rsidRDefault="00CA5EDF" w:rsidP="00CA5EDF">
            <w:pPr>
              <w:pStyle w:val="Zawartotabeli"/>
              <w:numPr>
                <w:ilvl w:val="0"/>
                <w:numId w:val="13"/>
              </w:numPr>
              <w:rPr>
                <w:rFonts w:asciiTheme="minorHAnsi" w:hAnsiTheme="minorHAnsi" w:cstheme="minorHAnsi"/>
                <w:sz w:val="20"/>
                <w:szCs w:val="20"/>
              </w:rPr>
            </w:pPr>
            <w:r>
              <w:rPr>
                <w:rFonts w:asciiTheme="minorHAnsi" w:hAnsiTheme="minorHAnsi" w:cstheme="minorHAnsi"/>
                <w:sz w:val="20"/>
                <w:szCs w:val="20"/>
              </w:rPr>
              <w:t xml:space="preserve">15 – 25 osób </w:t>
            </w:r>
          </w:p>
          <w:p w14:paraId="6B3222BD" w14:textId="77777777" w:rsidR="00CA5EDF" w:rsidRPr="00F619E4" w:rsidRDefault="00CA5EDF" w:rsidP="00CA5EDF">
            <w:pPr>
              <w:pStyle w:val="Zawartotabeli"/>
              <w:numPr>
                <w:ilvl w:val="0"/>
                <w:numId w:val="13"/>
              </w:numPr>
              <w:rPr>
                <w:rFonts w:asciiTheme="minorHAnsi" w:hAnsiTheme="minorHAnsi" w:cstheme="minorHAnsi"/>
                <w:sz w:val="20"/>
                <w:szCs w:val="20"/>
              </w:rPr>
            </w:pPr>
            <w:r>
              <w:rPr>
                <w:rFonts w:asciiTheme="minorHAnsi" w:hAnsiTheme="minorHAnsi" w:cstheme="minorHAnsi"/>
                <w:sz w:val="20"/>
                <w:szCs w:val="20"/>
              </w:rPr>
              <w:t xml:space="preserve">14 i mniej </w:t>
            </w:r>
          </w:p>
        </w:tc>
        <w:tc>
          <w:tcPr>
            <w:tcW w:w="1189" w:type="dxa"/>
            <w:tcBorders>
              <w:top w:val="single" w:sz="2" w:space="0" w:color="000000"/>
              <w:left w:val="single" w:sz="2" w:space="0" w:color="000000"/>
              <w:bottom w:val="single" w:sz="2" w:space="0" w:color="000000"/>
            </w:tcBorders>
            <w:vAlign w:val="center"/>
          </w:tcPr>
          <w:p w14:paraId="7D6BA657" w14:textId="77777777" w:rsidR="00CA5EDF" w:rsidRDefault="00CA5EDF" w:rsidP="00CA5EDF">
            <w:pPr>
              <w:pStyle w:val="Zawartotabeli"/>
              <w:jc w:val="center"/>
              <w:rPr>
                <w:rFonts w:asciiTheme="minorHAnsi" w:hAnsiTheme="minorHAnsi" w:cstheme="minorHAnsi"/>
                <w:sz w:val="20"/>
                <w:szCs w:val="20"/>
              </w:rPr>
            </w:pPr>
          </w:p>
          <w:p w14:paraId="25D95736" w14:textId="77777777" w:rsidR="00CA5EDF" w:rsidRDefault="00CA5EDF" w:rsidP="00CA5EDF">
            <w:pPr>
              <w:pStyle w:val="Zawartotabeli"/>
              <w:jc w:val="center"/>
              <w:rPr>
                <w:rFonts w:asciiTheme="minorHAnsi" w:hAnsiTheme="minorHAnsi" w:cstheme="minorHAnsi"/>
                <w:sz w:val="20"/>
                <w:szCs w:val="20"/>
              </w:rPr>
            </w:pPr>
          </w:p>
          <w:p w14:paraId="1DF372FC" w14:textId="77777777" w:rsidR="00CA5EDF"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4</w:t>
            </w:r>
          </w:p>
          <w:p w14:paraId="1F8EE226" w14:textId="77777777" w:rsidR="00CA5EDF"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2</w:t>
            </w:r>
          </w:p>
          <w:p w14:paraId="478692E9" w14:textId="77777777" w:rsidR="00CA5EDF"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1</w:t>
            </w:r>
          </w:p>
        </w:tc>
        <w:tc>
          <w:tcPr>
            <w:tcW w:w="2679" w:type="dxa"/>
            <w:tcBorders>
              <w:top w:val="single" w:sz="2" w:space="0" w:color="000000"/>
              <w:left w:val="single" w:sz="2" w:space="0" w:color="000000"/>
              <w:bottom w:val="single" w:sz="2" w:space="0" w:color="000000"/>
              <w:right w:val="single" w:sz="2" w:space="0" w:color="000000"/>
            </w:tcBorders>
            <w:vAlign w:val="center"/>
          </w:tcPr>
          <w:p w14:paraId="10BEDCF3" w14:textId="77777777" w:rsidR="00CA5EDF" w:rsidRPr="00F619E4" w:rsidRDefault="00CA5EDF" w:rsidP="00CA5EDF">
            <w:pPr>
              <w:spacing w:after="200" w:line="276" w:lineRule="auto"/>
              <w:jc w:val="both"/>
              <w:rPr>
                <w:rFonts w:asciiTheme="minorHAnsi" w:eastAsia="Calibri" w:hAnsiTheme="minorHAnsi" w:cstheme="minorHAnsi"/>
                <w:kern w:val="0"/>
                <w:sz w:val="20"/>
                <w:szCs w:val="20"/>
                <w:lang w:bidi="ar-SA"/>
              </w:rPr>
            </w:pPr>
            <w:r>
              <w:rPr>
                <w:rFonts w:asciiTheme="minorHAnsi" w:eastAsia="Calibri" w:hAnsiTheme="minorHAnsi" w:cstheme="minorHAnsi"/>
                <w:kern w:val="0"/>
                <w:sz w:val="20"/>
                <w:szCs w:val="20"/>
                <w:lang w:bidi="ar-SA"/>
              </w:rPr>
              <w:t xml:space="preserve">Kryterium uznaje się za spełnione jeśli </w:t>
            </w:r>
            <w:proofErr w:type="spellStart"/>
            <w:r>
              <w:rPr>
                <w:rFonts w:asciiTheme="minorHAnsi" w:eastAsia="Calibri" w:hAnsiTheme="minorHAnsi" w:cstheme="minorHAnsi"/>
                <w:kern w:val="0"/>
                <w:sz w:val="20"/>
                <w:szCs w:val="20"/>
                <w:lang w:bidi="ar-SA"/>
              </w:rPr>
              <w:t>Grantobiorca</w:t>
            </w:r>
            <w:proofErr w:type="spellEnd"/>
            <w:r>
              <w:rPr>
                <w:rFonts w:asciiTheme="minorHAnsi" w:eastAsia="Calibri" w:hAnsiTheme="minorHAnsi" w:cstheme="minorHAnsi"/>
                <w:kern w:val="0"/>
                <w:sz w:val="20"/>
                <w:szCs w:val="20"/>
                <w:lang w:bidi="ar-SA"/>
              </w:rPr>
              <w:t xml:space="preserve"> założył i opisał we wniosku liczbę osób, które bezpośrednio skorzystają z projektu. Liczba uczestników powinna być </w:t>
            </w:r>
            <w:r>
              <w:rPr>
                <w:rFonts w:asciiTheme="minorHAnsi" w:eastAsia="Calibri" w:hAnsiTheme="minorHAnsi" w:cstheme="minorHAnsi"/>
                <w:kern w:val="0"/>
                <w:sz w:val="20"/>
                <w:szCs w:val="20"/>
                <w:lang w:bidi="ar-SA"/>
              </w:rPr>
              <w:lastRenderedPageBreak/>
              <w:t>odzwierciedlona we wskaźnikach.</w:t>
            </w:r>
          </w:p>
        </w:tc>
        <w:tc>
          <w:tcPr>
            <w:tcW w:w="990" w:type="dxa"/>
            <w:tcBorders>
              <w:top w:val="single" w:sz="2" w:space="0" w:color="000000"/>
              <w:left w:val="single" w:sz="2" w:space="0" w:color="000000"/>
              <w:bottom w:val="single" w:sz="2" w:space="0" w:color="000000"/>
              <w:right w:val="single" w:sz="2" w:space="0" w:color="000000"/>
            </w:tcBorders>
            <w:vAlign w:val="center"/>
          </w:tcPr>
          <w:p w14:paraId="052F03C3" w14:textId="77777777" w:rsidR="00CA5EDF" w:rsidRPr="00AE0D44"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lastRenderedPageBreak/>
              <w:t>Max 4</w:t>
            </w:r>
          </w:p>
        </w:tc>
        <w:tc>
          <w:tcPr>
            <w:tcW w:w="2550" w:type="dxa"/>
            <w:tcBorders>
              <w:top w:val="single" w:sz="2" w:space="0" w:color="000000"/>
              <w:left w:val="single" w:sz="2" w:space="0" w:color="000000"/>
              <w:bottom w:val="single" w:sz="2" w:space="0" w:color="000000"/>
              <w:right w:val="single" w:sz="2" w:space="0" w:color="000000"/>
            </w:tcBorders>
            <w:vAlign w:val="center"/>
          </w:tcPr>
          <w:p w14:paraId="77B00D21"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15669B" w:rsidRPr="00AE0D44" w14:paraId="6FCC5A6D" w14:textId="77777777" w:rsidTr="00D973EE">
        <w:tc>
          <w:tcPr>
            <w:tcW w:w="2936" w:type="dxa"/>
            <w:tcBorders>
              <w:top w:val="single" w:sz="4" w:space="0" w:color="auto"/>
              <w:left w:val="single" w:sz="4" w:space="0" w:color="auto"/>
              <w:bottom w:val="single" w:sz="4" w:space="0" w:color="auto"/>
              <w:right w:val="single" w:sz="4" w:space="0" w:color="auto"/>
            </w:tcBorders>
          </w:tcPr>
          <w:p w14:paraId="25913A0F" w14:textId="1759D72E" w:rsidR="0015669B" w:rsidRPr="003D4729" w:rsidRDefault="0015669B" w:rsidP="003D4729">
            <w:pPr>
              <w:pStyle w:val="Akapitzlist"/>
              <w:numPr>
                <w:ilvl w:val="0"/>
                <w:numId w:val="40"/>
              </w:numPr>
              <w:rPr>
                <w:rFonts w:ascii="Calibri" w:eastAsia="Calibri" w:hAnsi="Calibri" w:cs="Calibri"/>
                <w:sz w:val="20"/>
                <w:szCs w:val="20"/>
              </w:rPr>
            </w:pPr>
            <w:r w:rsidRPr="003D4729">
              <w:rPr>
                <w:rFonts w:ascii="Calibri" w:eastAsia="Calibri" w:hAnsi="Calibri" w:cs="Calibri"/>
                <w:sz w:val="20"/>
                <w:szCs w:val="20"/>
              </w:rPr>
              <w:t xml:space="preserve">Wnioskodawca </w:t>
            </w:r>
            <w:r w:rsidR="00112624" w:rsidRPr="003D4729">
              <w:rPr>
                <w:rFonts w:ascii="Calibri" w:eastAsia="Calibri" w:hAnsi="Calibri" w:cs="Calibri"/>
                <w:sz w:val="20"/>
                <w:szCs w:val="20"/>
              </w:rPr>
              <w:t xml:space="preserve">prowadzi działalność na obszarze LGD </w:t>
            </w:r>
            <w:r w:rsidRPr="003D4729">
              <w:rPr>
                <w:rFonts w:ascii="Calibri" w:eastAsia="Calibri" w:hAnsi="Calibri" w:cs="Calibri"/>
                <w:sz w:val="20"/>
                <w:szCs w:val="20"/>
              </w:rPr>
              <w:t>powyżej 24 miesięcy</w:t>
            </w:r>
            <w:r w:rsidR="00112624" w:rsidRPr="003D4729">
              <w:rPr>
                <w:rFonts w:ascii="Calibri" w:eastAsia="Calibri" w:hAnsi="Calibri" w:cs="Calibri"/>
                <w:sz w:val="20"/>
                <w:szCs w:val="20"/>
              </w:rPr>
              <w:t xml:space="preserve"> poprzedzających dzień złożenia wniosku.</w:t>
            </w:r>
          </w:p>
        </w:tc>
        <w:tc>
          <w:tcPr>
            <w:tcW w:w="1189" w:type="dxa"/>
            <w:tcBorders>
              <w:top w:val="single" w:sz="4" w:space="0" w:color="auto"/>
              <w:left w:val="single" w:sz="4" w:space="0" w:color="auto"/>
              <w:bottom w:val="single" w:sz="4" w:space="0" w:color="auto"/>
              <w:right w:val="single" w:sz="4" w:space="0" w:color="auto"/>
            </w:tcBorders>
          </w:tcPr>
          <w:p w14:paraId="27707B6D" w14:textId="77777777" w:rsidR="0015669B" w:rsidRPr="009E7224" w:rsidRDefault="0015669B" w:rsidP="0015669B">
            <w:pPr>
              <w:jc w:val="center"/>
              <w:rPr>
                <w:rFonts w:ascii="Calibri" w:eastAsia="Calibri" w:hAnsi="Calibri" w:cs="Calibri"/>
                <w:sz w:val="20"/>
                <w:szCs w:val="20"/>
              </w:rPr>
            </w:pPr>
          </w:p>
          <w:p w14:paraId="213BD885" w14:textId="77777777" w:rsidR="0015669B" w:rsidRPr="009E7224" w:rsidRDefault="0015669B" w:rsidP="0015669B">
            <w:pPr>
              <w:jc w:val="center"/>
              <w:rPr>
                <w:rFonts w:ascii="Calibri" w:eastAsia="Calibri" w:hAnsi="Calibri" w:cs="Calibri"/>
                <w:sz w:val="20"/>
                <w:szCs w:val="20"/>
              </w:rPr>
            </w:pPr>
          </w:p>
          <w:p w14:paraId="0FEE2A94" w14:textId="77777777" w:rsidR="0015669B" w:rsidRPr="009E7224" w:rsidRDefault="0015669B" w:rsidP="0015669B">
            <w:pPr>
              <w:rPr>
                <w:rFonts w:ascii="Calibri" w:eastAsia="Calibri" w:hAnsi="Calibri" w:cs="Calibri"/>
                <w:sz w:val="20"/>
                <w:szCs w:val="20"/>
              </w:rPr>
            </w:pPr>
          </w:p>
          <w:p w14:paraId="4F6D0FF0" w14:textId="3EE43573" w:rsidR="0015669B" w:rsidRPr="00AE0D44" w:rsidRDefault="0015669B" w:rsidP="0015669B">
            <w:pPr>
              <w:pStyle w:val="Zawartotabeli"/>
              <w:jc w:val="center"/>
              <w:rPr>
                <w:rFonts w:asciiTheme="minorHAnsi" w:hAnsiTheme="minorHAnsi" w:cstheme="minorHAnsi"/>
                <w:sz w:val="20"/>
                <w:szCs w:val="20"/>
              </w:rPr>
            </w:pPr>
            <w:r w:rsidRPr="009E7224">
              <w:rPr>
                <w:rFonts w:ascii="Calibri" w:eastAsia="Calibri" w:hAnsi="Calibri" w:cs="Calibri"/>
                <w:sz w:val="20"/>
                <w:szCs w:val="20"/>
              </w:rPr>
              <w:t>0/2</w:t>
            </w:r>
          </w:p>
        </w:tc>
        <w:tc>
          <w:tcPr>
            <w:tcW w:w="2679" w:type="dxa"/>
            <w:tcBorders>
              <w:top w:val="single" w:sz="4" w:space="0" w:color="auto"/>
              <w:left w:val="single" w:sz="4" w:space="0" w:color="auto"/>
              <w:bottom w:val="single" w:sz="4" w:space="0" w:color="auto"/>
              <w:right w:val="single" w:sz="4" w:space="0" w:color="auto"/>
            </w:tcBorders>
          </w:tcPr>
          <w:p w14:paraId="260956C3" w14:textId="1B093064" w:rsidR="0015669B" w:rsidRPr="00AE0D44" w:rsidRDefault="0015669B" w:rsidP="0015669B">
            <w:pPr>
              <w:pStyle w:val="Zawartotabeli"/>
              <w:rPr>
                <w:rFonts w:asciiTheme="minorHAnsi" w:hAnsiTheme="minorHAnsi" w:cstheme="minorHAnsi"/>
                <w:sz w:val="20"/>
                <w:szCs w:val="20"/>
              </w:rPr>
            </w:pPr>
            <w:r w:rsidRPr="009E7224">
              <w:rPr>
                <w:rFonts w:ascii="Calibri" w:eastAsia="Calibri" w:hAnsi="Calibri" w:cs="Calibri"/>
                <w:sz w:val="20"/>
                <w:szCs w:val="20"/>
              </w:rPr>
              <w:t xml:space="preserve">Kryterium uznaje się za spełnione jeżeli wnioskodawca potwierdzi spełnienie </w:t>
            </w:r>
            <w:r w:rsidR="00112624">
              <w:rPr>
                <w:rFonts w:ascii="Calibri" w:eastAsia="Calibri" w:hAnsi="Calibri" w:cs="Calibri"/>
                <w:sz w:val="20"/>
                <w:szCs w:val="20"/>
              </w:rPr>
              <w:t>warunku poprzez przedłożenie dokumentów potwierdzających prowadzenie działalności powyżej 24 miesięcy.</w:t>
            </w:r>
          </w:p>
        </w:tc>
        <w:tc>
          <w:tcPr>
            <w:tcW w:w="990" w:type="dxa"/>
            <w:tcBorders>
              <w:top w:val="single" w:sz="2" w:space="0" w:color="000000"/>
              <w:left w:val="single" w:sz="2" w:space="0" w:color="000000"/>
              <w:bottom w:val="single" w:sz="2" w:space="0" w:color="000000"/>
              <w:right w:val="single" w:sz="2" w:space="0" w:color="000000"/>
            </w:tcBorders>
            <w:vAlign w:val="center"/>
          </w:tcPr>
          <w:p w14:paraId="4F5231E2" w14:textId="77777777" w:rsidR="0015669B" w:rsidRPr="00AE0D44" w:rsidRDefault="0015669B" w:rsidP="0015669B">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1F508A0A" w14:textId="77777777" w:rsidR="0015669B" w:rsidRPr="00AE0D44" w:rsidRDefault="0015669B" w:rsidP="0015669B">
            <w:pPr>
              <w:pStyle w:val="Zawartotabeli"/>
              <w:rPr>
                <w:rFonts w:asciiTheme="minorHAnsi" w:hAnsiTheme="minorHAnsi" w:cstheme="minorHAnsi"/>
                <w:sz w:val="20"/>
                <w:szCs w:val="20"/>
              </w:rPr>
            </w:pPr>
          </w:p>
        </w:tc>
      </w:tr>
      <w:tr w:rsidR="00CA5EDF" w:rsidRPr="00AE0D44" w14:paraId="7BEC4FEA"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0DB5FBAA" w14:textId="77777777" w:rsidR="00CA5EDF" w:rsidRPr="00350289" w:rsidRDefault="00CA5EDF" w:rsidP="0071554E">
            <w:pPr>
              <w:pStyle w:val="Akapitzlist"/>
              <w:numPr>
                <w:ilvl w:val="0"/>
                <w:numId w:val="40"/>
              </w:numPr>
              <w:rPr>
                <w:rFonts w:asciiTheme="minorHAnsi" w:hAnsiTheme="minorHAnsi" w:cstheme="minorHAnsi"/>
                <w:sz w:val="20"/>
                <w:szCs w:val="20"/>
              </w:rPr>
            </w:pPr>
            <w:r w:rsidRPr="00350289">
              <w:rPr>
                <w:rFonts w:asciiTheme="minorHAnsi" w:hAnsiTheme="minorHAnsi" w:cstheme="minorHAnsi"/>
                <w:sz w:val="20"/>
                <w:szCs w:val="20"/>
              </w:rPr>
              <w:t>W ramach realizacji operacji zaplanowano działania informacyjne oraz promocyjne o źródłach finansowania operacji.</w:t>
            </w:r>
          </w:p>
          <w:p w14:paraId="19846A2C" w14:textId="77777777" w:rsidR="00CA5EDF" w:rsidRDefault="00CA5EDF" w:rsidP="00CA5EDF">
            <w:pPr>
              <w:pStyle w:val="Zawartotabeli"/>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tcBorders>
            <w:vAlign w:val="center"/>
          </w:tcPr>
          <w:p w14:paraId="07E9E36B" w14:textId="77777777" w:rsidR="00CA5EDF"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32C633A6" w14:textId="77777777" w:rsidR="00CA5EDF" w:rsidRPr="00350289" w:rsidRDefault="00CA5EDF" w:rsidP="00CA5EDF">
            <w:pPr>
              <w:suppressAutoHyphens w:val="0"/>
              <w:jc w:val="both"/>
              <w:rPr>
                <w:rFonts w:asciiTheme="minorHAnsi" w:eastAsia="Calibri" w:hAnsiTheme="minorHAnsi" w:cstheme="minorHAnsi"/>
                <w:kern w:val="0"/>
                <w:sz w:val="20"/>
                <w:szCs w:val="20"/>
                <w:lang w:eastAsia="en-US" w:bidi="ar-SA"/>
              </w:rPr>
            </w:pPr>
            <w:r w:rsidRPr="00350289">
              <w:rPr>
                <w:rFonts w:asciiTheme="minorHAnsi" w:eastAsia="Calibri" w:hAnsiTheme="minorHAnsi" w:cstheme="minorHAnsi"/>
                <w:kern w:val="0"/>
                <w:sz w:val="20"/>
                <w:szCs w:val="20"/>
                <w:lang w:eastAsia="en-US" w:bidi="ar-SA"/>
              </w:rPr>
              <w:t>Preferowane są projekty wpływające na zwiększenie rozpoznawalności obszaru LGD i wskazujące źródła finansowania działań.</w:t>
            </w:r>
          </w:p>
          <w:p w14:paraId="78B82E7C" w14:textId="77777777" w:rsidR="00CA5EDF" w:rsidRPr="00350289" w:rsidRDefault="00CA5EDF" w:rsidP="00CA5EDF">
            <w:pPr>
              <w:suppressAutoHyphens w:val="0"/>
              <w:jc w:val="both"/>
              <w:rPr>
                <w:rFonts w:asciiTheme="minorHAnsi" w:eastAsia="Calibri" w:hAnsiTheme="minorHAnsi" w:cstheme="minorHAnsi"/>
                <w:kern w:val="0"/>
                <w:sz w:val="20"/>
                <w:szCs w:val="20"/>
                <w:lang w:eastAsia="en-US" w:bidi="ar-SA"/>
              </w:rPr>
            </w:pPr>
            <w:r w:rsidRPr="00350289">
              <w:rPr>
                <w:rFonts w:asciiTheme="minorHAnsi" w:eastAsia="Calibri" w:hAnsiTheme="minorHAnsi" w:cstheme="minorHAnsi"/>
                <w:kern w:val="0"/>
                <w:sz w:val="20"/>
                <w:szCs w:val="20"/>
                <w:lang w:eastAsia="en-US" w:bidi="ar-SA"/>
              </w:rPr>
              <w:t xml:space="preserve">Za formę promocji uważa się: np. informację na temat realizacji inną niż plakat informacyjny zamieszczoną w Internecie, informację prasową, film itp. </w:t>
            </w:r>
          </w:p>
          <w:p w14:paraId="4CDC3A51" w14:textId="77777777" w:rsidR="00CA5EDF" w:rsidRDefault="00CA5EDF" w:rsidP="00CA5EDF">
            <w:pPr>
              <w:pStyle w:val="Zawartotabeli"/>
              <w:rPr>
                <w:rFonts w:asciiTheme="minorHAnsi" w:hAnsiTheme="minorHAnsi" w:cstheme="minorHAnsi"/>
                <w:sz w:val="20"/>
                <w:szCs w:val="20"/>
              </w:rPr>
            </w:pPr>
            <w:r w:rsidRPr="00350289">
              <w:rPr>
                <w:rFonts w:asciiTheme="minorHAnsi" w:eastAsia="Calibri" w:hAnsiTheme="minorHAnsi" w:cstheme="minorHAnsi"/>
                <w:kern w:val="0"/>
                <w:sz w:val="20"/>
                <w:szCs w:val="20"/>
                <w:lang w:eastAsia="en-US" w:bidi="ar-SA"/>
              </w:rPr>
              <w:t>Elementy obligatoryjne wynikające z</w:t>
            </w:r>
            <w:r>
              <w:rPr>
                <w:rFonts w:asciiTheme="minorHAnsi" w:eastAsia="Calibri" w:hAnsiTheme="minorHAnsi" w:cstheme="minorHAnsi"/>
                <w:kern w:val="0"/>
                <w:sz w:val="20"/>
                <w:szCs w:val="20"/>
                <w:lang w:eastAsia="en-US" w:bidi="ar-SA"/>
              </w:rPr>
              <w:t xml:space="preserve"> księgi wizualizacji nie </w:t>
            </w:r>
            <w:r w:rsidRPr="00350289">
              <w:rPr>
                <w:rFonts w:asciiTheme="minorHAnsi" w:eastAsia="Calibri" w:hAnsiTheme="minorHAnsi" w:cstheme="minorHAnsi"/>
                <w:kern w:val="0"/>
                <w:sz w:val="20"/>
                <w:szCs w:val="20"/>
                <w:lang w:eastAsia="en-US" w:bidi="ar-SA"/>
              </w:rPr>
              <w:t xml:space="preserve"> podlegają ocenie i przyznaniu punktów w kryterium</w:t>
            </w:r>
          </w:p>
        </w:tc>
        <w:tc>
          <w:tcPr>
            <w:tcW w:w="990" w:type="dxa"/>
            <w:tcBorders>
              <w:top w:val="single" w:sz="2" w:space="0" w:color="000000"/>
              <w:left w:val="single" w:sz="2" w:space="0" w:color="000000"/>
              <w:bottom w:val="single" w:sz="2" w:space="0" w:color="000000"/>
              <w:right w:val="single" w:sz="2" w:space="0" w:color="000000"/>
            </w:tcBorders>
            <w:vAlign w:val="center"/>
          </w:tcPr>
          <w:p w14:paraId="37B6053A"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5CF346B4" w14:textId="77777777" w:rsidR="00CA5EDF" w:rsidRPr="00AE0D44" w:rsidRDefault="00CA5EDF" w:rsidP="00CA5EDF">
            <w:pPr>
              <w:pStyle w:val="Zawartotabeli"/>
              <w:rPr>
                <w:rFonts w:asciiTheme="minorHAnsi" w:hAnsiTheme="minorHAnsi" w:cstheme="minorHAnsi"/>
                <w:sz w:val="20"/>
                <w:szCs w:val="20"/>
              </w:rPr>
            </w:pPr>
            <w:r w:rsidRPr="006A2F4B">
              <w:rPr>
                <w:rFonts w:asciiTheme="minorHAnsi" w:hAnsiTheme="minorHAnsi" w:cstheme="minorHAnsi"/>
                <w:i/>
                <w:sz w:val="20"/>
                <w:szCs w:val="20"/>
              </w:rPr>
              <w:t>Uzasadnienie przyznania punktów</w:t>
            </w:r>
          </w:p>
        </w:tc>
      </w:tr>
      <w:tr w:rsidR="00CA5EDF" w:rsidRPr="00AE0D44" w14:paraId="170604F9" w14:textId="77777777" w:rsidTr="00CA5EDF">
        <w:tc>
          <w:tcPr>
            <w:tcW w:w="6804" w:type="dxa"/>
            <w:gridSpan w:val="3"/>
            <w:tcBorders>
              <w:left w:val="single" w:sz="2" w:space="0" w:color="000000"/>
              <w:bottom w:val="single" w:sz="2" w:space="0" w:color="000000"/>
              <w:right w:val="single" w:sz="2" w:space="0" w:color="000000"/>
            </w:tcBorders>
            <w:vAlign w:val="center"/>
          </w:tcPr>
          <w:p w14:paraId="33C2ACC2" w14:textId="77777777" w:rsidR="00CA5EDF" w:rsidRPr="00AE0D44" w:rsidRDefault="00CA5EDF" w:rsidP="00CA5EDF">
            <w:pPr>
              <w:pStyle w:val="Zawartotabeli"/>
              <w:jc w:val="right"/>
              <w:rPr>
                <w:rFonts w:asciiTheme="minorHAnsi" w:hAnsiTheme="minorHAnsi" w:cstheme="minorHAnsi"/>
                <w:sz w:val="20"/>
                <w:szCs w:val="20"/>
              </w:rPr>
            </w:pPr>
            <w:r w:rsidRPr="00AE0D44">
              <w:rPr>
                <w:rFonts w:asciiTheme="minorHAnsi" w:hAnsiTheme="minorHAnsi" w:cstheme="minorHAnsi"/>
                <w:sz w:val="20"/>
                <w:szCs w:val="20"/>
              </w:rPr>
              <w:t xml:space="preserve">Razem: </w:t>
            </w:r>
          </w:p>
        </w:tc>
        <w:tc>
          <w:tcPr>
            <w:tcW w:w="990" w:type="dxa"/>
            <w:tcBorders>
              <w:left w:val="single" w:sz="2" w:space="0" w:color="000000"/>
              <w:bottom w:val="single" w:sz="2" w:space="0" w:color="000000"/>
              <w:right w:val="single" w:sz="2" w:space="0" w:color="000000"/>
            </w:tcBorders>
            <w:vAlign w:val="center"/>
          </w:tcPr>
          <w:p w14:paraId="4E6A65EB"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left w:val="single" w:sz="2" w:space="0" w:color="000000"/>
              <w:bottom w:val="single" w:sz="2" w:space="0" w:color="000000"/>
              <w:right w:val="single" w:sz="2" w:space="0" w:color="000000"/>
            </w:tcBorders>
            <w:shd w:val="clear" w:color="auto" w:fill="CCCCCC"/>
            <w:vAlign w:val="center"/>
          </w:tcPr>
          <w:p w14:paraId="62D4C13C"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2476035D" w14:textId="77777777" w:rsidTr="00CA5EDF">
        <w:tc>
          <w:tcPr>
            <w:tcW w:w="2936" w:type="dxa"/>
            <w:tcBorders>
              <w:left w:val="single" w:sz="2" w:space="0" w:color="000000"/>
              <w:bottom w:val="single" w:sz="2" w:space="0" w:color="000000"/>
              <w:right w:val="single" w:sz="2" w:space="0" w:color="000000"/>
            </w:tcBorders>
            <w:vAlign w:val="center"/>
          </w:tcPr>
          <w:p w14:paraId="5CF986B1"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Maksymalna liczba punktów:</w:t>
            </w:r>
          </w:p>
        </w:tc>
        <w:tc>
          <w:tcPr>
            <w:tcW w:w="1189" w:type="dxa"/>
            <w:tcBorders>
              <w:left w:val="single" w:sz="2" w:space="0" w:color="000000"/>
              <w:bottom w:val="single" w:sz="2" w:space="0" w:color="000000"/>
            </w:tcBorders>
            <w:vAlign w:val="center"/>
          </w:tcPr>
          <w:p w14:paraId="6BB12404" w14:textId="77777777" w:rsidR="00CA5EDF" w:rsidRPr="00AE0D44"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18</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05BFA6FE"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053B859B" w14:textId="77777777" w:rsidTr="00CA5EDF">
        <w:tc>
          <w:tcPr>
            <w:tcW w:w="2936" w:type="dxa"/>
            <w:tcBorders>
              <w:left w:val="single" w:sz="2" w:space="0" w:color="000000"/>
              <w:bottom w:val="single" w:sz="2" w:space="0" w:color="000000"/>
              <w:right w:val="single" w:sz="2" w:space="0" w:color="000000"/>
            </w:tcBorders>
            <w:vAlign w:val="center"/>
          </w:tcPr>
          <w:p w14:paraId="5E6BDD40"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Minimalna liczba punktów, którą musi uzyskać wniosek by znaleźć się w strefie umożliwiającej dofinansowanie:</w:t>
            </w:r>
          </w:p>
        </w:tc>
        <w:tc>
          <w:tcPr>
            <w:tcW w:w="1189" w:type="dxa"/>
            <w:tcBorders>
              <w:left w:val="single" w:sz="2" w:space="0" w:color="000000"/>
              <w:bottom w:val="single" w:sz="2" w:space="0" w:color="000000"/>
            </w:tcBorders>
            <w:vAlign w:val="center"/>
          </w:tcPr>
          <w:p w14:paraId="6B13D19D" w14:textId="77777777" w:rsidR="00CA5EDF" w:rsidRPr="00AE0D44"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9</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725D6D6B" w14:textId="77777777" w:rsidR="00CA5EDF" w:rsidRPr="00AE0D44" w:rsidRDefault="00CA5EDF" w:rsidP="00CA5EDF">
            <w:pPr>
              <w:pStyle w:val="Zawartotabeli"/>
              <w:rPr>
                <w:rFonts w:asciiTheme="minorHAnsi" w:hAnsiTheme="minorHAnsi" w:cstheme="minorHAnsi"/>
                <w:sz w:val="20"/>
                <w:szCs w:val="20"/>
              </w:rPr>
            </w:pPr>
          </w:p>
        </w:tc>
      </w:tr>
    </w:tbl>
    <w:p w14:paraId="578135CB" w14:textId="77777777" w:rsidR="00CA5EDF" w:rsidRPr="00AE0D44" w:rsidRDefault="00CA5EDF" w:rsidP="00CA5EDF">
      <w:pPr>
        <w:pStyle w:val="Tekstpodstawowy"/>
        <w:spacing w:after="0"/>
        <w:ind w:left="720"/>
        <w:rPr>
          <w:rFonts w:asciiTheme="minorHAnsi" w:hAnsiTheme="minorHAnsi" w:cstheme="minorHAnsi"/>
          <w:sz w:val="20"/>
          <w:szCs w:val="20"/>
        </w:rPr>
      </w:pPr>
      <w:r w:rsidRPr="00AE0D44">
        <w:rPr>
          <w:rFonts w:asciiTheme="minorHAnsi" w:hAnsiTheme="minorHAnsi" w:cstheme="minorHAnsi"/>
          <w:sz w:val="20"/>
          <w:szCs w:val="20"/>
        </w:rPr>
        <w:br/>
        <w:t>2. DECYZJA W SPRAWIE OCENY ZGODNOŚCI Z LOKLANYMI KRYTERIAMI WYBORU</w:t>
      </w:r>
    </w:p>
    <w:tbl>
      <w:tblPr>
        <w:tblW w:w="10052" w:type="dxa"/>
        <w:tblLayout w:type="fixed"/>
        <w:tblCellMar>
          <w:top w:w="45" w:type="dxa"/>
          <w:left w:w="45" w:type="dxa"/>
          <w:bottom w:w="45" w:type="dxa"/>
          <w:right w:w="45" w:type="dxa"/>
        </w:tblCellMar>
        <w:tblLook w:val="0000" w:firstRow="0" w:lastRow="0" w:firstColumn="0" w:lastColumn="0" w:noHBand="0" w:noVBand="0"/>
      </w:tblPr>
      <w:tblGrid>
        <w:gridCol w:w="3683"/>
        <w:gridCol w:w="6369"/>
      </w:tblGrid>
      <w:tr w:rsidR="00CA5EDF" w:rsidRPr="00AE0D44" w14:paraId="0B567B85"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12F98637"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Czy wniosek osiągnął minimalną liczbę punktów</w:t>
            </w:r>
          </w:p>
        </w:tc>
        <w:tc>
          <w:tcPr>
            <w:tcW w:w="6369" w:type="dxa"/>
            <w:tcBorders>
              <w:top w:val="single" w:sz="2" w:space="0" w:color="000000"/>
              <w:left w:val="single" w:sz="2" w:space="0" w:color="000000"/>
              <w:bottom w:val="single" w:sz="2" w:space="0" w:color="000000"/>
              <w:right w:val="single" w:sz="2" w:space="0" w:color="000000"/>
            </w:tcBorders>
            <w:vAlign w:val="center"/>
          </w:tcPr>
          <w:p w14:paraId="099E9AD0"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xml:space="preserve">  TAK     </w:t>
            </w: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NIE</w:t>
            </w:r>
          </w:p>
          <w:p w14:paraId="24A5E532"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42A22118"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0FCD5451"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Czy wniosek osiągnął minimum warunkowe </w:t>
            </w:r>
            <w:r w:rsidRPr="00AE0D44">
              <w:rPr>
                <w:rFonts w:asciiTheme="minorHAnsi" w:hAnsiTheme="minorHAnsi" w:cstheme="minorHAnsi"/>
                <w:i/>
                <w:sz w:val="20"/>
                <w:szCs w:val="20"/>
              </w:rPr>
              <w:t>(jeśli dotyczy)</w:t>
            </w:r>
          </w:p>
        </w:tc>
        <w:tc>
          <w:tcPr>
            <w:tcW w:w="6369" w:type="dxa"/>
            <w:tcBorders>
              <w:top w:val="single" w:sz="2" w:space="0" w:color="000000"/>
              <w:left w:val="single" w:sz="2" w:space="0" w:color="000000"/>
              <w:bottom w:val="single" w:sz="2" w:space="0" w:color="000000"/>
              <w:right w:val="single" w:sz="2" w:space="0" w:color="000000"/>
            </w:tcBorders>
            <w:vAlign w:val="center"/>
          </w:tcPr>
          <w:p w14:paraId="53286757"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xml:space="preserve">  TAK     </w:t>
            </w: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NIE</w:t>
            </w:r>
          </w:p>
          <w:p w14:paraId="50114C1F"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5ECB2354"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60DC7BC5"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Liczba punktów </w:t>
            </w:r>
          </w:p>
        </w:tc>
        <w:tc>
          <w:tcPr>
            <w:tcW w:w="6369" w:type="dxa"/>
            <w:tcBorders>
              <w:top w:val="single" w:sz="2" w:space="0" w:color="000000"/>
              <w:left w:val="single" w:sz="2" w:space="0" w:color="000000"/>
              <w:bottom w:val="single" w:sz="2" w:space="0" w:color="000000"/>
              <w:right w:val="single" w:sz="2" w:space="0" w:color="000000"/>
            </w:tcBorders>
            <w:vAlign w:val="center"/>
          </w:tcPr>
          <w:p w14:paraId="05851D8B" w14:textId="77777777" w:rsidR="00CA5EDF" w:rsidRPr="00AE0D44" w:rsidRDefault="00CA5EDF" w:rsidP="00CA5EDF">
            <w:pPr>
              <w:pStyle w:val="Zawartotabeli"/>
              <w:rPr>
                <w:rFonts w:asciiTheme="minorHAnsi" w:hAnsiTheme="minorHAnsi" w:cstheme="minorHAnsi"/>
                <w:b/>
                <w:sz w:val="20"/>
                <w:szCs w:val="20"/>
              </w:rPr>
            </w:pPr>
            <w:r>
              <w:rPr>
                <w:rFonts w:asciiTheme="minorHAnsi" w:hAnsiTheme="minorHAnsi" w:cstheme="minorHAnsi"/>
                <w:b/>
                <w:sz w:val="20"/>
                <w:szCs w:val="20"/>
              </w:rPr>
              <w:t>………..</w:t>
            </w:r>
            <w:r w:rsidRPr="00AE0D44">
              <w:rPr>
                <w:rFonts w:asciiTheme="minorHAnsi" w:hAnsiTheme="minorHAnsi" w:cstheme="minorHAnsi"/>
                <w:b/>
                <w:sz w:val="20"/>
                <w:szCs w:val="20"/>
              </w:rPr>
              <w:t>. pkt.</w:t>
            </w:r>
          </w:p>
        </w:tc>
      </w:tr>
      <w:tr w:rsidR="00CA5EDF" w:rsidRPr="00AE0D44" w14:paraId="26AADA25"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32173272" w14:textId="77777777" w:rsidR="00CA5EDF" w:rsidRPr="00AE0D44" w:rsidRDefault="00CA5EDF" w:rsidP="00CA5EDF">
            <w:pPr>
              <w:pStyle w:val="Zawartotabeli"/>
              <w:rPr>
                <w:rFonts w:asciiTheme="minorHAnsi" w:hAnsiTheme="minorHAnsi" w:cstheme="minorHAnsi"/>
                <w:i/>
                <w:sz w:val="20"/>
                <w:szCs w:val="20"/>
              </w:rPr>
            </w:pPr>
            <w:r w:rsidRPr="00AE0D44">
              <w:rPr>
                <w:rFonts w:asciiTheme="minorHAnsi" w:hAnsiTheme="minorHAnsi" w:cstheme="minorHAnsi"/>
                <w:i/>
                <w:sz w:val="20"/>
                <w:szCs w:val="20"/>
              </w:rPr>
              <w:t>Uwagi</w:t>
            </w:r>
          </w:p>
        </w:tc>
        <w:tc>
          <w:tcPr>
            <w:tcW w:w="6369" w:type="dxa"/>
            <w:tcBorders>
              <w:top w:val="single" w:sz="2" w:space="0" w:color="000000"/>
              <w:left w:val="single" w:sz="2" w:space="0" w:color="000000"/>
              <w:bottom w:val="single" w:sz="2" w:space="0" w:color="000000"/>
              <w:right w:val="single" w:sz="2" w:space="0" w:color="000000"/>
            </w:tcBorders>
            <w:vAlign w:val="center"/>
          </w:tcPr>
          <w:p w14:paraId="3EF70C97" w14:textId="77777777" w:rsidR="00CA5EDF" w:rsidRPr="00AE0D44" w:rsidRDefault="00CA5EDF" w:rsidP="00CA5EDF">
            <w:pPr>
              <w:pStyle w:val="Zawartotabeli"/>
              <w:rPr>
                <w:rFonts w:asciiTheme="minorHAnsi" w:hAnsiTheme="minorHAnsi" w:cstheme="minorHAnsi"/>
                <w:sz w:val="20"/>
                <w:szCs w:val="20"/>
              </w:rPr>
            </w:pPr>
          </w:p>
        </w:tc>
      </w:tr>
    </w:tbl>
    <w:p w14:paraId="037F7664" w14:textId="77777777" w:rsidR="00CA5EDF" w:rsidRPr="00AE0D44" w:rsidRDefault="00CA5EDF" w:rsidP="00CA5EDF">
      <w:pPr>
        <w:pStyle w:val="Tekstpodstawowy"/>
        <w:rPr>
          <w:rFonts w:asciiTheme="minorHAnsi" w:hAnsiTheme="minorHAnsi" w:cstheme="minorHAnsi"/>
          <w:sz w:val="20"/>
          <w:szCs w:val="20"/>
        </w:rPr>
      </w:pPr>
    </w:p>
    <w:p w14:paraId="4BED8F9A" w14:textId="77777777" w:rsidR="00CA5EDF" w:rsidRPr="00AE0D44" w:rsidRDefault="00CA5EDF" w:rsidP="00CA5EDF">
      <w:pPr>
        <w:rPr>
          <w:rFonts w:asciiTheme="minorHAnsi" w:hAnsiTheme="minorHAnsi" w:cstheme="minorHAnsi"/>
          <w:sz w:val="20"/>
          <w:szCs w:val="20"/>
        </w:rPr>
      </w:pPr>
      <w:r w:rsidRPr="00AE0D44">
        <w:rPr>
          <w:rFonts w:asciiTheme="minorHAnsi" w:hAnsiTheme="minorHAnsi" w:cstheme="minorHAnsi"/>
          <w:sz w:val="20"/>
          <w:szCs w:val="20"/>
        </w:rPr>
        <w:t>Oceniający:</w:t>
      </w:r>
      <w:r w:rsidRPr="00AE0D44">
        <w:rPr>
          <w:rFonts w:asciiTheme="minorHAnsi" w:hAnsiTheme="minorHAnsi" w:cstheme="minorHAnsi"/>
          <w:sz w:val="20"/>
          <w:szCs w:val="20"/>
        </w:rPr>
        <w:tab/>
        <w:t xml:space="preserve"> </w:t>
      </w:r>
      <w:r w:rsidRPr="00AE0D44">
        <w:rPr>
          <w:rFonts w:asciiTheme="minorHAnsi" w:hAnsiTheme="minorHAnsi" w:cstheme="minorHAnsi"/>
          <w:i/>
          <w:sz w:val="20"/>
          <w:szCs w:val="20"/>
        </w:rPr>
        <w:t>Imię i nazwisko</w:t>
      </w:r>
      <w:r w:rsidRPr="00AE0D44">
        <w:rPr>
          <w:rFonts w:asciiTheme="minorHAnsi" w:hAnsiTheme="minorHAnsi" w:cstheme="minorHAnsi"/>
          <w:sz w:val="20"/>
          <w:szCs w:val="20"/>
        </w:rPr>
        <w:tab/>
      </w:r>
      <w:r w:rsidRPr="00AE0D44">
        <w:rPr>
          <w:rFonts w:asciiTheme="minorHAnsi" w:hAnsiTheme="minorHAnsi" w:cstheme="minorHAnsi"/>
          <w:sz w:val="20"/>
          <w:szCs w:val="20"/>
        </w:rPr>
        <w:tab/>
      </w:r>
    </w:p>
    <w:p w14:paraId="73AAE667" w14:textId="77777777" w:rsidR="00CA5EDF" w:rsidRPr="00AE0D44" w:rsidRDefault="00CA5EDF" w:rsidP="00CA5EDF">
      <w:pPr>
        <w:rPr>
          <w:rFonts w:asciiTheme="minorHAnsi" w:hAnsiTheme="minorHAnsi" w:cstheme="minorHAnsi"/>
          <w:sz w:val="20"/>
          <w:szCs w:val="20"/>
        </w:rPr>
      </w:pPr>
    </w:p>
    <w:p w14:paraId="7E55E6FD" w14:textId="77777777" w:rsidR="00CA5EDF" w:rsidRDefault="00CA5EDF" w:rsidP="00CA5EDF">
      <w:pPr>
        <w:rPr>
          <w:rFonts w:asciiTheme="minorHAnsi" w:hAnsiTheme="minorHAnsi" w:cstheme="minorHAnsi"/>
          <w:sz w:val="20"/>
          <w:szCs w:val="20"/>
        </w:rPr>
      </w:pPr>
      <w:r w:rsidRPr="00AE0D44">
        <w:rPr>
          <w:rFonts w:asciiTheme="minorHAnsi" w:hAnsiTheme="minorHAnsi" w:cstheme="minorHAnsi"/>
          <w:sz w:val="20"/>
          <w:szCs w:val="20"/>
        </w:rPr>
        <w:t>Data oceny  ………………………………………….</w:t>
      </w:r>
    </w:p>
    <w:p w14:paraId="408B7591" w14:textId="77777777" w:rsidR="00CA5EDF" w:rsidRDefault="00CA5EDF" w:rsidP="00CA5EDF">
      <w:pPr>
        <w:rPr>
          <w:rFonts w:asciiTheme="minorHAnsi" w:hAnsiTheme="minorHAnsi" w:cstheme="minorHAnsi"/>
          <w:sz w:val="20"/>
          <w:szCs w:val="20"/>
        </w:rPr>
      </w:pPr>
    </w:p>
    <w:p w14:paraId="412A06AE" w14:textId="77777777" w:rsidR="00CA5EDF" w:rsidRDefault="00CA5EDF" w:rsidP="00CA5EDF">
      <w:pPr>
        <w:rPr>
          <w:rFonts w:asciiTheme="minorHAnsi" w:hAnsiTheme="minorHAnsi" w:cstheme="minorHAnsi"/>
          <w:sz w:val="20"/>
          <w:szCs w:val="20"/>
        </w:rPr>
      </w:pPr>
    </w:p>
    <w:p w14:paraId="044F143C" w14:textId="77777777" w:rsidR="00CA5EDF" w:rsidRDefault="00CA5EDF" w:rsidP="00CA5EDF">
      <w:pPr>
        <w:rPr>
          <w:rFonts w:asciiTheme="minorHAnsi" w:hAnsiTheme="minorHAnsi" w:cstheme="minorHAnsi"/>
          <w:sz w:val="20"/>
          <w:szCs w:val="20"/>
        </w:rPr>
      </w:pPr>
    </w:p>
    <w:p w14:paraId="68C7FF29" w14:textId="77777777" w:rsidR="00CA5EDF" w:rsidRDefault="00CA5EDF" w:rsidP="00CA5EDF">
      <w:pPr>
        <w:rPr>
          <w:rFonts w:asciiTheme="minorHAnsi" w:hAnsiTheme="minorHAnsi" w:cstheme="minorHAnsi"/>
          <w:sz w:val="20"/>
          <w:szCs w:val="20"/>
        </w:rPr>
      </w:pPr>
    </w:p>
    <w:p w14:paraId="5B94BF07" w14:textId="77777777" w:rsidR="00CA5EDF" w:rsidRDefault="00CA5EDF" w:rsidP="00CA5EDF">
      <w:pPr>
        <w:rPr>
          <w:rFonts w:asciiTheme="minorHAnsi" w:hAnsiTheme="minorHAnsi" w:cstheme="minorHAnsi"/>
          <w:sz w:val="20"/>
          <w:szCs w:val="20"/>
        </w:rPr>
      </w:pPr>
    </w:p>
    <w:p w14:paraId="74716866" w14:textId="77777777" w:rsidR="00CA5EDF" w:rsidRDefault="00CA5EDF" w:rsidP="00CA5EDF">
      <w:pPr>
        <w:rPr>
          <w:rFonts w:asciiTheme="minorHAnsi" w:hAnsiTheme="minorHAnsi" w:cstheme="minorHAnsi"/>
          <w:sz w:val="20"/>
          <w:szCs w:val="20"/>
        </w:rPr>
      </w:pPr>
    </w:p>
    <w:p w14:paraId="3DBF10BC" w14:textId="77777777" w:rsidR="00CA5EDF" w:rsidRDefault="00CA5EDF" w:rsidP="00CA5EDF">
      <w:pPr>
        <w:rPr>
          <w:rFonts w:asciiTheme="minorHAnsi" w:hAnsiTheme="minorHAnsi" w:cstheme="minorHAnsi"/>
          <w:sz w:val="20"/>
          <w:szCs w:val="20"/>
        </w:rPr>
      </w:pPr>
    </w:p>
    <w:p w14:paraId="65F1C38D" w14:textId="77777777" w:rsidR="00CA5EDF" w:rsidRDefault="00CA5EDF" w:rsidP="00CA5EDF">
      <w:pPr>
        <w:rPr>
          <w:rFonts w:asciiTheme="minorHAnsi" w:hAnsiTheme="minorHAnsi" w:cstheme="minorHAnsi"/>
          <w:sz w:val="20"/>
          <w:szCs w:val="20"/>
        </w:rPr>
      </w:pPr>
    </w:p>
    <w:p w14:paraId="62C114AB" w14:textId="77777777" w:rsidR="00112624" w:rsidRDefault="00112624" w:rsidP="00CA5EDF">
      <w:pPr>
        <w:rPr>
          <w:rFonts w:asciiTheme="minorHAnsi" w:hAnsiTheme="minorHAnsi" w:cstheme="minorHAnsi"/>
          <w:sz w:val="20"/>
          <w:szCs w:val="20"/>
        </w:rPr>
      </w:pPr>
    </w:p>
    <w:p w14:paraId="34FBF8CD" w14:textId="77777777" w:rsidR="00112624" w:rsidRDefault="00112624" w:rsidP="00CA5EDF">
      <w:pPr>
        <w:rPr>
          <w:rFonts w:asciiTheme="minorHAnsi" w:hAnsiTheme="minorHAnsi" w:cstheme="minorHAnsi"/>
          <w:sz w:val="20"/>
          <w:szCs w:val="20"/>
        </w:rPr>
      </w:pPr>
    </w:p>
    <w:p w14:paraId="166A548F" w14:textId="77777777" w:rsidR="00112624" w:rsidRDefault="00112624" w:rsidP="00CA5EDF">
      <w:pPr>
        <w:rPr>
          <w:rFonts w:asciiTheme="minorHAnsi" w:hAnsiTheme="minorHAnsi" w:cstheme="minorHAnsi"/>
          <w:sz w:val="20"/>
          <w:szCs w:val="20"/>
        </w:rPr>
      </w:pPr>
    </w:p>
    <w:p w14:paraId="513046FF" w14:textId="77777777" w:rsidR="00112624" w:rsidRDefault="00112624" w:rsidP="00CA5EDF">
      <w:pPr>
        <w:rPr>
          <w:rFonts w:asciiTheme="minorHAnsi" w:hAnsiTheme="minorHAnsi" w:cstheme="minorHAnsi"/>
          <w:sz w:val="20"/>
          <w:szCs w:val="20"/>
        </w:rPr>
      </w:pPr>
    </w:p>
    <w:p w14:paraId="7F3FF04A" w14:textId="77777777" w:rsidR="00CA5EDF" w:rsidRDefault="00CA5EDF" w:rsidP="00CA5EDF">
      <w:pPr>
        <w:rPr>
          <w:rFonts w:asciiTheme="minorHAnsi" w:hAnsiTheme="minorHAnsi" w:cstheme="minorHAnsi"/>
          <w:sz w:val="20"/>
          <w:szCs w:val="20"/>
        </w:rPr>
      </w:pPr>
    </w:p>
    <w:p w14:paraId="52F2498F" w14:textId="77777777" w:rsidR="00CA5EDF" w:rsidRDefault="00CA5EDF" w:rsidP="00CA5EDF">
      <w:pPr>
        <w:pStyle w:val="Tekstpodstawowy"/>
        <w:numPr>
          <w:ilvl w:val="0"/>
          <w:numId w:val="34"/>
        </w:numPr>
        <w:spacing w:after="0"/>
        <w:rPr>
          <w:rFonts w:asciiTheme="minorHAnsi" w:hAnsiTheme="minorHAnsi" w:cstheme="minorHAnsi"/>
          <w:sz w:val="20"/>
          <w:szCs w:val="20"/>
        </w:rPr>
      </w:pPr>
      <w:r w:rsidRPr="00AE0D44">
        <w:rPr>
          <w:rFonts w:asciiTheme="minorHAnsi" w:hAnsiTheme="minorHAnsi" w:cstheme="minorHAnsi"/>
          <w:sz w:val="20"/>
          <w:szCs w:val="20"/>
        </w:rPr>
        <w:lastRenderedPageBreak/>
        <w:t>OCENA ZGODNOŚCI Z KRYTERIAMI WYBORU</w:t>
      </w:r>
      <w:r>
        <w:rPr>
          <w:rFonts w:asciiTheme="minorHAnsi" w:hAnsiTheme="minorHAnsi" w:cstheme="minorHAnsi"/>
          <w:sz w:val="20"/>
          <w:szCs w:val="20"/>
        </w:rPr>
        <w:t xml:space="preserve"> DLA PRZESIĘWZIĘCIA</w:t>
      </w:r>
    </w:p>
    <w:p w14:paraId="33FCC466" w14:textId="77777777" w:rsidR="00CA5EDF" w:rsidRPr="00F053F8" w:rsidRDefault="00CA5EDF" w:rsidP="00CA5EDF">
      <w:pPr>
        <w:pStyle w:val="Tekstpodstawowy"/>
        <w:spacing w:after="0"/>
        <w:ind w:left="360"/>
        <w:rPr>
          <w:rFonts w:asciiTheme="minorHAnsi" w:hAnsiTheme="minorHAnsi" w:cstheme="minorHAnsi"/>
          <w:b/>
          <w:iCs/>
          <w:sz w:val="20"/>
          <w:szCs w:val="20"/>
        </w:rPr>
      </w:pPr>
      <w:r w:rsidRPr="00F053F8">
        <w:rPr>
          <w:rFonts w:ascii="Calibri" w:eastAsia="Calibri" w:hAnsi="Calibri" w:cs="Times New Roman"/>
          <w:b/>
          <w:kern w:val="0"/>
          <w:sz w:val="22"/>
          <w:szCs w:val="22"/>
          <w:lang w:eastAsia="en-US" w:bidi="ar-SA"/>
        </w:rPr>
        <w:t>Przedsięwzięcie 2.1 R</w:t>
      </w:r>
      <w:r w:rsidRPr="00F053F8">
        <w:rPr>
          <w:rFonts w:ascii="Calibri" w:eastAsia="Times New Roman" w:hAnsi="Calibri" w:cs="Calibri"/>
          <w:b/>
          <w:kern w:val="0"/>
          <w:sz w:val="22"/>
          <w:szCs w:val="22"/>
          <w:lang w:eastAsia="pl-PL" w:bidi="ar-SA"/>
        </w:rPr>
        <w:t>ozwijanie działalności gospodarczej w zakresie turystyki, rekreacji i wypoczynku</w:t>
      </w:r>
    </w:p>
    <w:tbl>
      <w:tblPr>
        <w:tblW w:w="10344" w:type="dxa"/>
        <w:tblLayout w:type="fixed"/>
        <w:tblCellMar>
          <w:top w:w="45" w:type="dxa"/>
          <w:left w:w="45" w:type="dxa"/>
          <w:bottom w:w="45" w:type="dxa"/>
          <w:right w:w="45" w:type="dxa"/>
        </w:tblCellMar>
        <w:tblLook w:val="0000" w:firstRow="0" w:lastRow="0" w:firstColumn="0" w:lastColumn="0" w:noHBand="0" w:noVBand="0"/>
      </w:tblPr>
      <w:tblGrid>
        <w:gridCol w:w="2936"/>
        <w:gridCol w:w="1189"/>
        <w:gridCol w:w="2679"/>
        <w:gridCol w:w="990"/>
        <w:gridCol w:w="2550"/>
      </w:tblGrid>
      <w:tr w:rsidR="00CA5EDF" w:rsidRPr="00AE0D44" w14:paraId="6836131B" w14:textId="77777777" w:rsidTr="00CA5EDF">
        <w:tc>
          <w:tcPr>
            <w:tcW w:w="2936"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0307418B" w14:textId="77777777" w:rsidR="00CA5EDF" w:rsidRPr="00AE0D44" w:rsidRDefault="00CA5EDF" w:rsidP="00CA5EDF">
            <w:pPr>
              <w:pStyle w:val="Zawartotabeli"/>
              <w:rPr>
                <w:rFonts w:asciiTheme="minorHAnsi" w:hAnsiTheme="minorHAnsi" w:cstheme="minorHAnsi"/>
                <w:b/>
                <w:bCs/>
                <w:sz w:val="20"/>
                <w:szCs w:val="20"/>
              </w:rPr>
            </w:pPr>
            <w:r w:rsidRPr="00AE0D44">
              <w:rPr>
                <w:rFonts w:asciiTheme="minorHAnsi" w:hAnsiTheme="minorHAnsi" w:cstheme="minorHAnsi"/>
                <w:b/>
                <w:bCs/>
                <w:sz w:val="20"/>
                <w:szCs w:val="20"/>
              </w:rPr>
              <w:t>Nazwa kryterium</w:t>
            </w:r>
          </w:p>
        </w:tc>
        <w:tc>
          <w:tcPr>
            <w:tcW w:w="1189" w:type="dxa"/>
            <w:tcBorders>
              <w:top w:val="single" w:sz="2" w:space="0" w:color="000000"/>
              <w:left w:val="single" w:sz="2" w:space="0" w:color="000000"/>
              <w:bottom w:val="single" w:sz="2" w:space="0" w:color="000000"/>
            </w:tcBorders>
            <w:shd w:val="clear" w:color="auto" w:fill="D3D3D3"/>
            <w:vAlign w:val="center"/>
          </w:tcPr>
          <w:p w14:paraId="486A25B9"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Maksymalna liczba punktów</w:t>
            </w:r>
          </w:p>
        </w:tc>
        <w:tc>
          <w:tcPr>
            <w:tcW w:w="2679"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2B35F4D7"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Opis</w:t>
            </w:r>
          </w:p>
        </w:tc>
        <w:tc>
          <w:tcPr>
            <w:tcW w:w="99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4FFEA349" w14:textId="77777777" w:rsidR="00CA5EDF" w:rsidRPr="00AE0D44" w:rsidRDefault="00CA5EDF" w:rsidP="00CA5EDF">
            <w:pPr>
              <w:pStyle w:val="Zawartotabeli"/>
              <w:jc w:val="center"/>
              <w:rPr>
                <w:rFonts w:asciiTheme="minorHAnsi" w:hAnsiTheme="minorHAnsi" w:cstheme="minorHAnsi"/>
                <w:b/>
                <w:sz w:val="20"/>
                <w:szCs w:val="20"/>
              </w:rPr>
            </w:pPr>
            <w:r>
              <w:rPr>
                <w:rFonts w:asciiTheme="minorHAnsi" w:hAnsiTheme="minorHAnsi" w:cstheme="minorHAnsi"/>
                <w:b/>
                <w:sz w:val="20"/>
                <w:szCs w:val="20"/>
              </w:rPr>
              <w:t>Przyznana o</w:t>
            </w:r>
            <w:r w:rsidRPr="00AE0D44">
              <w:rPr>
                <w:rFonts w:asciiTheme="minorHAnsi" w:hAnsiTheme="minorHAnsi" w:cstheme="minorHAnsi"/>
                <w:b/>
                <w:sz w:val="20"/>
                <w:szCs w:val="20"/>
              </w:rPr>
              <w:t>cena</w:t>
            </w:r>
          </w:p>
        </w:tc>
        <w:tc>
          <w:tcPr>
            <w:tcW w:w="255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76CB16C9" w14:textId="77777777" w:rsidR="00CA5EDF" w:rsidRPr="00AE0D44" w:rsidRDefault="00CA5EDF" w:rsidP="00CA5EDF">
            <w:pPr>
              <w:pStyle w:val="Zawartotabeli"/>
              <w:jc w:val="center"/>
              <w:rPr>
                <w:rFonts w:asciiTheme="minorHAnsi" w:hAnsiTheme="minorHAnsi" w:cstheme="minorHAnsi"/>
                <w:b/>
                <w:bCs/>
                <w:sz w:val="20"/>
                <w:szCs w:val="20"/>
              </w:rPr>
            </w:pPr>
            <w:r w:rsidRPr="00AE0D44">
              <w:rPr>
                <w:rFonts w:asciiTheme="minorHAnsi" w:hAnsiTheme="minorHAnsi" w:cstheme="minorHAnsi"/>
                <w:b/>
                <w:bCs/>
                <w:sz w:val="20"/>
                <w:szCs w:val="20"/>
              </w:rPr>
              <w:t>Uzasadnienie oceny</w:t>
            </w:r>
          </w:p>
        </w:tc>
      </w:tr>
      <w:tr w:rsidR="00CA5EDF" w:rsidRPr="00AE0D44" w14:paraId="685B9460"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7D87D6D6" w14:textId="77777777" w:rsidR="00CA5EDF" w:rsidRPr="0057316B" w:rsidRDefault="00CA5EDF" w:rsidP="00CA5EDF">
            <w:pPr>
              <w:pStyle w:val="Akapitzlist"/>
              <w:numPr>
                <w:ilvl w:val="0"/>
                <w:numId w:val="35"/>
              </w:numPr>
              <w:spacing w:before="60" w:after="60" w:line="276" w:lineRule="auto"/>
              <w:rPr>
                <w:rFonts w:asciiTheme="minorHAnsi" w:hAnsiTheme="minorHAnsi" w:cstheme="minorHAnsi"/>
                <w:sz w:val="20"/>
                <w:szCs w:val="20"/>
              </w:rPr>
            </w:pPr>
            <w:r w:rsidRPr="0057316B">
              <w:rPr>
                <w:rFonts w:asciiTheme="minorHAnsi" w:hAnsiTheme="minorHAnsi" w:cstheme="minorHAnsi"/>
                <w:sz w:val="20"/>
                <w:szCs w:val="20"/>
              </w:rPr>
              <w:t>Wnioskodawca skonsultował wniosek i korzystał z doradztwa z pracownikami Biura LGD</w:t>
            </w:r>
          </w:p>
        </w:tc>
        <w:tc>
          <w:tcPr>
            <w:tcW w:w="1189" w:type="dxa"/>
            <w:tcBorders>
              <w:top w:val="single" w:sz="2" w:space="0" w:color="000000"/>
              <w:left w:val="single" w:sz="2" w:space="0" w:color="000000"/>
              <w:bottom w:val="single" w:sz="2" w:space="0" w:color="000000"/>
            </w:tcBorders>
            <w:vAlign w:val="center"/>
          </w:tcPr>
          <w:p w14:paraId="5F49BC63" w14:textId="77777777" w:rsidR="00CA5EDF" w:rsidRPr="005B1F3A" w:rsidRDefault="00CA5EDF" w:rsidP="00CA5EDF">
            <w:pPr>
              <w:pStyle w:val="Zawartotabeli"/>
              <w:jc w:val="center"/>
              <w:rPr>
                <w:rFonts w:asciiTheme="minorHAnsi" w:hAnsiTheme="minorHAnsi" w:cstheme="minorHAnsi"/>
                <w:sz w:val="20"/>
                <w:szCs w:val="20"/>
              </w:rPr>
            </w:pPr>
            <w:r w:rsidRPr="005B1F3A">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2ACD0A7E" w14:textId="77777777" w:rsidR="00CA5EDF" w:rsidRPr="005B1F3A" w:rsidRDefault="00CA5EDF" w:rsidP="00CA5EDF">
            <w:pPr>
              <w:pStyle w:val="Zawartotabeli"/>
              <w:rPr>
                <w:rFonts w:asciiTheme="minorHAnsi" w:hAnsiTheme="minorHAnsi" w:cstheme="minorHAnsi"/>
                <w:sz w:val="20"/>
                <w:szCs w:val="20"/>
              </w:rPr>
            </w:pPr>
            <w:r w:rsidRPr="005B1F3A">
              <w:rPr>
                <w:rFonts w:asciiTheme="minorHAnsi" w:hAnsiTheme="minorHAnsi" w:cstheme="minorHAnsi"/>
                <w:sz w:val="20"/>
                <w:szCs w:val="20"/>
              </w:rPr>
              <w:t xml:space="preserve">Kryterium uznaje się za spełnione jeżeli wnioskodawca skonsultował przygotowywany wniosek o przyznanie pomocy z pracownikiem Biura LGD osobiście w siedzibie Biura LGD pod kątem jego merytorycznej zgodności z PS WPR i LSR. Wnioskodawca musi skorzystać z doradztwa minimum jeden raz zgodnie z regulaminem doradztwa. Wnioskodawca powinien zgłosić się na doradztwo z uzupełnionym wnioskiem oraz załącznikami. </w:t>
            </w:r>
          </w:p>
          <w:p w14:paraId="1718462A" w14:textId="77777777" w:rsidR="00CA5EDF" w:rsidRPr="005B1F3A" w:rsidRDefault="00CA5EDF" w:rsidP="00CA5EDF">
            <w:pPr>
              <w:pStyle w:val="Zawartotabeli"/>
              <w:rPr>
                <w:rFonts w:asciiTheme="minorHAnsi" w:hAnsiTheme="minorHAnsi" w:cstheme="minorHAnsi"/>
                <w:sz w:val="20"/>
                <w:szCs w:val="20"/>
              </w:rPr>
            </w:pPr>
            <w:r w:rsidRPr="005B1F3A">
              <w:rPr>
                <w:rFonts w:asciiTheme="minorHAnsi" w:hAnsiTheme="minorHAnsi" w:cstheme="minorHAnsi"/>
                <w:sz w:val="20"/>
                <w:szCs w:val="20"/>
              </w:rPr>
              <w:t xml:space="preserve">Punktacji nie podlegają konsultacje telefoniczne i jednorazowe zapytania. </w:t>
            </w:r>
          </w:p>
          <w:p w14:paraId="19486A30" w14:textId="77777777" w:rsidR="00CA5EDF" w:rsidRPr="005B1F3A" w:rsidRDefault="00CA5EDF" w:rsidP="00CA5EDF">
            <w:pPr>
              <w:pStyle w:val="Zawartotabeli"/>
              <w:rPr>
                <w:rFonts w:asciiTheme="minorHAnsi" w:hAnsiTheme="minorHAnsi" w:cstheme="minorHAnsi"/>
                <w:sz w:val="20"/>
                <w:szCs w:val="20"/>
              </w:rPr>
            </w:pPr>
            <w:r w:rsidRPr="005B1F3A">
              <w:rPr>
                <w:rFonts w:asciiTheme="minorHAnsi" w:hAnsiTheme="minorHAnsi" w:cstheme="minorHAnsi"/>
                <w:sz w:val="20"/>
                <w:szCs w:val="20"/>
              </w:rPr>
              <w:t>Spełnienie kryterium będzie badane na podstawie informacji zawartej we wniosku o przyznanie pomocy i prowadzonej przez Biuro LGD ewidencji doradztwa.</w:t>
            </w:r>
          </w:p>
        </w:tc>
        <w:tc>
          <w:tcPr>
            <w:tcW w:w="990" w:type="dxa"/>
            <w:tcBorders>
              <w:top w:val="single" w:sz="2" w:space="0" w:color="000000"/>
              <w:left w:val="single" w:sz="2" w:space="0" w:color="000000"/>
              <w:bottom w:val="single" w:sz="2" w:space="0" w:color="000000"/>
              <w:right w:val="single" w:sz="2" w:space="0" w:color="000000"/>
            </w:tcBorders>
            <w:vAlign w:val="center"/>
          </w:tcPr>
          <w:p w14:paraId="0A1E7E5F"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4EE2A833"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47372E12"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1C581DA4" w14:textId="77777777" w:rsidR="00CA5EDF" w:rsidRPr="008A1486" w:rsidRDefault="00CA5EDF" w:rsidP="00CA5EDF">
            <w:pPr>
              <w:pStyle w:val="Zawartotabeli"/>
              <w:numPr>
                <w:ilvl w:val="0"/>
                <w:numId w:val="35"/>
              </w:numPr>
              <w:rPr>
                <w:rFonts w:asciiTheme="minorHAnsi" w:hAnsiTheme="minorHAnsi" w:cstheme="minorHAnsi"/>
                <w:sz w:val="20"/>
                <w:szCs w:val="20"/>
              </w:rPr>
            </w:pPr>
            <w:r w:rsidRPr="0003598C">
              <w:rPr>
                <w:rFonts w:asciiTheme="minorHAnsi" w:hAnsiTheme="minorHAnsi" w:cstheme="minorHAnsi"/>
                <w:sz w:val="20"/>
                <w:szCs w:val="20"/>
              </w:rPr>
              <w:t>Złożony wniosek jes</w:t>
            </w:r>
            <w:r>
              <w:rPr>
                <w:rFonts w:asciiTheme="minorHAnsi" w:hAnsiTheme="minorHAnsi" w:cstheme="minorHAnsi"/>
                <w:sz w:val="20"/>
                <w:szCs w:val="20"/>
              </w:rPr>
              <w:t xml:space="preserve">t </w:t>
            </w:r>
            <w:r w:rsidRPr="0003598C">
              <w:rPr>
                <w:rFonts w:asciiTheme="minorHAnsi" w:hAnsiTheme="minorHAnsi" w:cstheme="minorHAnsi"/>
                <w:sz w:val="20"/>
                <w:szCs w:val="20"/>
              </w:rPr>
              <w:t>kompletny i zawiera wymagane dokumenty</w:t>
            </w:r>
            <w:r w:rsidRPr="008A1486">
              <w:rPr>
                <w:rFonts w:asciiTheme="minorHAnsi" w:hAnsiTheme="minorHAnsi" w:cstheme="minorHAnsi"/>
                <w:sz w:val="20"/>
                <w:szCs w:val="20"/>
              </w:rPr>
              <w:t xml:space="preserve"> </w:t>
            </w:r>
          </w:p>
        </w:tc>
        <w:tc>
          <w:tcPr>
            <w:tcW w:w="1189" w:type="dxa"/>
            <w:tcBorders>
              <w:top w:val="single" w:sz="2" w:space="0" w:color="000000"/>
              <w:left w:val="single" w:sz="2" w:space="0" w:color="000000"/>
              <w:bottom w:val="single" w:sz="2" w:space="0" w:color="000000"/>
            </w:tcBorders>
            <w:vAlign w:val="center"/>
          </w:tcPr>
          <w:p w14:paraId="7B75CC3B" w14:textId="77777777" w:rsidR="00CA5EDF" w:rsidRPr="008A1486" w:rsidRDefault="00CA5EDF" w:rsidP="00CA5EDF">
            <w:pPr>
              <w:pStyle w:val="Zawartotabeli"/>
              <w:jc w:val="center"/>
              <w:rPr>
                <w:rFonts w:asciiTheme="minorHAnsi" w:hAnsiTheme="minorHAnsi" w:cstheme="minorHAnsi"/>
                <w:sz w:val="20"/>
                <w:szCs w:val="20"/>
              </w:rPr>
            </w:pPr>
            <w:r w:rsidRPr="008A1486">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7128E15A" w14:textId="77777777" w:rsidR="00CA5EDF" w:rsidRPr="008A1486" w:rsidRDefault="00CA5EDF" w:rsidP="00CA5EDF">
            <w:pPr>
              <w:pStyle w:val="Zawartotabeli"/>
              <w:rPr>
                <w:rFonts w:asciiTheme="minorHAnsi" w:hAnsiTheme="minorHAnsi" w:cstheme="minorHAnsi"/>
                <w:sz w:val="20"/>
                <w:szCs w:val="20"/>
              </w:rPr>
            </w:pPr>
            <w:r w:rsidRPr="0003598C">
              <w:rPr>
                <w:rFonts w:asciiTheme="minorHAnsi" w:hAnsiTheme="minorHAnsi" w:cstheme="minorHAnsi"/>
                <w:sz w:val="20"/>
                <w:szCs w:val="20"/>
              </w:rPr>
              <w:t xml:space="preserve">Kryterium uznaje się za spełnione jeśli do wniosku zostały załączone wszystkie wymagane załączniki zgodnie z charakterem operacji. Wnioskodawca powinien załączyć wszystkie obligatoryjne załączniki wymienione we wniosku o przyznanie pomocy zgodnie z charakterem operacji. Załączniki powinny być załączone na etapie składania wniosku. Brak dołączenia załączników lub konieczność ich uzupełnienia na etapie oceny wniosku skutkuje nieprzyznaniem punktów za to kryterium.  </w:t>
            </w:r>
          </w:p>
        </w:tc>
        <w:tc>
          <w:tcPr>
            <w:tcW w:w="990" w:type="dxa"/>
            <w:tcBorders>
              <w:top w:val="single" w:sz="2" w:space="0" w:color="000000"/>
              <w:left w:val="single" w:sz="2" w:space="0" w:color="000000"/>
              <w:bottom w:val="single" w:sz="4" w:space="0" w:color="auto"/>
              <w:right w:val="single" w:sz="2" w:space="0" w:color="000000"/>
            </w:tcBorders>
            <w:vAlign w:val="center"/>
          </w:tcPr>
          <w:p w14:paraId="485A2584"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4" w:space="0" w:color="auto"/>
              <w:right w:val="single" w:sz="2" w:space="0" w:color="000000"/>
            </w:tcBorders>
            <w:vAlign w:val="center"/>
          </w:tcPr>
          <w:p w14:paraId="455E217A"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E3CDA" w:rsidRPr="00AE0D44" w14:paraId="7D103774" w14:textId="77777777" w:rsidTr="005C4FDB">
        <w:tc>
          <w:tcPr>
            <w:tcW w:w="2936" w:type="dxa"/>
            <w:tcBorders>
              <w:top w:val="single" w:sz="2" w:space="0" w:color="000000"/>
              <w:left w:val="single" w:sz="2" w:space="0" w:color="000000"/>
              <w:bottom w:val="single" w:sz="2" w:space="0" w:color="000000"/>
              <w:right w:val="single" w:sz="2" w:space="0" w:color="000000"/>
            </w:tcBorders>
            <w:vAlign w:val="center"/>
          </w:tcPr>
          <w:p w14:paraId="4CA1849A" w14:textId="152D3C35" w:rsidR="00CE3CDA" w:rsidRPr="00CE3CDA" w:rsidRDefault="00CE3CDA" w:rsidP="00CE3CDA">
            <w:pPr>
              <w:pStyle w:val="Akapitzlist"/>
              <w:numPr>
                <w:ilvl w:val="0"/>
                <w:numId w:val="35"/>
              </w:numPr>
              <w:rPr>
                <w:rFonts w:ascii="Calibri" w:eastAsia="Calibri" w:hAnsi="Calibri" w:cs="Calibri"/>
                <w:sz w:val="20"/>
                <w:szCs w:val="20"/>
              </w:rPr>
            </w:pPr>
            <w:r w:rsidRPr="00CE3CDA">
              <w:rPr>
                <w:rFonts w:ascii="Calibri" w:eastAsia="Calibri" w:hAnsi="Calibri" w:cs="Calibri"/>
                <w:sz w:val="20"/>
                <w:szCs w:val="20"/>
              </w:rPr>
              <w:t xml:space="preserve">Operacja jest innowacyjna zgodnie z definicją i zakresem przyjętym w LSR oraz na jej wprowadzenie zaplanowano koszty w budżecie </w:t>
            </w:r>
          </w:p>
          <w:p w14:paraId="6B68DF76" w14:textId="77777777" w:rsidR="00CE3CDA" w:rsidRPr="009E7224" w:rsidRDefault="00CE3CDA" w:rsidP="00CE3CDA">
            <w:pPr>
              <w:ind w:left="360"/>
              <w:contextualSpacing/>
              <w:rPr>
                <w:rFonts w:ascii="Calibri" w:eastAsia="Calibri" w:hAnsi="Calibri" w:cs="Calibri"/>
                <w:sz w:val="20"/>
                <w:szCs w:val="20"/>
              </w:rPr>
            </w:pPr>
            <w:r w:rsidRPr="009E7224">
              <w:rPr>
                <w:rFonts w:ascii="Calibri" w:eastAsia="Calibri" w:hAnsi="Calibri" w:cs="Calibri"/>
                <w:sz w:val="20"/>
                <w:szCs w:val="20"/>
              </w:rPr>
              <w:t>Innowacja dotyczy:</w:t>
            </w:r>
          </w:p>
          <w:p w14:paraId="315191B4" w14:textId="77777777" w:rsidR="00CE3CDA" w:rsidRPr="009E7224" w:rsidRDefault="00CE3CDA" w:rsidP="00CE3CDA">
            <w:pPr>
              <w:ind w:left="360"/>
              <w:contextualSpacing/>
              <w:rPr>
                <w:rFonts w:ascii="Calibri" w:eastAsia="Calibri" w:hAnsi="Calibri" w:cs="Calibri"/>
                <w:sz w:val="20"/>
                <w:szCs w:val="20"/>
              </w:rPr>
            </w:pPr>
          </w:p>
          <w:p w14:paraId="214F6628" w14:textId="77777777" w:rsidR="00CE3CDA" w:rsidRPr="009E7224" w:rsidRDefault="00CE3CDA" w:rsidP="00CE3CDA">
            <w:pPr>
              <w:numPr>
                <w:ilvl w:val="0"/>
                <w:numId w:val="25"/>
              </w:numPr>
              <w:ind w:left="720"/>
              <w:contextualSpacing/>
              <w:rPr>
                <w:rFonts w:ascii="Calibri" w:eastAsia="Calibri" w:hAnsi="Calibri" w:cs="Calibri"/>
                <w:sz w:val="20"/>
                <w:szCs w:val="20"/>
              </w:rPr>
            </w:pPr>
            <w:r w:rsidRPr="009E7224">
              <w:rPr>
                <w:rFonts w:ascii="Calibri" w:eastAsia="Calibri" w:hAnsi="Calibri" w:cs="Calibri"/>
                <w:sz w:val="20"/>
                <w:szCs w:val="20"/>
              </w:rPr>
              <w:t>regionu LGD</w:t>
            </w:r>
          </w:p>
          <w:p w14:paraId="7E0ED61B" w14:textId="77777777" w:rsidR="00CE3CDA" w:rsidRPr="009E7224" w:rsidRDefault="00CE3CDA" w:rsidP="00CE3CDA">
            <w:pPr>
              <w:contextualSpacing/>
              <w:rPr>
                <w:rFonts w:ascii="Calibri" w:eastAsia="Calibri" w:hAnsi="Calibri" w:cs="Calibri"/>
                <w:sz w:val="20"/>
                <w:szCs w:val="20"/>
              </w:rPr>
            </w:pPr>
          </w:p>
          <w:p w14:paraId="1A38D840" w14:textId="77777777" w:rsidR="00CE3CDA" w:rsidRPr="009E7224" w:rsidRDefault="00CE3CDA" w:rsidP="00CE3CDA">
            <w:pPr>
              <w:numPr>
                <w:ilvl w:val="0"/>
                <w:numId w:val="25"/>
              </w:numPr>
              <w:ind w:left="720"/>
              <w:contextualSpacing/>
              <w:rPr>
                <w:rFonts w:ascii="Calibri" w:eastAsia="Calibri" w:hAnsi="Calibri" w:cs="Calibri"/>
                <w:sz w:val="20"/>
                <w:szCs w:val="20"/>
              </w:rPr>
            </w:pPr>
            <w:r w:rsidRPr="009E7224">
              <w:rPr>
                <w:rFonts w:ascii="Calibri" w:eastAsia="Calibri" w:hAnsi="Calibri" w:cs="Calibri"/>
                <w:sz w:val="20"/>
                <w:szCs w:val="20"/>
              </w:rPr>
              <w:t>gminy</w:t>
            </w:r>
          </w:p>
          <w:p w14:paraId="11CCCE45" w14:textId="77777777" w:rsidR="00CE3CDA" w:rsidRPr="009E7224" w:rsidRDefault="00CE3CDA" w:rsidP="00CE3CDA">
            <w:pPr>
              <w:ind w:left="720"/>
              <w:contextualSpacing/>
              <w:rPr>
                <w:rFonts w:ascii="Calibri" w:eastAsia="Calibri" w:hAnsi="Calibri" w:cs="Calibri"/>
                <w:sz w:val="20"/>
                <w:szCs w:val="20"/>
              </w:rPr>
            </w:pPr>
          </w:p>
          <w:p w14:paraId="7911D753" w14:textId="77777777" w:rsidR="00CE3CDA" w:rsidRPr="009E7224" w:rsidRDefault="00CE3CDA" w:rsidP="00CE3CDA">
            <w:pPr>
              <w:numPr>
                <w:ilvl w:val="0"/>
                <w:numId w:val="25"/>
              </w:numPr>
              <w:ind w:left="720"/>
              <w:contextualSpacing/>
              <w:rPr>
                <w:rFonts w:ascii="Calibri" w:eastAsia="Calibri" w:hAnsi="Calibri" w:cs="Calibri"/>
                <w:sz w:val="20"/>
                <w:szCs w:val="20"/>
              </w:rPr>
            </w:pPr>
            <w:r w:rsidRPr="009E7224">
              <w:rPr>
                <w:rFonts w:ascii="Calibri" w:eastAsia="Calibri" w:hAnsi="Calibri" w:cs="Calibri"/>
                <w:sz w:val="20"/>
                <w:szCs w:val="20"/>
              </w:rPr>
              <w:t>brak innowacji</w:t>
            </w:r>
          </w:p>
          <w:p w14:paraId="3C7E7613" w14:textId="77777777" w:rsidR="00CE3CDA" w:rsidRPr="009E7224" w:rsidRDefault="00CE3CDA" w:rsidP="00CE3CDA">
            <w:pPr>
              <w:rPr>
                <w:rFonts w:ascii="Calibri" w:eastAsia="Calibri" w:hAnsi="Calibri" w:cs="Calibri"/>
                <w:sz w:val="20"/>
                <w:szCs w:val="20"/>
              </w:rPr>
            </w:pPr>
          </w:p>
          <w:p w14:paraId="2AEF3FD5" w14:textId="383F780C" w:rsidR="00CE3CDA" w:rsidRPr="008A1486" w:rsidRDefault="00CE3CDA" w:rsidP="00CE3CDA">
            <w:pPr>
              <w:pStyle w:val="Zawartotabeli"/>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right w:val="nil"/>
            </w:tcBorders>
            <w:vAlign w:val="center"/>
          </w:tcPr>
          <w:p w14:paraId="2BDC8D3F" w14:textId="77777777" w:rsidR="00CE3CDA" w:rsidRPr="009E7224" w:rsidRDefault="00CE3CDA" w:rsidP="00CE3CDA">
            <w:pPr>
              <w:widowControl w:val="0"/>
              <w:suppressLineNumbers/>
              <w:rPr>
                <w:rFonts w:ascii="Calibri" w:hAnsi="Calibri" w:cs="Calibri"/>
                <w:sz w:val="20"/>
                <w:szCs w:val="20"/>
              </w:rPr>
            </w:pPr>
          </w:p>
          <w:p w14:paraId="47237CAF" w14:textId="77777777" w:rsidR="00CE3CDA" w:rsidRPr="009E7224" w:rsidRDefault="00CE3CDA" w:rsidP="00CE3CDA">
            <w:pPr>
              <w:widowControl w:val="0"/>
              <w:suppressLineNumbers/>
              <w:rPr>
                <w:rFonts w:ascii="Calibri" w:hAnsi="Calibri" w:cs="Calibri"/>
                <w:sz w:val="20"/>
                <w:szCs w:val="20"/>
              </w:rPr>
            </w:pPr>
          </w:p>
          <w:p w14:paraId="37731466" w14:textId="77777777" w:rsidR="00CE3CDA" w:rsidRPr="009E7224" w:rsidRDefault="00CE3CDA" w:rsidP="00CE3CDA">
            <w:pPr>
              <w:widowControl w:val="0"/>
              <w:suppressLineNumbers/>
              <w:rPr>
                <w:rFonts w:ascii="Calibri" w:hAnsi="Calibri" w:cs="Calibri"/>
                <w:sz w:val="20"/>
                <w:szCs w:val="20"/>
              </w:rPr>
            </w:pPr>
          </w:p>
          <w:p w14:paraId="54E26A31" w14:textId="77777777" w:rsidR="00CE3CDA" w:rsidRPr="009E7224" w:rsidRDefault="00CE3CDA" w:rsidP="00CE3CDA">
            <w:pPr>
              <w:widowControl w:val="0"/>
              <w:suppressLineNumbers/>
              <w:rPr>
                <w:rFonts w:ascii="Calibri" w:hAnsi="Calibri" w:cs="Calibri"/>
                <w:sz w:val="20"/>
                <w:szCs w:val="20"/>
              </w:rPr>
            </w:pPr>
          </w:p>
          <w:p w14:paraId="0D10AB2D" w14:textId="77777777" w:rsidR="00CE3CDA" w:rsidRPr="009E7224" w:rsidRDefault="00CE3CDA" w:rsidP="00CE3CDA">
            <w:pPr>
              <w:widowControl w:val="0"/>
              <w:suppressLineNumbers/>
              <w:rPr>
                <w:rFonts w:ascii="Calibri" w:hAnsi="Calibri" w:cs="Calibri"/>
                <w:sz w:val="20"/>
                <w:szCs w:val="20"/>
              </w:rPr>
            </w:pPr>
          </w:p>
          <w:p w14:paraId="53839ADD" w14:textId="77777777" w:rsidR="00CE3CDA" w:rsidRPr="009E7224" w:rsidRDefault="00CE3CDA" w:rsidP="00CE3CDA">
            <w:pPr>
              <w:widowControl w:val="0"/>
              <w:suppressLineNumbers/>
              <w:jc w:val="center"/>
              <w:rPr>
                <w:rFonts w:ascii="Calibri" w:hAnsi="Calibri" w:cs="Calibri"/>
                <w:sz w:val="20"/>
                <w:szCs w:val="20"/>
              </w:rPr>
            </w:pPr>
          </w:p>
          <w:p w14:paraId="7AD8EEFE" w14:textId="77777777" w:rsidR="00CE3CDA" w:rsidRPr="009E7224" w:rsidRDefault="00CE3CDA" w:rsidP="00CE3CDA">
            <w:pPr>
              <w:widowControl w:val="0"/>
              <w:suppressLineNumbers/>
              <w:jc w:val="center"/>
              <w:rPr>
                <w:rFonts w:ascii="Calibri" w:hAnsi="Calibri" w:cs="Calibri"/>
                <w:sz w:val="20"/>
                <w:szCs w:val="20"/>
              </w:rPr>
            </w:pPr>
          </w:p>
          <w:p w14:paraId="6F5576E3" w14:textId="77777777" w:rsidR="00CE3CDA" w:rsidRPr="009E7224" w:rsidRDefault="00CE3CDA" w:rsidP="00CE3CDA">
            <w:pPr>
              <w:widowControl w:val="0"/>
              <w:suppressLineNumbers/>
              <w:jc w:val="center"/>
              <w:rPr>
                <w:rFonts w:ascii="Calibri" w:hAnsi="Calibri" w:cs="Calibri"/>
                <w:sz w:val="20"/>
                <w:szCs w:val="20"/>
              </w:rPr>
            </w:pPr>
          </w:p>
          <w:p w14:paraId="3CBEE2F8" w14:textId="77777777" w:rsidR="00CE3CDA" w:rsidRPr="009E7224" w:rsidRDefault="00CE3CDA" w:rsidP="00CE3CDA">
            <w:pPr>
              <w:widowControl w:val="0"/>
              <w:suppressLineNumbers/>
              <w:jc w:val="center"/>
              <w:rPr>
                <w:rFonts w:ascii="Calibri" w:hAnsi="Calibri" w:cs="Calibri"/>
                <w:sz w:val="20"/>
                <w:szCs w:val="20"/>
              </w:rPr>
            </w:pPr>
            <w:r w:rsidRPr="009E7224">
              <w:rPr>
                <w:rFonts w:ascii="Calibri" w:hAnsi="Calibri" w:cs="Calibri"/>
                <w:sz w:val="20"/>
                <w:szCs w:val="20"/>
              </w:rPr>
              <w:t>2</w:t>
            </w:r>
          </w:p>
          <w:p w14:paraId="02160B5B" w14:textId="77777777" w:rsidR="00CE3CDA" w:rsidRPr="009E7224" w:rsidRDefault="00CE3CDA" w:rsidP="00CE3CDA">
            <w:pPr>
              <w:widowControl w:val="0"/>
              <w:suppressLineNumbers/>
              <w:jc w:val="center"/>
              <w:rPr>
                <w:rFonts w:ascii="Calibri" w:hAnsi="Calibri" w:cs="Calibri"/>
                <w:sz w:val="20"/>
                <w:szCs w:val="20"/>
              </w:rPr>
            </w:pPr>
          </w:p>
          <w:p w14:paraId="22BE4B92" w14:textId="77777777" w:rsidR="00CE3CDA" w:rsidRPr="009E7224" w:rsidRDefault="00CE3CDA" w:rsidP="00CE3CDA">
            <w:pPr>
              <w:widowControl w:val="0"/>
              <w:suppressLineNumbers/>
              <w:jc w:val="center"/>
              <w:rPr>
                <w:rFonts w:ascii="Calibri" w:hAnsi="Calibri" w:cs="Calibri"/>
                <w:sz w:val="20"/>
                <w:szCs w:val="20"/>
              </w:rPr>
            </w:pPr>
            <w:r w:rsidRPr="009E7224">
              <w:rPr>
                <w:rFonts w:ascii="Calibri" w:hAnsi="Calibri" w:cs="Calibri"/>
                <w:sz w:val="20"/>
                <w:szCs w:val="20"/>
              </w:rPr>
              <w:t>1</w:t>
            </w:r>
          </w:p>
          <w:p w14:paraId="7965EBA4" w14:textId="77777777" w:rsidR="00CE3CDA" w:rsidRPr="009E7224" w:rsidRDefault="00CE3CDA" w:rsidP="00CE3CDA">
            <w:pPr>
              <w:widowControl w:val="0"/>
              <w:suppressLineNumbers/>
              <w:jc w:val="center"/>
              <w:rPr>
                <w:rFonts w:ascii="Calibri" w:hAnsi="Calibri" w:cs="Calibri"/>
                <w:sz w:val="20"/>
                <w:szCs w:val="20"/>
              </w:rPr>
            </w:pPr>
          </w:p>
          <w:p w14:paraId="560DEDFC" w14:textId="77777777" w:rsidR="00CE3CDA" w:rsidRPr="009E7224" w:rsidRDefault="00CE3CDA" w:rsidP="00CE3CDA">
            <w:pPr>
              <w:widowControl w:val="0"/>
              <w:suppressLineNumbers/>
              <w:jc w:val="center"/>
              <w:rPr>
                <w:rFonts w:ascii="Calibri" w:hAnsi="Calibri" w:cs="Calibri"/>
                <w:sz w:val="20"/>
                <w:szCs w:val="20"/>
              </w:rPr>
            </w:pPr>
          </w:p>
          <w:p w14:paraId="6F6FBCAD" w14:textId="77777777" w:rsidR="00CE3CDA" w:rsidRPr="009E7224" w:rsidRDefault="00CE3CDA" w:rsidP="00CE3CDA">
            <w:pPr>
              <w:widowControl w:val="0"/>
              <w:suppressLineNumbers/>
              <w:jc w:val="center"/>
              <w:rPr>
                <w:rFonts w:ascii="Calibri" w:hAnsi="Calibri" w:cs="Calibri"/>
                <w:sz w:val="20"/>
                <w:szCs w:val="20"/>
              </w:rPr>
            </w:pPr>
            <w:r w:rsidRPr="009E7224">
              <w:rPr>
                <w:rFonts w:ascii="Calibri" w:hAnsi="Calibri" w:cs="Calibri"/>
                <w:sz w:val="20"/>
                <w:szCs w:val="20"/>
              </w:rPr>
              <w:t>0</w:t>
            </w:r>
          </w:p>
          <w:p w14:paraId="3770994F" w14:textId="77777777" w:rsidR="00CE3CDA" w:rsidRPr="008A1486" w:rsidRDefault="00CE3CDA" w:rsidP="00CE3CDA">
            <w:pPr>
              <w:pStyle w:val="Zawartotabeli"/>
              <w:jc w:val="center"/>
              <w:rPr>
                <w:rFonts w:asciiTheme="minorHAnsi" w:hAnsiTheme="minorHAnsi" w:cstheme="minorHAnsi"/>
                <w:sz w:val="20"/>
                <w:szCs w:val="20"/>
              </w:rPr>
            </w:pPr>
          </w:p>
        </w:tc>
        <w:tc>
          <w:tcPr>
            <w:tcW w:w="2679" w:type="dxa"/>
            <w:tcBorders>
              <w:top w:val="single" w:sz="2" w:space="0" w:color="000000"/>
              <w:left w:val="single" w:sz="2" w:space="0" w:color="000000"/>
              <w:bottom w:val="single" w:sz="2" w:space="0" w:color="000000"/>
              <w:right w:val="single" w:sz="4" w:space="0" w:color="auto"/>
            </w:tcBorders>
            <w:vAlign w:val="center"/>
          </w:tcPr>
          <w:p w14:paraId="2CA63AC6" w14:textId="77777777" w:rsidR="00CE3CDA" w:rsidRPr="009E7224" w:rsidRDefault="00CE3CDA" w:rsidP="00CE3CDA">
            <w:pPr>
              <w:widowControl w:val="0"/>
              <w:suppressLineNumbers/>
              <w:rPr>
                <w:rFonts w:ascii="Calibri" w:eastAsia="Calibri" w:hAnsi="Calibri" w:cs="Calibri"/>
                <w:sz w:val="20"/>
                <w:szCs w:val="20"/>
              </w:rPr>
            </w:pPr>
            <w:r w:rsidRPr="009E7224">
              <w:rPr>
                <w:rFonts w:ascii="Calibri" w:eastAsia="Calibri" w:hAnsi="Calibri" w:cs="Calibri"/>
                <w:sz w:val="20"/>
                <w:szCs w:val="20"/>
              </w:rPr>
              <w:lastRenderedPageBreak/>
              <w:t>Kryterium uznaje się za spełnione, jeżeli wnioskodawca zaplanował we wniosku działania o charakterze nowatorskim przyczyniające się do pozytywnych zmian na obszarze LGD. Innowacyjność operacji należy rozumieć w kontekście lokalnym (obszar LGD). Innowacyjność w ramach LSR polega na:</w:t>
            </w:r>
          </w:p>
          <w:p w14:paraId="00299693" w14:textId="77777777" w:rsidR="00CE3CDA" w:rsidRPr="009E7224" w:rsidRDefault="00CE3CDA" w:rsidP="00CE3CDA">
            <w:pPr>
              <w:widowControl w:val="0"/>
              <w:numPr>
                <w:ilvl w:val="0"/>
                <w:numId w:val="24"/>
              </w:numPr>
              <w:suppressLineNumbers/>
              <w:rPr>
                <w:rFonts w:ascii="Calibri" w:eastAsia="Calibri" w:hAnsi="Calibri" w:cs="Calibri"/>
                <w:sz w:val="20"/>
                <w:szCs w:val="20"/>
              </w:rPr>
            </w:pPr>
            <w:r w:rsidRPr="009E7224">
              <w:rPr>
                <w:rFonts w:ascii="Calibri" w:eastAsia="Calibri" w:hAnsi="Calibri" w:cs="Calibri"/>
                <w:sz w:val="20"/>
                <w:szCs w:val="20"/>
              </w:rPr>
              <w:t xml:space="preserve">wprowadzeniu na rynek </w:t>
            </w:r>
            <w:r w:rsidRPr="009E7224">
              <w:rPr>
                <w:rFonts w:ascii="Calibri" w:eastAsia="Calibri" w:hAnsi="Calibri" w:cs="Calibri"/>
                <w:sz w:val="20"/>
                <w:szCs w:val="20"/>
              </w:rPr>
              <w:lastRenderedPageBreak/>
              <w:t>nowej usługi, produktu, technologii lub realizacji operacji w nowym sposobie zaangażowania społeczności lokalnej,</w:t>
            </w:r>
          </w:p>
          <w:p w14:paraId="5682344E" w14:textId="77777777" w:rsidR="00CE3CDA" w:rsidRPr="009E7224" w:rsidRDefault="00CE3CDA" w:rsidP="00CE3CDA">
            <w:pPr>
              <w:widowControl w:val="0"/>
              <w:numPr>
                <w:ilvl w:val="0"/>
                <w:numId w:val="24"/>
              </w:numPr>
              <w:suppressLineNumbers/>
              <w:rPr>
                <w:rFonts w:ascii="Calibri" w:eastAsia="Calibri" w:hAnsi="Calibri" w:cs="Calibri"/>
                <w:sz w:val="20"/>
                <w:szCs w:val="20"/>
              </w:rPr>
            </w:pPr>
            <w:r w:rsidRPr="009E7224">
              <w:rPr>
                <w:rFonts w:ascii="Calibri" w:eastAsia="Calibri" w:hAnsi="Calibri" w:cs="Calibri"/>
                <w:sz w:val="20"/>
                <w:szCs w:val="20"/>
              </w:rPr>
              <w:t>nowatorskim wykorzystaniu lokalnych surowców, zasobów, w tym także kulturowych, historycznych, przyrodniczych i ludzkich,</w:t>
            </w:r>
          </w:p>
          <w:p w14:paraId="5C1D894D" w14:textId="77777777" w:rsidR="00CE3CDA" w:rsidRPr="009E7224" w:rsidRDefault="00CE3CDA" w:rsidP="00CE3CDA">
            <w:pPr>
              <w:widowControl w:val="0"/>
              <w:numPr>
                <w:ilvl w:val="0"/>
                <w:numId w:val="24"/>
              </w:numPr>
              <w:suppressLineNumbers/>
              <w:rPr>
                <w:rFonts w:ascii="Calibri" w:eastAsia="Calibri" w:hAnsi="Calibri" w:cs="Calibri"/>
                <w:sz w:val="20"/>
                <w:szCs w:val="20"/>
              </w:rPr>
            </w:pPr>
            <w:r w:rsidRPr="009E7224">
              <w:rPr>
                <w:rFonts w:ascii="Calibri" w:eastAsia="Calibri" w:hAnsi="Calibri" w:cs="Calibri"/>
                <w:sz w:val="20"/>
                <w:szCs w:val="20"/>
              </w:rPr>
              <w:t xml:space="preserve">nowatorskim sposobie aktywizacji społeczności lokalnych i grup społecznych oraz włączenie ich w proces rozwoju </w:t>
            </w:r>
            <w:proofErr w:type="spellStart"/>
            <w:r w:rsidRPr="009E7224">
              <w:rPr>
                <w:rFonts w:ascii="Calibri" w:eastAsia="Calibri" w:hAnsi="Calibri" w:cs="Calibri"/>
                <w:sz w:val="20"/>
                <w:szCs w:val="20"/>
              </w:rPr>
              <w:t>społeczno</w:t>
            </w:r>
            <w:proofErr w:type="spellEnd"/>
            <w:r w:rsidRPr="009E7224">
              <w:rPr>
                <w:rFonts w:ascii="Calibri" w:eastAsia="Calibri" w:hAnsi="Calibri" w:cs="Calibri"/>
                <w:sz w:val="20"/>
                <w:szCs w:val="20"/>
              </w:rPr>
              <w:t xml:space="preserve"> – gospodarczego.</w:t>
            </w:r>
          </w:p>
          <w:p w14:paraId="75B637C0" w14:textId="74292596" w:rsidR="00CE3CDA" w:rsidRPr="008A1486" w:rsidRDefault="00CE3CDA" w:rsidP="00CE3CDA">
            <w:pPr>
              <w:pStyle w:val="Zawartotabeli"/>
              <w:rPr>
                <w:rFonts w:asciiTheme="minorHAnsi" w:eastAsia="Calibri" w:hAnsiTheme="minorHAnsi" w:cstheme="minorHAnsi"/>
                <w:kern w:val="0"/>
                <w:sz w:val="20"/>
                <w:szCs w:val="20"/>
                <w:lang w:bidi="ar-SA"/>
              </w:rPr>
            </w:pPr>
            <w:r w:rsidRPr="009E7224">
              <w:rPr>
                <w:rFonts w:ascii="Calibri" w:eastAsia="Calibri" w:hAnsi="Calibri" w:cs="Calibri"/>
                <w:sz w:val="20"/>
                <w:szCs w:val="20"/>
              </w:rPr>
              <w:t xml:space="preserve">Spełnienie kryterium będzie badane na podstawie informacji zawartej we wniosku o przyznanie pomocy. Wnioskodawca powinien opisać innowacyjność operacji oraz przedłożyć potwierdzające dokumenty (np. wydruki z Internetu, opinie sprzedawcy itp.). </w:t>
            </w:r>
          </w:p>
        </w:tc>
        <w:tc>
          <w:tcPr>
            <w:tcW w:w="990" w:type="dxa"/>
            <w:tcBorders>
              <w:top w:val="single" w:sz="4" w:space="0" w:color="auto"/>
              <w:left w:val="single" w:sz="2" w:space="0" w:color="000000"/>
              <w:bottom w:val="single" w:sz="2" w:space="0" w:color="000000"/>
              <w:right w:val="single" w:sz="2" w:space="0" w:color="000000"/>
            </w:tcBorders>
            <w:vAlign w:val="center"/>
          </w:tcPr>
          <w:p w14:paraId="6A85A899" w14:textId="6993EACB" w:rsidR="00CE3CDA" w:rsidRPr="00AE0D44" w:rsidRDefault="00CE3CDA" w:rsidP="00CE3CDA">
            <w:pPr>
              <w:pStyle w:val="Zawartotabeli"/>
              <w:jc w:val="center"/>
              <w:rPr>
                <w:rFonts w:asciiTheme="minorHAnsi" w:hAnsiTheme="minorHAnsi" w:cstheme="minorHAnsi"/>
                <w:sz w:val="20"/>
                <w:szCs w:val="20"/>
              </w:rPr>
            </w:pPr>
          </w:p>
        </w:tc>
        <w:tc>
          <w:tcPr>
            <w:tcW w:w="2550" w:type="dxa"/>
            <w:tcBorders>
              <w:top w:val="single" w:sz="4" w:space="0" w:color="auto"/>
              <w:left w:val="single" w:sz="2" w:space="0" w:color="000000"/>
              <w:bottom w:val="single" w:sz="2" w:space="0" w:color="000000"/>
              <w:right w:val="single" w:sz="2" w:space="0" w:color="000000"/>
            </w:tcBorders>
            <w:vAlign w:val="center"/>
          </w:tcPr>
          <w:p w14:paraId="0F4FA240" w14:textId="6AA35EF6" w:rsidR="00CE3CDA" w:rsidRPr="006A2F4B" w:rsidRDefault="00CE3CDA" w:rsidP="00CE3CDA">
            <w:pPr>
              <w:pStyle w:val="Zawartotabeli"/>
              <w:jc w:val="center"/>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6E36D2" w:rsidRPr="00AE0D44" w14:paraId="026FB53B" w14:textId="77777777" w:rsidTr="000B3803">
        <w:tc>
          <w:tcPr>
            <w:tcW w:w="2936" w:type="dxa"/>
            <w:tcBorders>
              <w:top w:val="single" w:sz="2" w:space="0" w:color="000000"/>
              <w:left w:val="single" w:sz="2" w:space="0" w:color="000000"/>
              <w:bottom w:val="single" w:sz="2" w:space="0" w:color="000000"/>
              <w:right w:val="single" w:sz="2" w:space="0" w:color="000000"/>
            </w:tcBorders>
            <w:vAlign w:val="center"/>
          </w:tcPr>
          <w:p w14:paraId="414C31BF" w14:textId="77777777" w:rsidR="006E36D2" w:rsidRPr="00112624" w:rsidRDefault="006E36D2" w:rsidP="006E36D2">
            <w:pPr>
              <w:pStyle w:val="Akapitzlist"/>
              <w:numPr>
                <w:ilvl w:val="0"/>
                <w:numId w:val="35"/>
              </w:numPr>
              <w:rPr>
                <w:rFonts w:asciiTheme="minorHAnsi" w:eastAsia="Calibri" w:hAnsiTheme="minorHAnsi" w:cstheme="minorHAnsi"/>
                <w:kern w:val="0"/>
                <w:sz w:val="20"/>
                <w:szCs w:val="20"/>
                <w:lang w:eastAsia="en-US" w:bidi="ar-SA"/>
              </w:rPr>
            </w:pPr>
            <w:r w:rsidRPr="006E36D2">
              <w:rPr>
                <w:rFonts w:asciiTheme="minorHAnsi" w:hAnsiTheme="minorHAnsi" w:cstheme="minorHAnsi"/>
                <w:sz w:val="20"/>
                <w:szCs w:val="20"/>
              </w:rPr>
              <w:t>Operacja przewiduje zastosowanie rozwiązań zapewniających racjonalne gospodarowanie zasobami lub ograniczających presję na środowisko.</w:t>
            </w:r>
          </w:p>
          <w:p w14:paraId="47400552" w14:textId="77777777" w:rsidR="00112624" w:rsidRPr="00112624" w:rsidRDefault="00112624" w:rsidP="00112624">
            <w:pPr>
              <w:pStyle w:val="Akapitzlist"/>
              <w:ind w:left="360"/>
              <w:rPr>
                <w:rFonts w:asciiTheme="minorHAnsi" w:eastAsia="Calibri" w:hAnsiTheme="minorHAnsi" w:cstheme="minorHAnsi"/>
                <w:kern w:val="0"/>
                <w:sz w:val="20"/>
                <w:szCs w:val="20"/>
                <w:lang w:eastAsia="en-US" w:bidi="ar-SA"/>
              </w:rPr>
            </w:pPr>
          </w:p>
          <w:p w14:paraId="722C64E8" w14:textId="1C42583A" w:rsidR="00112624" w:rsidRPr="00112624" w:rsidRDefault="00112624" w:rsidP="00112624">
            <w:pPr>
              <w:rPr>
                <w:rFonts w:asciiTheme="minorHAnsi" w:eastAsia="Calibri" w:hAnsiTheme="minorHAnsi" w:cstheme="minorHAnsi"/>
                <w:kern w:val="0"/>
                <w:sz w:val="20"/>
                <w:szCs w:val="20"/>
                <w:lang w:eastAsia="en-US" w:bidi="ar-SA"/>
              </w:rPr>
            </w:pPr>
            <w:r>
              <w:rPr>
                <w:rFonts w:asciiTheme="minorHAnsi" w:eastAsia="Calibri" w:hAnsiTheme="minorHAnsi" w:cstheme="minorHAnsi"/>
                <w:kern w:val="0"/>
                <w:sz w:val="20"/>
                <w:szCs w:val="20"/>
                <w:lang w:eastAsia="en-US" w:bidi="ar-SA"/>
              </w:rPr>
              <w:t xml:space="preserve">Kryterium rozstrzygające </w:t>
            </w:r>
            <w:r w:rsidR="004A2141">
              <w:rPr>
                <w:rFonts w:asciiTheme="minorHAnsi" w:eastAsia="Calibri" w:hAnsiTheme="minorHAnsi" w:cstheme="minorHAnsi"/>
                <w:kern w:val="0"/>
                <w:sz w:val="20"/>
                <w:szCs w:val="20"/>
                <w:lang w:eastAsia="en-US" w:bidi="ar-SA"/>
              </w:rPr>
              <w:t>1</w:t>
            </w:r>
          </w:p>
        </w:tc>
        <w:tc>
          <w:tcPr>
            <w:tcW w:w="1189" w:type="dxa"/>
            <w:tcBorders>
              <w:top w:val="single" w:sz="2" w:space="0" w:color="000000"/>
              <w:left w:val="single" w:sz="2" w:space="0" w:color="000000"/>
              <w:bottom w:val="single" w:sz="2" w:space="0" w:color="000000"/>
            </w:tcBorders>
            <w:vAlign w:val="center"/>
          </w:tcPr>
          <w:p w14:paraId="2C281D95" w14:textId="4A471C94" w:rsidR="006E36D2" w:rsidRPr="00D16F1C" w:rsidRDefault="006E36D2" w:rsidP="006E36D2">
            <w:pPr>
              <w:pStyle w:val="Zawartotabeli"/>
              <w:jc w:val="center"/>
              <w:rPr>
                <w:rFonts w:asciiTheme="minorHAnsi" w:hAnsiTheme="minorHAnsi" w:cstheme="minorHAnsi"/>
                <w:sz w:val="20"/>
                <w:szCs w:val="20"/>
              </w:rPr>
            </w:pPr>
            <w:r>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252030AF" w14:textId="77777777" w:rsidR="006E36D2" w:rsidRDefault="006E36D2" w:rsidP="006E36D2">
            <w:pPr>
              <w:jc w:val="both"/>
              <w:rPr>
                <w:rFonts w:asciiTheme="minorHAnsi" w:hAnsiTheme="minorHAnsi" w:cstheme="minorHAnsi"/>
                <w:sz w:val="20"/>
                <w:szCs w:val="20"/>
              </w:rPr>
            </w:pPr>
            <w:r w:rsidRPr="001477B9">
              <w:rPr>
                <w:rFonts w:asciiTheme="minorHAnsi" w:hAnsiTheme="minorHAnsi" w:cstheme="minorHAnsi"/>
                <w:sz w:val="20"/>
                <w:szCs w:val="20"/>
              </w:rPr>
              <w:t xml:space="preserve">Kryterium uznaje się za spełnione, jeśli operacja przewiduje zastosowanie rozwiązań umożliwiających </w:t>
            </w:r>
            <w:r w:rsidRPr="001477B9">
              <w:rPr>
                <w:rStyle w:val="Pogrubienie"/>
                <w:rFonts w:asciiTheme="minorHAnsi" w:hAnsiTheme="minorHAnsi" w:cstheme="minorHAnsi"/>
                <w:b w:val="0"/>
                <w:bCs w:val="0"/>
                <w:sz w:val="20"/>
                <w:szCs w:val="20"/>
              </w:rPr>
              <w:t>efektywne gospodarowanie zasobami naturalnymi oraz ograniczenie negatywnego wpływu na środowisko</w:t>
            </w:r>
            <w:r w:rsidRPr="001477B9">
              <w:rPr>
                <w:rFonts w:asciiTheme="minorHAnsi" w:hAnsiTheme="minorHAnsi" w:cstheme="minorHAnsi"/>
                <w:sz w:val="20"/>
                <w:szCs w:val="20"/>
              </w:rPr>
              <w:t>. Inicjatywy powinny przyczyniać się do zrównoważonego wykorzystania surowców, ochrony ekosystemów oraz minimalizacji wytwarzania odpadów i emisji zanieczyszczeń.</w:t>
            </w:r>
          </w:p>
          <w:p w14:paraId="5EF87806" w14:textId="77777777" w:rsidR="006E36D2" w:rsidRPr="001477B9" w:rsidRDefault="006E36D2" w:rsidP="006E36D2">
            <w:pPr>
              <w:jc w:val="both"/>
              <w:rPr>
                <w:rFonts w:asciiTheme="minorHAnsi" w:hAnsiTheme="minorHAnsi" w:cstheme="minorHAnsi"/>
                <w:sz w:val="20"/>
                <w:szCs w:val="20"/>
              </w:rPr>
            </w:pPr>
            <w:r>
              <w:rPr>
                <w:rFonts w:asciiTheme="minorHAnsi" w:hAnsiTheme="minorHAnsi" w:cstheme="minorHAnsi"/>
                <w:sz w:val="20"/>
                <w:szCs w:val="20"/>
              </w:rPr>
              <w:t>Premiowane będą działania mające na celu:</w:t>
            </w:r>
          </w:p>
          <w:p w14:paraId="7D215ED5" w14:textId="77777777" w:rsidR="006E36D2" w:rsidRPr="001477B9" w:rsidRDefault="006E36D2" w:rsidP="006E36D2">
            <w:pPr>
              <w:numPr>
                <w:ilvl w:val="0"/>
                <w:numId w:val="46"/>
              </w:numPr>
              <w:tabs>
                <w:tab w:val="num" w:pos="720"/>
              </w:tabs>
              <w:suppressAutoHyphens w:val="0"/>
              <w:spacing w:before="100" w:beforeAutospacing="1" w:after="100" w:afterAutospacing="1"/>
              <w:rPr>
                <w:rFonts w:asciiTheme="minorHAnsi" w:eastAsia="Times New Roman" w:hAnsiTheme="minorHAnsi" w:cstheme="minorHAnsi"/>
                <w:kern w:val="0"/>
                <w:sz w:val="20"/>
                <w:szCs w:val="20"/>
                <w:lang w:eastAsia="pl-PL" w:bidi="ar-SA"/>
              </w:rPr>
            </w:pPr>
            <w:r w:rsidRPr="001477B9">
              <w:rPr>
                <w:rFonts w:asciiTheme="minorHAnsi" w:eastAsia="Times New Roman" w:hAnsiTheme="minorHAnsi" w:cstheme="minorHAnsi"/>
                <w:kern w:val="0"/>
                <w:sz w:val="20"/>
                <w:szCs w:val="20"/>
                <w:lang w:eastAsia="pl-PL" w:bidi="ar-SA"/>
              </w:rPr>
              <w:t>Optymalizacj</w:t>
            </w:r>
            <w:r>
              <w:rPr>
                <w:rFonts w:asciiTheme="minorHAnsi" w:eastAsia="Times New Roman" w:hAnsiTheme="minorHAnsi" w:cstheme="minorHAnsi"/>
                <w:kern w:val="0"/>
                <w:sz w:val="20"/>
                <w:szCs w:val="20"/>
                <w:lang w:eastAsia="pl-PL" w:bidi="ar-SA"/>
              </w:rPr>
              <w:t>ę</w:t>
            </w:r>
            <w:r w:rsidRPr="001477B9">
              <w:rPr>
                <w:rFonts w:asciiTheme="minorHAnsi" w:eastAsia="Times New Roman" w:hAnsiTheme="minorHAnsi" w:cstheme="minorHAnsi"/>
                <w:kern w:val="0"/>
                <w:sz w:val="20"/>
                <w:szCs w:val="20"/>
                <w:lang w:eastAsia="pl-PL" w:bidi="ar-SA"/>
              </w:rPr>
              <w:t xml:space="preserve"> zużycia energii – wdrażanie systemów zarządzania energią, izolacja budynków, stosowanie energooszczędnych technologii.</w:t>
            </w:r>
          </w:p>
          <w:p w14:paraId="04401DB9" w14:textId="77777777" w:rsidR="006E36D2" w:rsidRPr="001477B9" w:rsidRDefault="006E36D2" w:rsidP="006E36D2">
            <w:pPr>
              <w:numPr>
                <w:ilvl w:val="0"/>
                <w:numId w:val="46"/>
              </w:numPr>
              <w:tabs>
                <w:tab w:val="num" w:pos="720"/>
              </w:tabs>
              <w:suppressAutoHyphens w:val="0"/>
              <w:spacing w:before="100" w:beforeAutospacing="1" w:after="100" w:afterAutospacing="1"/>
              <w:rPr>
                <w:rFonts w:asciiTheme="minorHAnsi" w:eastAsia="Times New Roman" w:hAnsiTheme="minorHAnsi" w:cstheme="minorHAnsi"/>
                <w:kern w:val="0"/>
                <w:sz w:val="20"/>
                <w:szCs w:val="20"/>
                <w:lang w:eastAsia="pl-PL" w:bidi="ar-SA"/>
              </w:rPr>
            </w:pPr>
            <w:r>
              <w:rPr>
                <w:rFonts w:asciiTheme="minorHAnsi" w:eastAsia="Times New Roman" w:hAnsiTheme="minorHAnsi" w:cstheme="minorHAnsi"/>
                <w:kern w:val="0"/>
                <w:sz w:val="20"/>
                <w:szCs w:val="20"/>
                <w:lang w:eastAsia="pl-PL" w:bidi="ar-SA"/>
              </w:rPr>
              <w:t>Optymalizację zużycia</w:t>
            </w:r>
            <w:r w:rsidRPr="001477B9">
              <w:rPr>
                <w:rFonts w:asciiTheme="minorHAnsi" w:eastAsia="Times New Roman" w:hAnsiTheme="minorHAnsi" w:cstheme="minorHAnsi"/>
                <w:kern w:val="0"/>
                <w:sz w:val="20"/>
                <w:szCs w:val="20"/>
                <w:lang w:eastAsia="pl-PL" w:bidi="ar-SA"/>
              </w:rPr>
              <w:t xml:space="preserve"> wod</w:t>
            </w:r>
            <w:r>
              <w:rPr>
                <w:rFonts w:asciiTheme="minorHAnsi" w:eastAsia="Times New Roman" w:hAnsiTheme="minorHAnsi" w:cstheme="minorHAnsi"/>
                <w:kern w:val="0"/>
                <w:sz w:val="20"/>
                <w:szCs w:val="20"/>
                <w:lang w:eastAsia="pl-PL" w:bidi="ar-SA"/>
              </w:rPr>
              <w:t>y</w:t>
            </w:r>
            <w:r w:rsidRPr="001477B9">
              <w:rPr>
                <w:rFonts w:asciiTheme="minorHAnsi" w:eastAsia="Times New Roman" w:hAnsiTheme="minorHAnsi" w:cstheme="minorHAnsi"/>
                <w:kern w:val="0"/>
                <w:sz w:val="20"/>
                <w:szCs w:val="20"/>
                <w:lang w:eastAsia="pl-PL" w:bidi="ar-SA"/>
              </w:rPr>
              <w:t xml:space="preserve"> – zbieranie i wykorzystywanie deszczówki, ekologiczne oczyszczalnie ścieków.</w:t>
            </w:r>
          </w:p>
          <w:p w14:paraId="2AC0FDED" w14:textId="77777777" w:rsidR="006E36D2" w:rsidRPr="001477B9" w:rsidRDefault="006E36D2" w:rsidP="006E36D2">
            <w:pPr>
              <w:numPr>
                <w:ilvl w:val="0"/>
                <w:numId w:val="46"/>
              </w:numPr>
              <w:tabs>
                <w:tab w:val="num" w:pos="720"/>
              </w:tabs>
              <w:suppressAutoHyphens w:val="0"/>
              <w:spacing w:before="100" w:beforeAutospacing="1" w:after="100" w:afterAutospacing="1"/>
              <w:rPr>
                <w:rFonts w:asciiTheme="minorHAnsi" w:eastAsia="Times New Roman" w:hAnsiTheme="minorHAnsi" w:cstheme="minorHAnsi"/>
                <w:kern w:val="0"/>
                <w:sz w:val="20"/>
                <w:szCs w:val="20"/>
                <w:lang w:eastAsia="pl-PL" w:bidi="ar-SA"/>
              </w:rPr>
            </w:pPr>
            <w:r w:rsidRPr="001477B9">
              <w:rPr>
                <w:rFonts w:asciiTheme="minorHAnsi" w:eastAsia="Times New Roman" w:hAnsiTheme="minorHAnsi" w:cstheme="minorHAnsi"/>
                <w:kern w:val="0"/>
                <w:sz w:val="20"/>
                <w:szCs w:val="20"/>
                <w:lang w:eastAsia="pl-PL" w:bidi="ar-SA"/>
              </w:rPr>
              <w:t>Minimalizac</w:t>
            </w:r>
            <w:r>
              <w:rPr>
                <w:rFonts w:asciiTheme="minorHAnsi" w:eastAsia="Times New Roman" w:hAnsiTheme="minorHAnsi" w:cstheme="minorHAnsi"/>
                <w:kern w:val="0"/>
                <w:sz w:val="20"/>
                <w:szCs w:val="20"/>
                <w:lang w:eastAsia="pl-PL" w:bidi="ar-SA"/>
              </w:rPr>
              <w:t>ję</w:t>
            </w:r>
            <w:r w:rsidRPr="001477B9">
              <w:rPr>
                <w:rFonts w:asciiTheme="minorHAnsi" w:eastAsia="Times New Roman" w:hAnsiTheme="minorHAnsi" w:cstheme="minorHAnsi"/>
                <w:kern w:val="0"/>
                <w:sz w:val="20"/>
                <w:szCs w:val="20"/>
                <w:lang w:eastAsia="pl-PL" w:bidi="ar-SA"/>
              </w:rPr>
              <w:t xml:space="preserve"> odpadów – stosowanie materiałów biodegradowalnych, </w:t>
            </w:r>
            <w:r w:rsidRPr="001477B9">
              <w:rPr>
                <w:rFonts w:asciiTheme="minorHAnsi" w:eastAsia="Times New Roman" w:hAnsiTheme="minorHAnsi" w:cstheme="minorHAnsi"/>
                <w:kern w:val="0"/>
                <w:sz w:val="20"/>
                <w:szCs w:val="20"/>
                <w:lang w:eastAsia="pl-PL" w:bidi="ar-SA"/>
              </w:rPr>
              <w:lastRenderedPageBreak/>
              <w:t>ograniczenie plastiku, recykling i ponowne wykorzystanie surowców.</w:t>
            </w:r>
          </w:p>
          <w:p w14:paraId="48DA3E05" w14:textId="77777777" w:rsidR="006E36D2" w:rsidRDefault="006E36D2" w:rsidP="006E36D2">
            <w:pPr>
              <w:numPr>
                <w:ilvl w:val="0"/>
                <w:numId w:val="46"/>
              </w:numPr>
              <w:tabs>
                <w:tab w:val="num" w:pos="720"/>
              </w:tabs>
              <w:suppressAutoHyphens w:val="0"/>
              <w:spacing w:before="100" w:beforeAutospacing="1" w:after="100" w:afterAutospacing="1"/>
              <w:rPr>
                <w:rFonts w:asciiTheme="minorHAnsi" w:eastAsia="Times New Roman" w:hAnsiTheme="minorHAnsi" w:cstheme="minorHAnsi"/>
                <w:kern w:val="0"/>
                <w:sz w:val="20"/>
                <w:szCs w:val="20"/>
                <w:lang w:eastAsia="pl-PL" w:bidi="ar-SA"/>
              </w:rPr>
            </w:pPr>
            <w:r w:rsidRPr="001477B9">
              <w:rPr>
                <w:rFonts w:asciiTheme="minorHAnsi" w:eastAsia="Times New Roman" w:hAnsiTheme="minorHAnsi" w:cstheme="minorHAnsi"/>
                <w:kern w:val="0"/>
                <w:sz w:val="20"/>
                <w:szCs w:val="20"/>
                <w:lang w:eastAsia="pl-PL" w:bidi="ar-SA"/>
              </w:rPr>
              <w:t>Ochron</w:t>
            </w:r>
            <w:r>
              <w:rPr>
                <w:rFonts w:asciiTheme="minorHAnsi" w:eastAsia="Times New Roman" w:hAnsiTheme="minorHAnsi" w:cstheme="minorHAnsi"/>
                <w:kern w:val="0"/>
                <w:sz w:val="20"/>
                <w:szCs w:val="20"/>
                <w:lang w:eastAsia="pl-PL" w:bidi="ar-SA"/>
              </w:rPr>
              <w:t>ę</w:t>
            </w:r>
            <w:r w:rsidRPr="001477B9">
              <w:rPr>
                <w:rFonts w:asciiTheme="minorHAnsi" w:eastAsia="Times New Roman" w:hAnsiTheme="minorHAnsi" w:cstheme="minorHAnsi"/>
                <w:kern w:val="0"/>
                <w:sz w:val="20"/>
                <w:szCs w:val="20"/>
                <w:lang w:eastAsia="pl-PL" w:bidi="ar-SA"/>
              </w:rPr>
              <w:t xml:space="preserve"> lokalnych ekosystemów – działania na rzecz zachowania siedlisk przyrodniczych, adaptacja przestrzeni w sposób sprzyjający naturze.</w:t>
            </w:r>
          </w:p>
          <w:p w14:paraId="778A263F" w14:textId="77777777" w:rsidR="006E36D2" w:rsidRPr="001477B9" w:rsidRDefault="006E36D2" w:rsidP="006E36D2">
            <w:pPr>
              <w:numPr>
                <w:ilvl w:val="0"/>
                <w:numId w:val="47"/>
              </w:numPr>
              <w:tabs>
                <w:tab w:val="num" w:pos="720"/>
              </w:tabs>
              <w:suppressAutoHyphens w:val="0"/>
              <w:spacing w:before="100" w:beforeAutospacing="1" w:after="100" w:afterAutospacing="1"/>
              <w:rPr>
                <w:rFonts w:asciiTheme="minorHAnsi" w:eastAsia="Times New Roman" w:hAnsiTheme="minorHAnsi" w:cstheme="minorHAnsi"/>
                <w:kern w:val="0"/>
                <w:sz w:val="20"/>
                <w:szCs w:val="20"/>
                <w:lang w:eastAsia="pl-PL" w:bidi="ar-SA"/>
              </w:rPr>
            </w:pPr>
            <w:r w:rsidRPr="001477B9">
              <w:rPr>
                <w:rFonts w:asciiTheme="minorHAnsi" w:eastAsia="Times New Roman" w:hAnsiTheme="minorHAnsi" w:cstheme="minorHAnsi"/>
                <w:kern w:val="0"/>
                <w:sz w:val="20"/>
                <w:szCs w:val="20"/>
                <w:lang w:eastAsia="pl-PL" w:bidi="ar-SA"/>
              </w:rPr>
              <w:t>Edukację z zakresu ekologii i przeciwdziałani</w:t>
            </w:r>
            <w:r>
              <w:rPr>
                <w:rFonts w:asciiTheme="minorHAnsi" w:eastAsia="Times New Roman" w:hAnsiTheme="minorHAnsi" w:cstheme="minorHAnsi"/>
                <w:kern w:val="0"/>
                <w:sz w:val="20"/>
                <w:szCs w:val="20"/>
                <w:lang w:eastAsia="pl-PL" w:bidi="ar-SA"/>
              </w:rPr>
              <w:t>a</w:t>
            </w:r>
            <w:r w:rsidRPr="001477B9">
              <w:rPr>
                <w:rFonts w:asciiTheme="minorHAnsi" w:eastAsia="Times New Roman" w:hAnsiTheme="minorHAnsi" w:cstheme="minorHAnsi"/>
                <w:kern w:val="0"/>
                <w:sz w:val="20"/>
                <w:szCs w:val="20"/>
                <w:lang w:eastAsia="pl-PL" w:bidi="ar-SA"/>
              </w:rPr>
              <w:t xml:space="preserve"> zmianom klimatu</w:t>
            </w:r>
            <w:r>
              <w:rPr>
                <w:rFonts w:asciiTheme="minorHAnsi" w:eastAsia="Times New Roman" w:hAnsiTheme="minorHAnsi" w:cstheme="minorHAnsi"/>
                <w:kern w:val="0"/>
                <w:sz w:val="20"/>
                <w:szCs w:val="20"/>
                <w:lang w:eastAsia="pl-PL" w:bidi="ar-SA"/>
              </w:rPr>
              <w:t xml:space="preserve"> np. w</w:t>
            </w:r>
            <w:r w:rsidRPr="001477B9">
              <w:rPr>
                <w:rFonts w:asciiTheme="minorHAnsi" w:eastAsia="Times New Roman" w:hAnsiTheme="minorHAnsi" w:cstheme="minorHAnsi"/>
                <w:kern w:val="0"/>
                <w:sz w:val="20"/>
                <w:szCs w:val="20"/>
                <w:lang w:eastAsia="pl-PL" w:bidi="ar-SA"/>
              </w:rPr>
              <w:t>arsztaty</w:t>
            </w:r>
            <w:r>
              <w:rPr>
                <w:rFonts w:asciiTheme="minorHAnsi" w:eastAsia="Times New Roman" w:hAnsiTheme="minorHAnsi" w:cstheme="minorHAnsi"/>
                <w:kern w:val="0"/>
                <w:sz w:val="20"/>
                <w:szCs w:val="20"/>
                <w:lang w:eastAsia="pl-PL" w:bidi="ar-SA"/>
              </w:rPr>
              <w:t xml:space="preserve">, lekcje plenerowe, tworzenie tras edukacyjnych, kampanie informacyjne. </w:t>
            </w:r>
          </w:p>
          <w:p w14:paraId="1A039601" w14:textId="09EA3653" w:rsidR="006E36D2" w:rsidRPr="00D16F1C" w:rsidRDefault="006E36D2" w:rsidP="006E36D2">
            <w:pPr>
              <w:pStyle w:val="Zawartotabeli"/>
              <w:rPr>
                <w:rFonts w:asciiTheme="minorHAnsi" w:eastAsia="Calibri" w:hAnsiTheme="minorHAnsi" w:cstheme="minorHAnsi"/>
                <w:kern w:val="0"/>
                <w:sz w:val="20"/>
                <w:szCs w:val="20"/>
                <w:lang w:eastAsia="en-US" w:bidi="ar-SA"/>
              </w:rPr>
            </w:pPr>
            <w:r w:rsidRPr="001477B9">
              <w:rPr>
                <w:rFonts w:asciiTheme="minorHAnsi" w:eastAsia="Times New Roman" w:hAnsiTheme="minorHAnsi" w:cstheme="minorHAnsi"/>
                <w:kern w:val="0"/>
                <w:sz w:val="20"/>
                <w:szCs w:val="20"/>
                <w:lang w:eastAsia="pl-PL" w:bidi="ar-SA"/>
              </w:rPr>
              <w:t xml:space="preserve">Spełnienie kryterium będzie oceniane na podstawie informacji zawartych we wniosku o przyznanie pomocy, w tym planu gospodarowania zasobami, działań edukacyjnych oraz ich wpływu na środowisko i </w:t>
            </w:r>
            <w:r>
              <w:rPr>
                <w:rFonts w:asciiTheme="minorHAnsi" w:eastAsia="Times New Roman" w:hAnsiTheme="minorHAnsi" w:cstheme="minorHAnsi"/>
                <w:kern w:val="0"/>
                <w:sz w:val="20"/>
                <w:szCs w:val="20"/>
                <w:lang w:eastAsia="pl-PL" w:bidi="ar-SA"/>
              </w:rPr>
              <w:t>mieszkańców oraz turystów</w:t>
            </w:r>
          </w:p>
        </w:tc>
        <w:tc>
          <w:tcPr>
            <w:tcW w:w="990" w:type="dxa"/>
            <w:tcBorders>
              <w:top w:val="single" w:sz="4" w:space="0" w:color="auto"/>
              <w:left w:val="single" w:sz="4" w:space="0" w:color="auto"/>
              <w:bottom w:val="single" w:sz="4" w:space="0" w:color="auto"/>
              <w:right w:val="single" w:sz="4" w:space="0" w:color="auto"/>
            </w:tcBorders>
            <w:vAlign w:val="center"/>
          </w:tcPr>
          <w:p w14:paraId="169E52AC" w14:textId="77777777" w:rsidR="006E36D2" w:rsidRPr="003D6B2A" w:rsidRDefault="006E36D2" w:rsidP="006E36D2">
            <w:pPr>
              <w:pStyle w:val="Zawartotabeli"/>
              <w:jc w:val="cente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52D64DB3" w14:textId="77777777" w:rsidR="006E36D2" w:rsidRPr="003D6B2A" w:rsidRDefault="006E36D2" w:rsidP="006E36D2">
            <w:pPr>
              <w:pStyle w:val="Zawartotabeli"/>
              <w:rPr>
                <w:rFonts w:asciiTheme="minorHAnsi" w:hAnsiTheme="minorHAnsi" w:cstheme="minorHAnsi"/>
                <w:sz w:val="20"/>
                <w:szCs w:val="20"/>
              </w:rPr>
            </w:pPr>
            <w:r w:rsidRPr="006A2F4B">
              <w:rPr>
                <w:rFonts w:asciiTheme="minorHAnsi" w:hAnsiTheme="minorHAnsi" w:cstheme="minorHAnsi"/>
                <w:i/>
                <w:sz w:val="20"/>
                <w:szCs w:val="20"/>
              </w:rPr>
              <w:t>Uzasadnienie przyznania punktów</w:t>
            </w:r>
          </w:p>
        </w:tc>
      </w:tr>
      <w:tr w:rsidR="004A2141" w:rsidRPr="00AE0D44" w14:paraId="37F6A8D7" w14:textId="77777777" w:rsidTr="00706038">
        <w:tc>
          <w:tcPr>
            <w:tcW w:w="2936" w:type="dxa"/>
            <w:tcBorders>
              <w:top w:val="single" w:sz="2" w:space="0" w:color="000000"/>
              <w:left w:val="single" w:sz="2" w:space="0" w:color="000000"/>
              <w:bottom w:val="single" w:sz="2" w:space="0" w:color="000000"/>
              <w:right w:val="single" w:sz="2" w:space="0" w:color="000000"/>
            </w:tcBorders>
            <w:vAlign w:val="center"/>
          </w:tcPr>
          <w:p w14:paraId="0FC3FCE7" w14:textId="77777777" w:rsidR="004A2141" w:rsidRPr="00197E70" w:rsidRDefault="004A2141" w:rsidP="004A2141">
            <w:pPr>
              <w:pStyle w:val="Zawartotabeli"/>
              <w:numPr>
                <w:ilvl w:val="0"/>
                <w:numId w:val="35"/>
              </w:numPr>
              <w:rPr>
                <w:rFonts w:asciiTheme="minorHAnsi" w:hAnsiTheme="minorHAnsi" w:cstheme="minorHAnsi"/>
                <w:sz w:val="20"/>
                <w:szCs w:val="20"/>
              </w:rPr>
            </w:pPr>
            <w:r w:rsidRPr="00167B9A">
              <w:rPr>
                <w:rFonts w:asciiTheme="minorHAnsi" w:hAnsiTheme="minorHAnsi" w:cstheme="minorHAnsi"/>
                <w:sz w:val="20"/>
                <w:szCs w:val="20"/>
              </w:rPr>
              <w:t>Operacja</w:t>
            </w:r>
            <w:r>
              <w:rPr>
                <w:rFonts w:asciiTheme="minorHAnsi" w:hAnsiTheme="minorHAnsi" w:cstheme="minorHAnsi"/>
                <w:sz w:val="20"/>
                <w:szCs w:val="20"/>
              </w:rPr>
              <w:t xml:space="preserve"> wykorzystuje </w:t>
            </w:r>
            <w:r w:rsidRPr="00197E70">
              <w:rPr>
                <w:rFonts w:asciiTheme="minorHAnsi" w:hAnsiTheme="minorHAnsi" w:cstheme="minorHAnsi"/>
                <w:sz w:val="20"/>
                <w:szCs w:val="20"/>
              </w:rPr>
              <w:t>lokalne</w:t>
            </w:r>
            <w:r>
              <w:rPr>
                <w:rFonts w:asciiTheme="minorHAnsi" w:hAnsiTheme="minorHAnsi" w:cstheme="minorHAnsi"/>
                <w:sz w:val="20"/>
                <w:szCs w:val="20"/>
              </w:rPr>
              <w:t xml:space="preserve"> zasoby przyrodnicze, kulturowe, historyczne lub kulinarne.</w:t>
            </w:r>
          </w:p>
          <w:p w14:paraId="6CC9E243" w14:textId="77777777" w:rsidR="004A2141" w:rsidRDefault="004A2141" w:rsidP="004A2141">
            <w:pPr>
              <w:pStyle w:val="Zawartotabeli"/>
              <w:rPr>
                <w:rFonts w:asciiTheme="minorHAnsi" w:hAnsiTheme="minorHAnsi" w:cstheme="minorHAnsi"/>
                <w:sz w:val="20"/>
                <w:szCs w:val="20"/>
              </w:rPr>
            </w:pPr>
          </w:p>
          <w:p w14:paraId="12884CD0" w14:textId="264D60AC" w:rsidR="004A2141" w:rsidRPr="005D2E8F" w:rsidRDefault="004A2141" w:rsidP="004A2141">
            <w:pPr>
              <w:pStyle w:val="Zawartotabeli"/>
              <w:ind w:left="360"/>
              <w:rPr>
                <w:rFonts w:asciiTheme="minorHAnsi" w:hAnsiTheme="minorHAnsi" w:cstheme="minorHAnsi"/>
                <w:iCs/>
                <w:sz w:val="20"/>
                <w:szCs w:val="20"/>
              </w:rPr>
            </w:pPr>
            <w:r>
              <w:rPr>
                <w:rFonts w:asciiTheme="minorHAnsi" w:hAnsiTheme="minorHAnsi" w:cstheme="minorHAnsi"/>
                <w:sz w:val="20"/>
                <w:szCs w:val="20"/>
              </w:rPr>
              <w:t xml:space="preserve">Kryterium rozstrzygające </w:t>
            </w:r>
            <w:r>
              <w:rPr>
                <w:rFonts w:asciiTheme="minorHAnsi" w:hAnsiTheme="minorHAnsi" w:cstheme="minorHAnsi"/>
                <w:sz w:val="20"/>
                <w:szCs w:val="20"/>
              </w:rPr>
              <w:t>2</w:t>
            </w:r>
          </w:p>
        </w:tc>
        <w:tc>
          <w:tcPr>
            <w:tcW w:w="1189" w:type="dxa"/>
            <w:tcBorders>
              <w:top w:val="single" w:sz="2" w:space="0" w:color="000000"/>
              <w:left w:val="single" w:sz="2" w:space="0" w:color="000000"/>
              <w:bottom w:val="single" w:sz="2" w:space="0" w:color="000000"/>
            </w:tcBorders>
            <w:vAlign w:val="center"/>
          </w:tcPr>
          <w:p w14:paraId="11F779C5" w14:textId="7002D524" w:rsidR="004A2141" w:rsidRPr="00AE0D44" w:rsidRDefault="004A2141" w:rsidP="004A2141">
            <w:pPr>
              <w:pStyle w:val="Zawartotabeli"/>
              <w:jc w:val="center"/>
              <w:rPr>
                <w:rFonts w:asciiTheme="minorHAnsi" w:hAnsiTheme="minorHAnsi" w:cstheme="minorHAnsi"/>
                <w:sz w:val="20"/>
                <w:szCs w:val="20"/>
              </w:rPr>
            </w:pPr>
            <w:r>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4" w:space="0" w:color="auto"/>
            </w:tcBorders>
            <w:vAlign w:val="center"/>
          </w:tcPr>
          <w:p w14:paraId="37B7B3A0" w14:textId="77777777" w:rsidR="004A2141" w:rsidRPr="00ED2C15" w:rsidRDefault="004A2141" w:rsidP="004A2141">
            <w:pPr>
              <w:rPr>
                <w:rFonts w:asciiTheme="minorHAnsi" w:eastAsia="Calibri" w:hAnsiTheme="minorHAnsi" w:cstheme="minorHAnsi"/>
                <w:kern w:val="0"/>
                <w:sz w:val="20"/>
                <w:szCs w:val="20"/>
                <w:lang w:bidi="ar-SA"/>
              </w:rPr>
            </w:pPr>
            <w:r w:rsidRPr="00ED2C15">
              <w:rPr>
                <w:rFonts w:asciiTheme="minorHAnsi" w:eastAsia="Calibri" w:hAnsiTheme="minorHAnsi" w:cstheme="minorHAnsi"/>
                <w:kern w:val="0"/>
                <w:sz w:val="20"/>
                <w:szCs w:val="20"/>
                <w:lang w:bidi="ar-SA"/>
              </w:rPr>
              <w:t>Kryterium uznaje się za spełnione, jeżeli wnioskodawca zaplanował w ramach realizowanej operacji wykorzystanie zasobów:</w:t>
            </w:r>
          </w:p>
          <w:p w14:paraId="1D72CA2F" w14:textId="77777777" w:rsidR="004A2141" w:rsidRPr="00ED2C15" w:rsidRDefault="004A2141" w:rsidP="004A2141">
            <w:pPr>
              <w:rPr>
                <w:rFonts w:asciiTheme="minorHAnsi" w:hAnsiTheme="minorHAnsi" w:cstheme="minorHAnsi"/>
                <w:sz w:val="20"/>
                <w:szCs w:val="20"/>
              </w:rPr>
            </w:pPr>
            <w:r w:rsidRPr="00ED2C15">
              <w:rPr>
                <w:rFonts w:asciiTheme="minorHAnsi" w:eastAsia="Calibri" w:hAnsiTheme="minorHAnsi" w:cstheme="minorHAnsi"/>
                <w:kern w:val="0"/>
                <w:sz w:val="20"/>
                <w:szCs w:val="20"/>
                <w:lang w:bidi="ar-SA"/>
              </w:rPr>
              <w:t>- przyrodniczych</w:t>
            </w:r>
            <w:r w:rsidRPr="00ED2C15">
              <w:rPr>
                <w:rFonts w:asciiTheme="minorHAnsi" w:hAnsiTheme="minorHAnsi" w:cstheme="minorHAnsi"/>
                <w:sz w:val="20"/>
                <w:szCs w:val="20"/>
              </w:rPr>
              <w:t xml:space="preserve"> – np. obszary o wyjątkowych walorach krajobrazowych, parki krajobrazowe, obszary chronione, szlaki turystyczne, lokalna flora i fauna</w:t>
            </w:r>
          </w:p>
          <w:p w14:paraId="57C3245F" w14:textId="77777777" w:rsidR="004A2141" w:rsidRPr="00ED2C15" w:rsidRDefault="004A2141" w:rsidP="004A2141">
            <w:pPr>
              <w:pStyle w:val="Akapitzlist"/>
              <w:numPr>
                <w:ilvl w:val="0"/>
                <w:numId w:val="45"/>
              </w:numPr>
              <w:rPr>
                <w:rFonts w:asciiTheme="minorHAnsi" w:hAnsiTheme="minorHAnsi" w:cstheme="minorHAnsi"/>
                <w:sz w:val="20"/>
                <w:szCs w:val="20"/>
              </w:rPr>
            </w:pPr>
            <w:r w:rsidRPr="00ED2C15">
              <w:rPr>
                <w:rStyle w:val="Pogrubienie"/>
                <w:rFonts w:asciiTheme="minorHAnsi" w:hAnsiTheme="minorHAnsi" w:cstheme="minorHAnsi"/>
                <w:b w:val="0"/>
                <w:bCs w:val="0"/>
                <w:sz w:val="20"/>
                <w:szCs w:val="20"/>
              </w:rPr>
              <w:t>kulturowe</w:t>
            </w:r>
            <w:r w:rsidRPr="00ED2C15">
              <w:rPr>
                <w:rFonts w:asciiTheme="minorHAnsi" w:hAnsiTheme="minorHAnsi" w:cstheme="minorHAnsi"/>
                <w:sz w:val="20"/>
                <w:szCs w:val="20"/>
              </w:rPr>
              <w:t xml:space="preserve"> – np. tradycje regionalne, rzemiosło artystyczne, folklor, wydarzenia kulturalne, architektura ludowa.</w:t>
            </w:r>
          </w:p>
          <w:p w14:paraId="74572C4C" w14:textId="77777777" w:rsidR="004A2141" w:rsidRPr="00ED2C15" w:rsidRDefault="004A2141" w:rsidP="004A2141">
            <w:pPr>
              <w:pStyle w:val="Akapitzlist"/>
              <w:numPr>
                <w:ilvl w:val="0"/>
                <w:numId w:val="45"/>
              </w:numPr>
              <w:rPr>
                <w:rFonts w:asciiTheme="minorHAnsi" w:hAnsiTheme="minorHAnsi" w:cstheme="minorHAnsi"/>
                <w:sz w:val="20"/>
                <w:szCs w:val="20"/>
              </w:rPr>
            </w:pPr>
            <w:r w:rsidRPr="00ED2C15">
              <w:rPr>
                <w:rStyle w:val="Pogrubienie"/>
                <w:rFonts w:asciiTheme="minorHAnsi" w:hAnsiTheme="minorHAnsi" w:cstheme="minorHAnsi"/>
                <w:b w:val="0"/>
                <w:bCs w:val="0"/>
                <w:sz w:val="20"/>
                <w:szCs w:val="20"/>
              </w:rPr>
              <w:t>historyczne</w:t>
            </w:r>
            <w:r w:rsidRPr="00ED2C15">
              <w:rPr>
                <w:rFonts w:asciiTheme="minorHAnsi" w:hAnsiTheme="minorHAnsi" w:cstheme="minorHAnsi"/>
                <w:sz w:val="20"/>
                <w:szCs w:val="20"/>
              </w:rPr>
              <w:t xml:space="preserve"> – np. zabytki, miejsca o znaczeniu historycznym, rekonstrukcje historyczne, opowieści związane z lokalnymi wydarzeniami.</w:t>
            </w:r>
          </w:p>
          <w:p w14:paraId="4F4B4D01" w14:textId="77777777" w:rsidR="004A2141" w:rsidRPr="00ED2C15" w:rsidRDefault="004A2141" w:rsidP="004A2141">
            <w:pPr>
              <w:pStyle w:val="Akapitzlist"/>
              <w:numPr>
                <w:ilvl w:val="0"/>
                <w:numId w:val="45"/>
              </w:numPr>
              <w:rPr>
                <w:rFonts w:asciiTheme="minorHAnsi" w:eastAsia="Calibri" w:hAnsiTheme="minorHAnsi" w:cstheme="minorHAnsi"/>
                <w:kern w:val="0"/>
                <w:sz w:val="20"/>
                <w:szCs w:val="20"/>
                <w:lang w:bidi="ar-SA"/>
              </w:rPr>
            </w:pPr>
            <w:r w:rsidRPr="00ED2C15">
              <w:rPr>
                <w:rStyle w:val="Pogrubienie"/>
                <w:rFonts w:asciiTheme="minorHAnsi" w:hAnsiTheme="minorHAnsi" w:cstheme="minorHAnsi"/>
                <w:b w:val="0"/>
                <w:bCs w:val="0"/>
                <w:sz w:val="20"/>
                <w:szCs w:val="20"/>
              </w:rPr>
              <w:t>kulinarne</w:t>
            </w:r>
            <w:r w:rsidRPr="00ED2C15">
              <w:rPr>
                <w:rFonts w:asciiTheme="minorHAnsi" w:hAnsiTheme="minorHAnsi" w:cstheme="minorHAnsi"/>
                <w:sz w:val="20"/>
                <w:szCs w:val="20"/>
              </w:rPr>
              <w:t xml:space="preserve"> – np. regionalne potrawy, produkty tradycyjne, lokalne receptury, warsztaty kulinarne, gospodarstwa produkujące żywność ekologiczną.</w:t>
            </w:r>
          </w:p>
          <w:p w14:paraId="5E073981" w14:textId="16D600B3" w:rsidR="004A2141" w:rsidRPr="00AE0D44" w:rsidRDefault="004A2141" w:rsidP="004A2141">
            <w:pPr>
              <w:pStyle w:val="Zawartotabeli"/>
              <w:rPr>
                <w:rFonts w:asciiTheme="minorHAnsi" w:hAnsiTheme="minorHAnsi" w:cstheme="minorHAnsi"/>
                <w:sz w:val="20"/>
                <w:szCs w:val="20"/>
              </w:rPr>
            </w:pPr>
            <w:r w:rsidRPr="00ED2C15">
              <w:rPr>
                <w:rFonts w:asciiTheme="minorHAnsi" w:hAnsiTheme="minorHAnsi" w:cstheme="minorHAnsi"/>
                <w:sz w:val="20"/>
                <w:szCs w:val="20"/>
              </w:rPr>
              <w:t>Spełnienie kryterium będzie oceniane na podstawie informacji zawartych we wniosku o przyznanie pomocy. Weryfikacja będzie podlegał o</w:t>
            </w:r>
            <w:r w:rsidRPr="00ED2C15">
              <w:rPr>
                <w:rStyle w:val="Pogrubienie"/>
                <w:rFonts w:asciiTheme="minorHAnsi" w:hAnsiTheme="minorHAnsi" w:cstheme="minorHAnsi"/>
                <w:b w:val="0"/>
                <w:bCs w:val="0"/>
                <w:sz w:val="20"/>
                <w:szCs w:val="20"/>
              </w:rPr>
              <w:t xml:space="preserve">pis sposobu wykorzystania </w:t>
            </w:r>
            <w:r w:rsidRPr="00ED2C15">
              <w:rPr>
                <w:rStyle w:val="Pogrubienie"/>
                <w:rFonts w:asciiTheme="minorHAnsi" w:hAnsiTheme="minorHAnsi" w:cstheme="minorHAnsi"/>
                <w:b w:val="0"/>
                <w:bCs w:val="0"/>
                <w:sz w:val="20"/>
                <w:szCs w:val="20"/>
              </w:rPr>
              <w:lastRenderedPageBreak/>
              <w:t>zasobów</w:t>
            </w:r>
            <w:r w:rsidRPr="00ED2C15">
              <w:rPr>
                <w:rFonts w:asciiTheme="minorHAnsi" w:hAnsiTheme="minorHAnsi" w:cstheme="minorHAnsi"/>
                <w:sz w:val="20"/>
                <w:szCs w:val="20"/>
              </w:rPr>
              <w:t xml:space="preserve"> w ramach operacji, z</w:t>
            </w:r>
            <w:r w:rsidRPr="00ED2C15">
              <w:rPr>
                <w:rStyle w:val="Pogrubienie"/>
                <w:rFonts w:asciiTheme="minorHAnsi" w:hAnsiTheme="minorHAnsi" w:cstheme="minorHAnsi"/>
                <w:b w:val="0"/>
                <w:bCs w:val="0"/>
                <w:sz w:val="20"/>
                <w:szCs w:val="20"/>
              </w:rPr>
              <w:t>akres planowanych działań</w:t>
            </w:r>
            <w:r w:rsidRPr="00ED2C15">
              <w:rPr>
                <w:rFonts w:asciiTheme="minorHAnsi" w:hAnsiTheme="minorHAnsi" w:cstheme="minorHAnsi"/>
                <w:sz w:val="20"/>
                <w:szCs w:val="20"/>
              </w:rPr>
              <w:t xml:space="preserve"> promujących i integrujących lokalne zasoby, w</w:t>
            </w:r>
            <w:r w:rsidRPr="00ED2C15">
              <w:rPr>
                <w:rStyle w:val="Pogrubienie"/>
                <w:rFonts w:asciiTheme="minorHAnsi" w:hAnsiTheme="minorHAnsi" w:cstheme="minorHAnsi"/>
                <w:b w:val="0"/>
                <w:bCs w:val="0"/>
                <w:sz w:val="20"/>
                <w:szCs w:val="20"/>
              </w:rPr>
              <w:t>pływ operacji na rozwój turystyki, edukacji lub gospodarki regionalnej</w:t>
            </w:r>
            <w:r w:rsidRPr="00ED2C15">
              <w:rPr>
                <w:rFonts w:asciiTheme="minorHAnsi" w:hAnsiTheme="minorHAnsi" w:cstheme="minorHAnsi"/>
                <w:sz w:val="20"/>
                <w:szCs w:val="20"/>
              </w:rPr>
              <w:t xml:space="preserve">. Wnioskodawca powinien wskazać konkretne zasoby lokalne, które zostaną wykorzystane oraz opisać w jaki sposób zostaną one wykorzystane w projekcie. </w:t>
            </w:r>
          </w:p>
        </w:tc>
        <w:tc>
          <w:tcPr>
            <w:tcW w:w="990" w:type="dxa"/>
            <w:tcBorders>
              <w:top w:val="single" w:sz="4" w:space="0" w:color="auto"/>
              <w:left w:val="single" w:sz="2" w:space="0" w:color="000000"/>
              <w:bottom w:val="single" w:sz="2" w:space="0" w:color="000000"/>
              <w:right w:val="single" w:sz="2" w:space="0" w:color="000000"/>
            </w:tcBorders>
            <w:vAlign w:val="center"/>
          </w:tcPr>
          <w:p w14:paraId="5635F9E1" w14:textId="77777777" w:rsidR="004A2141" w:rsidRPr="00AE0D44" w:rsidRDefault="004A2141" w:rsidP="004A2141">
            <w:pPr>
              <w:pStyle w:val="Zawartotabeli"/>
              <w:jc w:val="center"/>
              <w:rPr>
                <w:rFonts w:asciiTheme="minorHAnsi" w:hAnsiTheme="minorHAnsi" w:cstheme="minorHAnsi"/>
                <w:sz w:val="20"/>
                <w:szCs w:val="20"/>
              </w:rPr>
            </w:pPr>
          </w:p>
        </w:tc>
        <w:tc>
          <w:tcPr>
            <w:tcW w:w="2550" w:type="dxa"/>
            <w:tcBorders>
              <w:top w:val="single" w:sz="4" w:space="0" w:color="auto"/>
              <w:left w:val="single" w:sz="2" w:space="0" w:color="000000"/>
              <w:bottom w:val="single" w:sz="2" w:space="0" w:color="000000"/>
              <w:right w:val="single" w:sz="2" w:space="0" w:color="000000"/>
            </w:tcBorders>
            <w:vAlign w:val="center"/>
          </w:tcPr>
          <w:p w14:paraId="6FC01BC8" w14:textId="77777777" w:rsidR="004A2141" w:rsidRPr="006A2F4B" w:rsidRDefault="004A2141" w:rsidP="004A2141">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4A2141" w:rsidRPr="00AE0D44" w14:paraId="0772CFC5" w14:textId="77777777" w:rsidTr="00ED36A3">
        <w:tc>
          <w:tcPr>
            <w:tcW w:w="2936" w:type="dxa"/>
            <w:tcBorders>
              <w:top w:val="single" w:sz="4" w:space="0" w:color="auto"/>
              <w:left w:val="single" w:sz="4" w:space="0" w:color="auto"/>
              <w:bottom w:val="single" w:sz="4" w:space="0" w:color="auto"/>
              <w:right w:val="single" w:sz="4" w:space="0" w:color="auto"/>
            </w:tcBorders>
          </w:tcPr>
          <w:p w14:paraId="0CB80A37" w14:textId="1E982F26" w:rsidR="004A2141" w:rsidRPr="00F619E4" w:rsidRDefault="004A2141" w:rsidP="004A2141">
            <w:pPr>
              <w:pStyle w:val="Zawartotabeli"/>
              <w:numPr>
                <w:ilvl w:val="0"/>
                <w:numId w:val="35"/>
              </w:numPr>
              <w:rPr>
                <w:rFonts w:asciiTheme="minorHAnsi" w:hAnsiTheme="minorHAnsi" w:cstheme="minorHAnsi"/>
                <w:sz w:val="20"/>
                <w:szCs w:val="20"/>
              </w:rPr>
            </w:pPr>
            <w:r w:rsidRPr="009E7224">
              <w:rPr>
                <w:rFonts w:ascii="Calibri" w:eastAsia="Calibri" w:hAnsi="Calibri" w:cs="Calibri"/>
                <w:sz w:val="20"/>
                <w:szCs w:val="20"/>
              </w:rPr>
              <w:t xml:space="preserve">Wnioskodawca </w:t>
            </w:r>
            <w:r>
              <w:rPr>
                <w:rFonts w:ascii="Calibri" w:eastAsia="Calibri" w:hAnsi="Calibri" w:cs="Calibri"/>
                <w:sz w:val="20"/>
                <w:szCs w:val="20"/>
              </w:rPr>
              <w:t xml:space="preserve">prowadzi działalność na obszarze LGD </w:t>
            </w:r>
            <w:r w:rsidRPr="009E7224">
              <w:rPr>
                <w:rFonts w:ascii="Calibri" w:eastAsia="Calibri" w:hAnsi="Calibri" w:cs="Calibri"/>
                <w:sz w:val="20"/>
                <w:szCs w:val="20"/>
              </w:rPr>
              <w:t>powyżej 24 miesięcy</w:t>
            </w:r>
            <w:r>
              <w:rPr>
                <w:rFonts w:ascii="Calibri" w:eastAsia="Calibri" w:hAnsi="Calibri" w:cs="Calibri"/>
                <w:sz w:val="20"/>
                <w:szCs w:val="20"/>
              </w:rPr>
              <w:t xml:space="preserve"> poprzedzających dzień złożenia wniosku.</w:t>
            </w:r>
          </w:p>
        </w:tc>
        <w:tc>
          <w:tcPr>
            <w:tcW w:w="1189" w:type="dxa"/>
            <w:tcBorders>
              <w:top w:val="single" w:sz="4" w:space="0" w:color="auto"/>
              <w:left w:val="single" w:sz="4" w:space="0" w:color="auto"/>
              <w:bottom w:val="single" w:sz="4" w:space="0" w:color="auto"/>
              <w:right w:val="single" w:sz="4" w:space="0" w:color="auto"/>
            </w:tcBorders>
          </w:tcPr>
          <w:p w14:paraId="5CF0D407" w14:textId="77777777" w:rsidR="004A2141" w:rsidRPr="009E7224" w:rsidRDefault="004A2141" w:rsidP="004A2141">
            <w:pPr>
              <w:jc w:val="center"/>
              <w:rPr>
                <w:rFonts w:ascii="Calibri" w:eastAsia="Calibri" w:hAnsi="Calibri" w:cs="Calibri"/>
                <w:sz w:val="20"/>
                <w:szCs w:val="20"/>
              </w:rPr>
            </w:pPr>
          </w:p>
          <w:p w14:paraId="1E02E60A" w14:textId="77777777" w:rsidR="004A2141" w:rsidRPr="009E7224" w:rsidRDefault="004A2141" w:rsidP="004A2141">
            <w:pPr>
              <w:jc w:val="center"/>
              <w:rPr>
                <w:rFonts w:ascii="Calibri" w:eastAsia="Calibri" w:hAnsi="Calibri" w:cs="Calibri"/>
                <w:sz w:val="20"/>
                <w:szCs w:val="20"/>
              </w:rPr>
            </w:pPr>
          </w:p>
          <w:p w14:paraId="703FCAC6" w14:textId="77777777" w:rsidR="004A2141" w:rsidRPr="009E7224" w:rsidRDefault="004A2141" w:rsidP="004A2141">
            <w:pPr>
              <w:rPr>
                <w:rFonts w:ascii="Calibri" w:eastAsia="Calibri" w:hAnsi="Calibri" w:cs="Calibri"/>
                <w:sz w:val="20"/>
                <w:szCs w:val="20"/>
              </w:rPr>
            </w:pPr>
          </w:p>
          <w:p w14:paraId="0B6C85BF" w14:textId="5A52F029" w:rsidR="004A2141" w:rsidRPr="00AE0D44" w:rsidRDefault="004A2141" w:rsidP="004A2141">
            <w:pPr>
              <w:pStyle w:val="Zawartotabeli"/>
              <w:jc w:val="center"/>
              <w:rPr>
                <w:rFonts w:asciiTheme="minorHAnsi" w:hAnsiTheme="minorHAnsi" w:cstheme="minorHAnsi"/>
                <w:sz w:val="20"/>
                <w:szCs w:val="20"/>
              </w:rPr>
            </w:pPr>
            <w:r w:rsidRPr="009E7224">
              <w:rPr>
                <w:rFonts w:ascii="Calibri" w:eastAsia="Calibri" w:hAnsi="Calibri" w:cs="Calibri"/>
                <w:sz w:val="20"/>
                <w:szCs w:val="20"/>
              </w:rPr>
              <w:t>0/2</w:t>
            </w:r>
          </w:p>
        </w:tc>
        <w:tc>
          <w:tcPr>
            <w:tcW w:w="2679" w:type="dxa"/>
            <w:tcBorders>
              <w:top w:val="single" w:sz="4" w:space="0" w:color="auto"/>
              <w:left w:val="single" w:sz="4" w:space="0" w:color="auto"/>
              <w:bottom w:val="single" w:sz="4" w:space="0" w:color="auto"/>
              <w:right w:val="single" w:sz="4" w:space="0" w:color="auto"/>
            </w:tcBorders>
          </w:tcPr>
          <w:p w14:paraId="5D53B8D7" w14:textId="3AD433D4" w:rsidR="004A2141" w:rsidRPr="00782D99" w:rsidRDefault="004A2141" w:rsidP="004A2141">
            <w:pPr>
              <w:spacing w:after="200" w:line="276" w:lineRule="auto"/>
              <w:jc w:val="both"/>
              <w:rPr>
                <w:rFonts w:asciiTheme="minorHAnsi" w:eastAsia="Calibri" w:hAnsiTheme="minorHAnsi" w:cstheme="minorHAnsi"/>
                <w:kern w:val="0"/>
                <w:sz w:val="20"/>
                <w:szCs w:val="20"/>
                <w:lang w:bidi="ar-SA"/>
              </w:rPr>
            </w:pPr>
            <w:r w:rsidRPr="009E7224">
              <w:rPr>
                <w:rFonts w:ascii="Calibri" w:eastAsia="Calibri" w:hAnsi="Calibri" w:cs="Calibri"/>
                <w:sz w:val="20"/>
                <w:szCs w:val="20"/>
              </w:rPr>
              <w:t xml:space="preserve">Kryterium uznaje się za spełnione jeżeli wnioskodawca potwierdzi spełnienie </w:t>
            </w:r>
            <w:r>
              <w:rPr>
                <w:rFonts w:ascii="Calibri" w:eastAsia="Calibri" w:hAnsi="Calibri" w:cs="Calibri"/>
                <w:sz w:val="20"/>
                <w:szCs w:val="20"/>
              </w:rPr>
              <w:t>warunku poprzez przedłożenie dokumentów potwierdzających prowadzenie działalności powyżej 24 miesięcy.</w:t>
            </w:r>
          </w:p>
        </w:tc>
        <w:tc>
          <w:tcPr>
            <w:tcW w:w="990" w:type="dxa"/>
            <w:tcBorders>
              <w:top w:val="single" w:sz="2" w:space="0" w:color="000000"/>
              <w:left w:val="single" w:sz="2" w:space="0" w:color="000000"/>
              <w:bottom w:val="single" w:sz="2" w:space="0" w:color="000000"/>
              <w:right w:val="single" w:sz="2" w:space="0" w:color="000000"/>
            </w:tcBorders>
            <w:vAlign w:val="center"/>
          </w:tcPr>
          <w:p w14:paraId="6FE702BE" w14:textId="77777777" w:rsidR="004A2141" w:rsidRPr="00AE0D44" w:rsidRDefault="004A2141" w:rsidP="004A2141">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0C612FC8" w14:textId="77777777" w:rsidR="004A2141" w:rsidRPr="006A2F4B" w:rsidRDefault="004A2141" w:rsidP="004A2141">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28A7412A"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79ED4E1F" w14:textId="65C2F323" w:rsidR="00CA5EDF" w:rsidRPr="004A2141" w:rsidRDefault="00CA5EDF" w:rsidP="004A2141">
            <w:pPr>
              <w:pStyle w:val="Akapitzlist"/>
              <w:numPr>
                <w:ilvl w:val="0"/>
                <w:numId w:val="35"/>
              </w:numPr>
              <w:rPr>
                <w:rFonts w:asciiTheme="minorHAnsi" w:hAnsiTheme="minorHAnsi" w:cstheme="minorHAnsi"/>
                <w:sz w:val="20"/>
                <w:szCs w:val="20"/>
              </w:rPr>
            </w:pPr>
            <w:r w:rsidRPr="004A2141">
              <w:rPr>
                <w:rFonts w:asciiTheme="minorHAnsi" w:hAnsiTheme="minorHAnsi" w:cstheme="minorHAnsi"/>
                <w:sz w:val="20"/>
                <w:szCs w:val="20"/>
              </w:rPr>
              <w:t>W ramach realizacji operacji zaplanowano działania informacyjne oraz promocyjne o źródłach finansowania operacji.</w:t>
            </w:r>
          </w:p>
          <w:p w14:paraId="1FDAEFED" w14:textId="77777777" w:rsidR="00CA5EDF" w:rsidRDefault="00CA5EDF" w:rsidP="00CA5EDF">
            <w:pPr>
              <w:pStyle w:val="Zawartotabeli"/>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tcBorders>
            <w:vAlign w:val="center"/>
          </w:tcPr>
          <w:p w14:paraId="2D3329E5" w14:textId="77777777" w:rsidR="00CA5EDF"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1EDB0505" w14:textId="77777777" w:rsidR="00CA5EDF" w:rsidRPr="00350289" w:rsidRDefault="00CA5EDF" w:rsidP="00CA5EDF">
            <w:pPr>
              <w:suppressAutoHyphens w:val="0"/>
              <w:jc w:val="both"/>
              <w:rPr>
                <w:rFonts w:asciiTheme="minorHAnsi" w:eastAsia="Calibri" w:hAnsiTheme="minorHAnsi" w:cstheme="minorHAnsi"/>
                <w:kern w:val="0"/>
                <w:sz w:val="20"/>
                <w:szCs w:val="20"/>
                <w:lang w:eastAsia="en-US" w:bidi="ar-SA"/>
              </w:rPr>
            </w:pPr>
            <w:r w:rsidRPr="00350289">
              <w:rPr>
                <w:rFonts w:asciiTheme="minorHAnsi" w:eastAsia="Calibri" w:hAnsiTheme="minorHAnsi" w:cstheme="minorHAnsi"/>
                <w:kern w:val="0"/>
                <w:sz w:val="20"/>
                <w:szCs w:val="20"/>
                <w:lang w:eastAsia="en-US" w:bidi="ar-SA"/>
              </w:rPr>
              <w:t>Preferowane są projekty wpływające na zwiększenie rozpoznawalności obszaru LGD i wskazujące źródła finansowania działań.</w:t>
            </w:r>
          </w:p>
          <w:p w14:paraId="535C4797" w14:textId="77777777" w:rsidR="00CA5EDF" w:rsidRPr="00350289" w:rsidRDefault="00CA5EDF" w:rsidP="00CA5EDF">
            <w:pPr>
              <w:suppressAutoHyphens w:val="0"/>
              <w:jc w:val="both"/>
              <w:rPr>
                <w:rFonts w:asciiTheme="minorHAnsi" w:eastAsia="Calibri" w:hAnsiTheme="minorHAnsi" w:cstheme="minorHAnsi"/>
                <w:kern w:val="0"/>
                <w:sz w:val="20"/>
                <w:szCs w:val="20"/>
                <w:lang w:eastAsia="en-US" w:bidi="ar-SA"/>
              </w:rPr>
            </w:pPr>
            <w:r w:rsidRPr="00350289">
              <w:rPr>
                <w:rFonts w:asciiTheme="minorHAnsi" w:eastAsia="Calibri" w:hAnsiTheme="minorHAnsi" w:cstheme="minorHAnsi"/>
                <w:kern w:val="0"/>
                <w:sz w:val="20"/>
                <w:szCs w:val="20"/>
                <w:lang w:eastAsia="en-US" w:bidi="ar-SA"/>
              </w:rPr>
              <w:t xml:space="preserve">Za formę promocji uważa się: np. informację na temat realizacji inną niż plakat informacyjny zamieszczoną w Internecie, informację prasową, film itp. </w:t>
            </w:r>
          </w:p>
          <w:p w14:paraId="16333D3B" w14:textId="77777777" w:rsidR="00CA5EDF" w:rsidRDefault="00CA5EDF" w:rsidP="00CA5EDF">
            <w:pPr>
              <w:pStyle w:val="Zawartotabeli"/>
              <w:rPr>
                <w:rFonts w:asciiTheme="minorHAnsi" w:hAnsiTheme="minorHAnsi" w:cstheme="minorHAnsi"/>
                <w:sz w:val="20"/>
                <w:szCs w:val="20"/>
              </w:rPr>
            </w:pPr>
            <w:r w:rsidRPr="00350289">
              <w:rPr>
                <w:rFonts w:asciiTheme="minorHAnsi" w:eastAsia="Calibri" w:hAnsiTheme="minorHAnsi" w:cstheme="minorHAnsi"/>
                <w:kern w:val="0"/>
                <w:sz w:val="20"/>
                <w:szCs w:val="20"/>
                <w:lang w:eastAsia="en-US" w:bidi="ar-SA"/>
              </w:rPr>
              <w:t>Elementy obligatoryjne wynikające z</w:t>
            </w:r>
            <w:r>
              <w:rPr>
                <w:rFonts w:asciiTheme="minorHAnsi" w:eastAsia="Calibri" w:hAnsiTheme="minorHAnsi" w:cstheme="minorHAnsi"/>
                <w:kern w:val="0"/>
                <w:sz w:val="20"/>
                <w:szCs w:val="20"/>
                <w:lang w:eastAsia="en-US" w:bidi="ar-SA"/>
              </w:rPr>
              <w:t xml:space="preserve"> księgi wizualizacji nie </w:t>
            </w:r>
            <w:r w:rsidRPr="00350289">
              <w:rPr>
                <w:rFonts w:asciiTheme="minorHAnsi" w:eastAsia="Calibri" w:hAnsiTheme="minorHAnsi" w:cstheme="minorHAnsi"/>
                <w:kern w:val="0"/>
                <w:sz w:val="20"/>
                <w:szCs w:val="20"/>
                <w:lang w:eastAsia="en-US" w:bidi="ar-SA"/>
              </w:rPr>
              <w:t xml:space="preserve"> podlegają ocenie i przyznaniu punktów w kryterium</w:t>
            </w:r>
          </w:p>
        </w:tc>
        <w:tc>
          <w:tcPr>
            <w:tcW w:w="990" w:type="dxa"/>
            <w:tcBorders>
              <w:top w:val="single" w:sz="2" w:space="0" w:color="000000"/>
              <w:left w:val="single" w:sz="2" w:space="0" w:color="000000"/>
              <w:bottom w:val="single" w:sz="2" w:space="0" w:color="000000"/>
              <w:right w:val="single" w:sz="2" w:space="0" w:color="000000"/>
            </w:tcBorders>
            <w:vAlign w:val="center"/>
          </w:tcPr>
          <w:p w14:paraId="46C0BDF3"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6B43F1FC"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570D24DC" w14:textId="77777777" w:rsidTr="00CA5EDF">
        <w:tc>
          <w:tcPr>
            <w:tcW w:w="6804" w:type="dxa"/>
            <w:gridSpan w:val="3"/>
            <w:tcBorders>
              <w:left w:val="single" w:sz="2" w:space="0" w:color="000000"/>
              <w:bottom w:val="single" w:sz="2" w:space="0" w:color="000000"/>
              <w:right w:val="single" w:sz="2" w:space="0" w:color="000000"/>
            </w:tcBorders>
            <w:vAlign w:val="center"/>
          </w:tcPr>
          <w:p w14:paraId="6FED4D4D" w14:textId="77777777" w:rsidR="00CA5EDF" w:rsidRPr="00AE0D44" w:rsidRDefault="00CA5EDF" w:rsidP="00CA5EDF">
            <w:pPr>
              <w:pStyle w:val="Zawartotabeli"/>
              <w:jc w:val="right"/>
              <w:rPr>
                <w:rFonts w:asciiTheme="minorHAnsi" w:hAnsiTheme="minorHAnsi" w:cstheme="minorHAnsi"/>
                <w:sz w:val="20"/>
                <w:szCs w:val="20"/>
              </w:rPr>
            </w:pPr>
            <w:r w:rsidRPr="00AE0D44">
              <w:rPr>
                <w:rFonts w:asciiTheme="minorHAnsi" w:hAnsiTheme="minorHAnsi" w:cstheme="minorHAnsi"/>
                <w:sz w:val="20"/>
                <w:szCs w:val="20"/>
              </w:rPr>
              <w:t xml:space="preserve">Razem: </w:t>
            </w:r>
          </w:p>
        </w:tc>
        <w:tc>
          <w:tcPr>
            <w:tcW w:w="990" w:type="dxa"/>
            <w:tcBorders>
              <w:left w:val="single" w:sz="2" w:space="0" w:color="000000"/>
              <w:bottom w:val="single" w:sz="2" w:space="0" w:color="000000"/>
              <w:right w:val="single" w:sz="2" w:space="0" w:color="000000"/>
            </w:tcBorders>
            <w:vAlign w:val="center"/>
          </w:tcPr>
          <w:p w14:paraId="7DBB8425"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left w:val="single" w:sz="2" w:space="0" w:color="000000"/>
              <w:bottom w:val="single" w:sz="2" w:space="0" w:color="000000"/>
              <w:right w:val="single" w:sz="2" w:space="0" w:color="000000"/>
            </w:tcBorders>
            <w:shd w:val="clear" w:color="auto" w:fill="CCCCCC"/>
            <w:vAlign w:val="center"/>
          </w:tcPr>
          <w:p w14:paraId="1DC98557"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16C70105" w14:textId="77777777" w:rsidTr="00CA5EDF">
        <w:tc>
          <w:tcPr>
            <w:tcW w:w="2936" w:type="dxa"/>
            <w:tcBorders>
              <w:left w:val="single" w:sz="2" w:space="0" w:color="000000"/>
              <w:bottom w:val="single" w:sz="2" w:space="0" w:color="000000"/>
              <w:right w:val="single" w:sz="2" w:space="0" w:color="000000"/>
            </w:tcBorders>
            <w:vAlign w:val="center"/>
          </w:tcPr>
          <w:p w14:paraId="2E4BE5FD"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Maksymalna liczba punktów:</w:t>
            </w:r>
          </w:p>
        </w:tc>
        <w:tc>
          <w:tcPr>
            <w:tcW w:w="1189" w:type="dxa"/>
            <w:tcBorders>
              <w:left w:val="single" w:sz="2" w:space="0" w:color="000000"/>
              <w:bottom w:val="single" w:sz="2" w:space="0" w:color="000000"/>
            </w:tcBorders>
            <w:vAlign w:val="center"/>
          </w:tcPr>
          <w:p w14:paraId="30C2DB20" w14:textId="02FDDFEB" w:rsidR="00CA5EDF" w:rsidRPr="00AE0D44"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1</w:t>
            </w:r>
            <w:r w:rsidR="00F053F8">
              <w:rPr>
                <w:rFonts w:asciiTheme="minorHAnsi" w:hAnsiTheme="minorHAnsi" w:cstheme="minorHAnsi"/>
                <w:sz w:val="20"/>
                <w:szCs w:val="20"/>
              </w:rPr>
              <w:t>4</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3E5D27A7"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0FC31A1F" w14:textId="77777777" w:rsidTr="00CA5EDF">
        <w:tc>
          <w:tcPr>
            <w:tcW w:w="2936" w:type="dxa"/>
            <w:tcBorders>
              <w:left w:val="single" w:sz="2" w:space="0" w:color="000000"/>
              <w:bottom w:val="single" w:sz="2" w:space="0" w:color="000000"/>
              <w:right w:val="single" w:sz="2" w:space="0" w:color="000000"/>
            </w:tcBorders>
            <w:vAlign w:val="center"/>
          </w:tcPr>
          <w:p w14:paraId="6B7EDE00"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Minimalna liczba punktów, którą musi uzyskać wniosek by znaleźć się w strefie umożliwiającej dofinansowanie:</w:t>
            </w:r>
          </w:p>
        </w:tc>
        <w:tc>
          <w:tcPr>
            <w:tcW w:w="1189" w:type="dxa"/>
            <w:tcBorders>
              <w:left w:val="single" w:sz="2" w:space="0" w:color="000000"/>
              <w:bottom w:val="single" w:sz="2" w:space="0" w:color="000000"/>
            </w:tcBorders>
            <w:vAlign w:val="center"/>
          </w:tcPr>
          <w:p w14:paraId="7D17A73F" w14:textId="3FB5ED19" w:rsidR="00CA5EDF" w:rsidRPr="00AE0D44" w:rsidRDefault="00F053F8"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7</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0F7828D5" w14:textId="77777777" w:rsidR="00CA5EDF" w:rsidRPr="00AE0D44" w:rsidRDefault="00CA5EDF" w:rsidP="00CA5EDF">
            <w:pPr>
              <w:pStyle w:val="Zawartotabeli"/>
              <w:rPr>
                <w:rFonts w:asciiTheme="minorHAnsi" w:hAnsiTheme="minorHAnsi" w:cstheme="minorHAnsi"/>
                <w:sz w:val="20"/>
                <w:szCs w:val="20"/>
              </w:rPr>
            </w:pPr>
          </w:p>
        </w:tc>
      </w:tr>
    </w:tbl>
    <w:p w14:paraId="4ACDC737" w14:textId="77777777" w:rsidR="00CA5EDF" w:rsidRPr="00AE0D44" w:rsidRDefault="00CA5EDF" w:rsidP="00CA5EDF">
      <w:pPr>
        <w:pStyle w:val="Tekstpodstawowy"/>
        <w:spacing w:after="0"/>
        <w:ind w:left="720"/>
        <w:rPr>
          <w:rFonts w:asciiTheme="minorHAnsi" w:hAnsiTheme="minorHAnsi" w:cstheme="minorHAnsi"/>
          <w:sz w:val="20"/>
          <w:szCs w:val="20"/>
        </w:rPr>
      </w:pPr>
      <w:r w:rsidRPr="00AE0D44">
        <w:rPr>
          <w:rFonts w:asciiTheme="minorHAnsi" w:hAnsiTheme="minorHAnsi" w:cstheme="minorHAnsi"/>
          <w:sz w:val="20"/>
          <w:szCs w:val="20"/>
        </w:rPr>
        <w:br/>
        <w:t>2. DECYZJA W SPRAWIE OCENY ZGODNOŚCI Z LOKLANYMI KRYTERIAMI WYBORU</w:t>
      </w:r>
    </w:p>
    <w:tbl>
      <w:tblPr>
        <w:tblW w:w="10052" w:type="dxa"/>
        <w:tblLayout w:type="fixed"/>
        <w:tblCellMar>
          <w:top w:w="45" w:type="dxa"/>
          <w:left w:w="45" w:type="dxa"/>
          <w:bottom w:w="45" w:type="dxa"/>
          <w:right w:w="45" w:type="dxa"/>
        </w:tblCellMar>
        <w:tblLook w:val="0000" w:firstRow="0" w:lastRow="0" w:firstColumn="0" w:lastColumn="0" w:noHBand="0" w:noVBand="0"/>
      </w:tblPr>
      <w:tblGrid>
        <w:gridCol w:w="3683"/>
        <w:gridCol w:w="6369"/>
      </w:tblGrid>
      <w:tr w:rsidR="00CA5EDF" w:rsidRPr="00AE0D44" w14:paraId="358153A8"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53606C69"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Czy wniosek osiągnął minimalną liczbę punktów</w:t>
            </w:r>
          </w:p>
        </w:tc>
        <w:tc>
          <w:tcPr>
            <w:tcW w:w="6369" w:type="dxa"/>
            <w:tcBorders>
              <w:top w:val="single" w:sz="2" w:space="0" w:color="000000"/>
              <w:left w:val="single" w:sz="2" w:space="0" w:color="000000"/>
              <w:bottom w:val="single" w:sz="2" w:space="0" w:color="000000"/>
              <w:right w:val="single" w:sz="2" w:space="0" w:color="000000"/>
            </w:tcBorders>
            <w:vAlign w:val="center"/>
          </w:tcPr>
          <w:p w14:paraId="352BD368"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xml:space="preserve">  TAK     </w:t>
            </w: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NIE</w:t>
            </w:r>
          </w:p>
          <w:p w14:paraId="6D5A1FC2"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022D8CCB"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3D732960"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Czy wniosek osiągnął minimum warunkowe </w:t>
            </w:r>
            <w:r w:rsidRPr="00AE0D44">
              <w:rPr>
                <w:rFonts w:asciiTheme="minorHAnsi" w:hAnsiTheme="minorHAnsi" w:cstheme="minorHAnsi"/>
                <w:i/>
                <w:sz w:val="20"/>
                <w:szCs w:val="20"/>
              </w:rPr>
              <w:t>(jeśli dotyczy)</w:t>
            </w:r>
          </w:p>
        </w:tc>
        <w:tc>
          <w:tcPr>
            <w:tcW w:w="6369" w:type="dxa"/>
            <w:tcBorders>
              <w:top w:val="single" w:sz="2" w:space="0" w:color="000000"/>
              <w:left w:val="single" w:sz="2" w:space="0" w:color="000000"/>
              <w:bottom w:val="single" w:sz="2" w:space="0" w:color="000000"/>
              <w:right w:val="single" w:sz="2" w:space="0" w:color="000000"/>
            </w:tcBorders>
            <w:vAlign w:val="center"/>
          </w:tcPr>
          <w:p w14:paraId="06071D72"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xml:space="preserve">  TAK     </w:t>
            </w: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NIE</w:t>
            </w:r>
          </w:p>
          <w:p w14:paraId="5A016286"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7155C0C1"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287F009E"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Liczba punktów </w:t>
            </w:r>
          </w:p>
        </w:tc>
        <w:tc>
          <w:tcPr>
            <w:tcW w:w="6369" w:type="dxa"/>
            <w:tcBorders>
              <w:top w:val="single" w:sz="2" w:space="0" w:color="000000"/>
              <w:left w:val="single" w:sz="2" w:space="0" w:color="000000"/>
              <w:bottom w:val="single" w:sz="2" w:space="0" w:color="000000"/>
              <w:right w:val="single" w:sz="2" w:space="0" w:color="000000"/>
            </w:tcBorders>
            <w:vAlign w:val="center"/>
          </w:tcPr>
          <w:p w14:paraId="2B478212" w14:textId="77777777" w:rsidR="00CA5EDF" w:rsidRPr="00AE0D44" w:rsidRDefault="00CA5EDF" w:rsidP="00CA5EDF">
            <w:pPr>
              <w:pStyle w:val="Zawartotabeli"/>
              <w:rPr>
                <w:rFonts w:asciiTheme="minorHAnsi" w:hAnsiTheme="minorHAnsi" w:cstheme="minorHAnsi"/>
                <w:b/>
                <w:sz w:val="20"/>
                <w:szCs w:val="20"/>
              </w:rPr>
            </w:pPr>
            <w:r>
              <w:rPr>
                <w:rFonts w:asciiTheme="minorHAnsi" w:hAnsiTheme="minorHAnsi" w:cstheme="minorHAnsi"/>
                <w:b/>
                <w:sz w:val="20"/>
                <w:szCs w:val="20"/>
              </w:rPr>
              <w:t>………..</w:t>
            </w:r>
            <w:r w:rsidRPr="00AE0D44">
              <w:rPr>
                <w:rFonts w:asciiTheme="minorHAnsi" w:hAnsiTheme="minorHAnsi" w:cstheme="minorHAnsi"/>
                <w:b/>
                <w:sz w:val="20"/>
                <w:szCs w:val="20"/>
              </w:rPr>
              <w:t>. pkt.</w:t>
            </w:r>
          </w:p>
        </w:tc>
      </w:tr>
      <w:tr w:rsidR="00CA5EDF" w:rsidRPr="00AE0D44" w14:paraId="26704429"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01D0B29D" w14:textId="77777777" w:rsidR="00CA5EDF" w:rsidRPr="00AE0D44" w:rsidRDefault="00CA5EDF" w:rsidP="00CA5EDF">
            <w:pPr>
              <w:pStyle w:val="Zawartotabeli"/>
              <w:rPr>
                <w:rFonts w:asciiTheme="minorHAnsi" w:hAnsiTheme="minorHAnsi" w:cstheme="minorHAnsi"/>
                <w:i/>
                <w:sz w:val="20"/>
                <w:szCs w:val="20"/>
              </w:rPr>
            </w:pPr>
            <w:r w:rsidRPr="00AE0D44">
              <w:rPr>
                <w:rFonts w:asciiTheme="minorHAnsi" w:hAnsiTheme="minorHAnsi" w:cstheme="minorHAnsi"/>
                <w:i/>
                <w:sz w:val="20"/>
                <w:szCs w:val="20"/>
              </w:rPr>
              <w:t>Uwagi</w:t>
            </w:r>
          </w:p>
        </w:tc>
        <w:tc>
          <w:tcPr>
            <w:tcW w:w="6369" w:type="dxa"/>
            <w:tcBorders>
              <w:top w:val="single" w:sz="2" w:space="0" w:color="000000"/>
              <w:left w:val="single" w:sz="2" w:space="0" w:color="000000"/>
              <w:bottom w:val="single" w:sz="2" w:space="0" w:color="000000"/>
              <w:right w:val="single" w:sz="2" w:space="0" w:color="000000"/>
            </w:tcBorders>
            <w:vAlign w:val="center"/>
          </w:tcPr>
          <w:p w14:paraId="3E60E64F" w14:textId="77777777" w:rsidR="00CA5EDF" w:rsidRPr="00AE0D44" w:rsidRDefault="00CA5EDF" w:rsidP="00CA5EDF">
            <w:pPr>
              <w:pStyle w:val="Zawartotabeli"/>
              <w:rPr>
                <w:rFonts w:asciiTheme="minorHAnsi" w:hAnsiTheme="minorHAnsi" w:cstheme="minorHAnsi"/>
                <w:sz w:val="20"/>
                <w:szCs w:val="20"/>
              </w:rPr>
            </w:pPr>
          </w:p>
        </w:tc>
      </w:tr>
    </w:tbl>
    <w:p w14:paraId="3BF3B31C" w14:textId="77777777" w:rsidR="00CA5EDF" w:rsidRPr="00AE0D44" w:rsidRDefault="00CA5EDF" w:rsidP="00CA5EDF">
      <w:pPr>
        <w:pStyle w:val="Tekstpodstawowy"/>
        <w:rPr>
          <w:rFonts w:asciiTheme="minorHAnsi" w:hAnsiTheme="minorHAnsi" w:cstheme="minorHAnsi"/>
          <w:sz w:val="20"/>
          <w:szCs w:val="20"/>
        </w:rPr>
      </w:pPr>
    </w:p>
    <w:p w14:paraId="0F2B0753" w14:textId="77777777" w:rsidR="00CA5EDF" w:rsidRPr="00AE0D44" w:rsidRDefault="00CA5EDF" w:rsidP="00CA5EDF">
      <w:pPr>
        <w:rPr>
          <w:rFonts w:asciiTheme="minorHAnsi" w:hAnsiTheme="minorHAnsi" w:cstheme="minorHAnsi"/>
          <w:sz w:val="20"/>
          <w:szCs w:val="20"/>
        </w:rPr>
      </w:pPr>
      <w:r w:rsidRPr="00AE0D44">
        <w:rPr>
          <w:rFonts w:asciiTheme="minorHAnsi" w:hAnsiTheme="minorHAnsi" w:cstheme="minorHAnsi"/>
          <w:sz w:val="20"/>
          <w:szCs w:val="20"/>
        </w:rPr>
        <w:t>Oceniający:</w:t>
      </w:r>
      <w:r w:rsidRPr="00AE0D44">
        <w:rPr>
          <w:rFonts w:asciiTheme="minorHAnsi" w:hAnsiTheme="minorHAnsi" w:cstheme="minorHAnsi"/>
          <w:sz w:val="20"/>
          <w:szCs w:val="20"/>
        </w:rPr>
        <w:tab/>
        <w:t xml:space="preserve"> </w:t>
      </w:r>
      <w:r w:rsidRPr="00AE0D44">
        <w:rPr>
          <w:rFonts w:asciiTheme="minorHAnsi" w:hAnsiTheme="minorHAnsi" w:cstheme="minorHAnsi"/>
          <w:i/>
          <w:sz w:val="20"/>
          <w:szCs w:val="20"/>
        </w:rPr>
        <w:t>Imię i nazwisko</w:t>
      </w:r>
      <w:r w:rsidRPr="00AE0D44">
        <w:rPr>
          <w:rFonts w:asciiTheme="minorHAnsi" w:hAnsiTheme="minorHAnsi" w:cstheme="minorHAnsi"/>
          <w:sz w:val="20"/>
          <w:szCs w:val="20"/>
        </w:rPr>
        <w:tab/>
      </w:r>
      <w:r w:rsidRPr="00AE0D44">
        <w:rPr>
          <w:rFonts w:asciiTheme="minorHAnsi" w:hAnsiTheme="minorHAnsi" w:cstheme="minorHAnsi"/>
          <w:sz w:val="20"/>
          <w:szCs w:val="20"/>
        </w:rPr>
        <w:tab/>
      </w:r>
    </w:p>
    <w:p w14:paraId="00C4BFF1" w14:textId="77777777" w:rsidR="00CA5EDF" w:rsidRPr="00AE0D44" w:rsidRDefault="00CA5EDF" w:rsidP="00CA5EDF">
      <w:pPr>
        <w:rPr>
          <w:rFonts w:asciiTheme="minorHAnsi" w:hAnsiTheme="minorHAnsi" w:cstheme="minorHAnsi"/>
          <w:sz w:val="20"/>
          <w:szCs w:val="20"/>
        </w:rPr>
      </w:pPr>
    </w:p>
    <w:p w14:paraId="17042A4A" w14:textId="77777777" w:rsidR="00CA5EDF" w:rsidRDefault="00CA5EDF" w:rsidP="00CA5EDF">
      <w:pPr>
        <w:rPr>
          <w:rFonts w:asciiTheme="minorHAnsi" w:hAnsiTheme="minorHAnsi" w:cstheme="minorHAnsi"/>
          <w:sz w:val="20"/>
          <w:szCs w:val="20"/>
        </w:rPr>
      </w:pPr>
      <w:r w:rsidRPr="00AE0D44">
        <w:rPr>
          <w:rFonts w:asciiTheme="minorHAnsi" w:hAnsiTheme="minorHAnsi" w:cstheme="minorHAnsi"/>
          <w:sz w:val="20"/>
          <w:szCs w:val="20"/>
        </w:rPr>
        <w:t>Data oceny  ………………………………………….</w:t>
      </w:r>
    </w:p>
    <w:p w14:paraId="15D71308" w14:textId="77777777" w:rsidR="00CA5EDF" w:rsidRDefault="00CA5EDF" w:rsidP="00CA5EDF">
      <w:pPr>
        <w:rPr>
          <w:rFonts w:asciiTheme="minorHAnsi" w:hAnsiTheme="minorHAnsi" w:cstheme="minorHAnsi"/>
          <w:sz w:val="20"/>
          <w:szCs w:val="20"/>
        </w:rPr>
      </w:pPr>
    </w:p>
    <w:p w14:paraId="7701D715" w14:textId="77777777" w:rsidR="00CA5EDF" w:rsidRDefault="00CA5EDF" w:rsidP="00CA5EDF">
      <w:pPr>
        <w:rPr>
          <w:rFonts w:asciiTheme="minorHAnsi" w:hAnsiTheme="minorHAnsi" w:cstheme="minorHAnsi"/>
          <w:sz w:val="20"/>
          <w:szCs w:val="20"/>
        </w:rPr>
      </w:pPr>
    </w:p>
    <w:p w14:paraId="7FDB77EA" w14:textId="77777777" w:rsidR="00CA5EDF" w:rsidRDefault="00CA5EDF" w:rsidP="00CA5EDF">
      <w:pPr>
        <w:rPr>
          <w:rFonts w:asciiTheme="minorHAnsi" w:hAnsiTheme="minorHAnsi" w:cstheme="minorHAnsi"/>
          <w:sz w:val="20"/>
          <w:szCs w:val="20"/>
        </w:rPr>
      </w:pPr>
    </w:p>
    <w:p w14:paraId="219442D9" w14:textId="77777777" w:rsidR="00CA5EDF" w:rsidRDefault="00CA5EDF" w:rsidP="00CA5EDF">
      <w:pPr>
        <w:pStyle w:val="Tekstpodstawowy"/>
        <w:numPr>
          <w:ilvl w:val="0"/>
          <w:numId w:val="35"/>
        </w:numPr>
        <w:spacing w:after="0"/>
        <w:rPr>
          <w:rFonts w:asciiTheme="minorHAnsi" w:hAnsiTheme="minorHAnsi" w:cstheme="minorHAnsi"/>
          <w:sz w:val="20"/>
          <w:szCs w:val="20"/>
        </w:rPr>
      </w:pPr>
      <w:r w:rsidRPr="00AE0D44">
        <w:rPr>
          <w:rFonts w:asciiTheme="minorHAnsi" w:hAnsiTheme="minorHAnsi" w:cstheme="minorHAnsi"/>
          <w:sz w:val="20"/>
          <w:szCs w:val="20"/>
        </w:rPr>
        <w:lastRenderedPageBreak/>
        <w:t>OCENA ZGODNOŚCI Z KRYTERIAMI WYBORU</w:t>
      </w:r>
      <w:r>
        <w:rPr>
          <w:rFonts w:asciiTheme="minorHAnsi" w:hAnsiTheme="minorHAnsi" w:cstheme="minorHAnsi"/>
          <w:sz w:val="20"/>
          <w:szCs w:val="20"/>
        </w:rPr>
        <w:t xml:space="preserve"> DLA PRZESIĘWZIĘCIA</w:t>
      </w:r>
    </w:p>
    <w:p w14:paraId="4FD5359B" w14:textId="77777777" w:rsidR="00CA5EDF" w:rsidRPr="001477B9" w:rsidRDefault="00CA5EDF" w:rsidP="00CA5EDF">
      <w:pPr>
        <w:pStyle w:val="Tekstpodstawowy"/>
        <w:spacing w:after="0"/>
        <w:ind w:left="360"/>
        <w:rPr>
          <w:rFonts w:asciiTheme="minorHAnsi" w:hAnsiTheme="minorHAnsi" w:cstheme="minorHAnsi"/>
          <w:b/>
          <w:iCs/>
          <w:sz w:val="20"/>
          <w:szCs w:val="20"/>
        </w:rPr>
      </w:pPr>
      <w:r w:rsidRPr="001477B9">
        <w:rPr>
          <w:rFonts w:ascii="Calibri" w:eastAsia="Calibri" w:hAnsi="Calibri" w:cs="Times New Roman"/>
          <w:b/>
          <w:kern w:val="0"/>
          <w:sz w:val="22"/>
          <w:szCs w:val="22"/>
          <w:lang w:eastAsia="en-US" w:bidi="ar-SA"/>
        </w:rPr>
        <w:t xml:space="preserve">Przedsięwzięcie 2.2 </w:t>
      </w:r>
      <w:r w:rsidRPr="001477B9">
        <w:rPr>
          <w:rFonts w:ascii="Calibri" w:eastAsia="Times New Roman" w:hAnsi="Calibri" w:cs="Calibri"/>
          <w:b/>
          <w:kern w:val="0"/>
          <w:sz w:val="22"/>
          <w:szCs w:val="22"/>
          <w:lang w:eastAsia="pl-PL" w:bidi="ar-SA"/>
        </w:rPr>
        <w:t>Rozwój działalności pozarolniczej w zakresie gospodarstw agroturystycznych i zagród edukacyjnych.</w:t>
      </w:r>
    </w:p>
    <w:tbl>
      <w:tblPr>
        <w:tblW w:w="10344" w:type="dxa"/>
        <w:tblLayout w:type="fixed"/>
        <w:tblCellMar>
          <w:top w:w="45" w:type="dxa"/>
          <w:left w:w="45" w:type="dxa"/>
          <w:bottom w:w="45" w:type="dxa"/>
          <w:right w:w="45" w:type="dxa"/>
        </w:tblCellMar>
        <w:tblLook w:val="0000" w:firstRow="0" w:lastRow="0" w:firstColumn="0" w:lastColumn="0" w:noHBand="0" w:noVBand="0"/>
      </w:tblPr>
      <w:tblGrid>
        <w:gridCol w:w="2936"/>
        <w:gridCol w:w="1189"/>
        <w:gridCol w:w="2679"/>
        <w:gridCol w:w="990"/>
        <w:gridCol w:w="2550"/>
      </w:tblGrid>
      <w:tr w:rsidR="00CA5EDF" w:rsidRPr="00AE0D44" w14:paraId="6F2128C1" w14:textId="77777777" w:rsidTr="00CA5EDF">
        <w:tc>
          <w:tcPr>
            <w:tcW w:w="2936"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41764CAE" w14:textId="77777777" w:rsidR="00CA5EDF" w:rsidRPr="00AE0D44" w:rsidRDefault="00CA5EDF" w:rsidP="00CA5EDF">
            <w:pPr>
              <w:pStyle w:val="Zawartotabeli"/>
              <w:rPr>
                <w:rFonts w:asciiTheme="minorHAnsi" w:hAnsiTheme="minorHAnsi" w:cstheme="minorHAnsi"/>
                <w:b/>
                <w:bCs/>
                <w:sz w:val="20"/>
                <w:szCs w:val="20"/>
              </w:rPr>
            </w:pPr>
            <w:r w:rsidRPr="00AE0D44">
              <w:rPr>
                <w:rFonts w:asciiTheme="minorHAnsi" w:hAnsiTheme="minorHAnsi" w:cstheme="minorHAnsi"/>
                <w:b/>
                <w:bCs/>
                <w:sz w:val="20"/>
                <w:szCs w:val="20"/>
              </w:rPr>
              <w:t>Nazwa kryterium</w:t>
            </w:r>
          </w:p>
        </w:tc>
        <w:tc>
          <w:tcPr>
            <w:tcW w:w="1189" w:type="dxa"/>
            <w:tcBorders>
              <w:top w:val="single" w:sz="2" w:space="0" w:color="000000"/>
              <w:left w:val="single" w:sz="2" w:space="0" w:color="000000"/>
              <w:bottom w:val="single" w:sz="2" w:space="0" w:color="000000"/>
            </w:tcBorders>
            <w:shd w:val="clear" w:color="auto" w:fill="D3D3D3"/>
            <w:vAlign w:val="center"/>
          </w:tcPr>
          <w:p w14:paraId="72689316"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Maksymalna liczba punktów</w:t>
            </w:r>
          </w:p>
        </w:tc>
        <w:tc>
          <w:tcPr>
            <w:tcW w:w="2679"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30DFB811"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Opis</w:t>
            </w:r>
          </w:p>
        </w:tc>
        <w:tc>
          <w:tcPr>
            <w:tcW w:w="99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11A52E6F" w14:textId="77777777" w:rsidR="00CA5EDF" w:rsidRPr="00AE0D44" w:rsidRDefault="00CA5EDF" w:rsidP="00CA5EDF">
            <w:pPr>
              <w:pStyle w:val="Zawartotabeli"/>
              <w:jc w:val="center"/>
              <w:rPr>
                <w:rFonts w:asciiTheme="minorHAnsi" w:hAnsiTheme="minorHAnsi" w:cstheme="minorHAnsi"/>
                <w:b/>
                <w:sz w:val="20"/>
                <w:szCs w:val="20"/>
              </w:rPr>
            </w:pPr>
            <w:r>
              <w:rPr>
                <w:rFonts w:asciiTheme="minorHAnsi" w:hAnsiTheme="minorHAnsi" w:cstheme="minorHAnsi"/>
                <w:b/>
                <w:sz w:val="20"/>
                <w:szCs w:val="20"/>
              </w:rPr>
              <w:t>Przyznana o</w:t>
            </w:r>
            <w:r w:rsidRPr="00AE0D44">
              <w:rPr>
                <w:rFonts w:asciiTheme="minorHAnsi" w:hAnsiTheme="minorHAnsi" w:cstheme="minorHAnsi"/>
                <w:b/>
                <w:sz w:val="20"/>
                <w:szCs w:val="20"/>
              </w:rPr>
              <w:t>cena</w:t>
            </w:r>
          </w:p>
        </w:tc>
        <w:tc>
          <w:tcPr>
            <w:tcW w:w="255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08F30C07" w14:textId="77777777" w:rsidR="00CA5EDF" w:rsidRPr="00AE0D44" w:rsidRDefault="00CA5EDF" w:rsidP="00CA5EDF">
            <w:pPr>
              <w:pStyle w:val="Zawartotabeli"/>
              <w:jc w:val="center"/>
              <w:rPr>
                <w:rFonts w:asciiTheme="minorHAnsi" w:hAnsiTheme="minorHAnsi" w:cstheme="minorHAnsi"/>
                <w:b/>
                <w:bCs/>
                <w:sz w:val="20"/>
                <w:szCs w:val="20"/>
              </w:rPr>
            </w:pPr>
            <w:r w:rsidRPr="00AE0D44">
              <w:rPr>
                <w:rFonts w:asciiTheme="minorHAnsi" w:hAnsiTheme="minorHAnsi" w:cstheme="minorHAnsi"/>
                <w:b/>
                <w:bCs/>
                <w:sz w:val="20"/>
                <w:szCs w:val="20"/>
              </w:rPr>
              <w:t>Uzasadnienie oceny</w:t>
            </w:r>
          </w:p>
        </w:tc>
      </w:tr>
      <w:tr w:rsidR="00CA5EDF" w:rsidRPr="00AE0D44" w14:paraId="47F21512"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66256780" w14:textId="77777777" w:rsidR="00CA5EDF" w:rsidRPr="0057316B" w:rsidRDefault="00CA5EDF" w:rsidP="00CE3CDA">
            <w:pPr>
              <w:pStyle w:val="Akapitzlist"/>
              <w:numPr>
                <w:ilvl w:val="0"/>
                <w:numId w:val="35"/>
              </w:numPr>
              <w:spacing w:before="60" w:after="60" w:line="276" w:lineRule="auto"/>
              <w:rPr>
                <w:rFonts w:asciiTheme="minorHAnsi" w:hAnsiTheme="minorHAnsi" w:cstheme="minorHAnsi"/>
                <w:sz w:val="20"/>
                <w:szCs w:val="20"/>
              </w:rPr>
            </w:pPr>
            <w:r w:rsidRPr="0057316B">
              <w:rPr>
                <w:rFonts w:asciiTheme="minorHAnsi" w:hAnsiTheme="minorHAnsi" w:cstheme="minorHAnsi"/>
                <w:sz w:val="20"/>
                <w:szCs w:val="20"/>
              </w:rPr>
              <w:t>Wnioskodawca skonsultował wniosek i korzystał z doradztwa z pracownikami Biura LGD</w:t>
            </w:r>
          </w:p>
        </w:tc>
        <w:tc>
          <w:tcPr>
            <w:tcW w:w="1189" w:type="dxa"/>
            <w:tcBorders>
              <w:top w:val="single" w:sz="2" w:space="0" w:color="000000"/>
              <w:left w:val="single" w:sz="2" w:space="0" w:color="000000"/>
              <w:bottom w:val="single" w:sz="2" w:space="0" w:color="000000"/>
            </w:tcBorders>
            <w:vAlign w:val="center"/>
          </w:tcPr>
          <w:p w14:paraId="44008F36" w14:textId="77777777" w:rsidR="00CA5EDF" w:rsidRPr="005B1F3A" w:rsidRDefault="00CA5EDF" w:rsidP="00CA5EDF">
            <w:pPr>
              <w:pStyle w:val="Zawartotabeli"/>
              <w:jc w:val="center"/>
              <w:rPr>
                <w:rFonts w:asciiTheme="minorHAnsi" w:hAnsiTheme="minorHAnsi" w:cstheme="minorHAnsi"/>
                <w:sz w:val="20"/>
                <w:szCs w:val="20"/>
              </w:rPr>
            </w:pPr>
            <w:r w:rsidRPr="005B1F3A">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6482F22B" w14:textId="77777777" w:rsidR="00CA5EDF" w:rsidRPr="005B1F3A" w:rsidRDefault="00CA5EDF" w:rsidP="00CA5EDF">
            <w:pPr>
              <w:pStyle w:val="Zawartotabeli"/>
              <w:rPr>
                <w:rFonts w:asciiTheme="minorHAnsi" w:hAnsiTheme="minorHAnsi" w:cstheme="minorHAnsi"/>
                <w:sz w:val="20"/>
                <w:szCs w:val="20"/>
              </w:rPr>
            </w:pPr>
            <w:r w:rsidRPr="005B1F3A">
              <w:rPr>
                <w:rFonts w:asciiTheme="minorHAnsi" w:hAnsiTheme="minorHAnsi" w:cstheme="minorHAnsi"/>
                <w:sz w:val="20"/>
                <w:szCs w:val="20"/>
              </w:rPr>
              <w:t xml:space="preserve">Kryterium uznaje się za spełnione jeżeli wnioskodawca skonsultował przygotowywany wniosek o przyznanie pomocy z pracownikiem Biura LGD osobiście w siedzibie Biura LGD pod kątem jego merytorycznej zgodności z PS WPR i LSR. Wnioskodawca musi skorzystać z doradztwa minimum jeden raz zgodnie z regulaminem doradztwa. Wnioskodawca powinien zgłosić się na doradztwo z uzupełnionym wnioskiem oraz załącznikami. </w:t>
            </w:r>
          </w:p>
          <w:p w14:paraId="0E913683" w14:textId="77777777" w:rsidR="00CA5EDF" w:rsidRPr="005B1F3A" w:rsidRDefault="00CA5EDF" w:rsidP="00CA5EDF">
            <w:pPr>
              <w:pStyle w:val="Zawartotabeli"/>
              <w:rPr>
                <w:rFonts w:asciiTheme="minorHAnsi" w:hAnsiTheme="minorHAnsi" w:cstheme="minorHAnsi"/>
                <w:sz w:val="20"/>
                <w:szCs w:val="20"/>
              </w:rPr>
            </w:pPr>
            <w:r w:rsidRPr="005B1F3A">
              <w:rPr>
                <w:rFonts w:asciiTheme="minorHAnsi" w:hAnsiTheme="minorHAnsi" w:cstheme="minorHAnsi"/>
                <w:sz w:val="20"/>
                <w:szCs w:val="20"/>
              </w:rPr>
              <w:t xml:space="preserve">Punktacji nie podlegają konsultacje telefoniczne i jednorazowe zapytania. </w:t>
            </w:r>
          </w:p>
          <w:p w14:paraId="73E4FFBA" w14:textId="77777777" w:rsidR="00CA5EDF" w:rsidRPr="005B1F3A" w:rsidRDefault="00CA5EDF" w:rsidP="00CA5EDF">
            <w:pPr>
              <w:pStyle w:val="Zawartotabeli"/>
              <w:rPr>
                <w:rFonts w:asciiTheme="minorHAnsi" w:hAnsiTheme="minorHAnsi" w:cstheme="minorHAnsi"/>
                <w:sz w:val="20"/>
                <w:szCs w:val="20"/>
              </w:rPr>
            </w:pPr>
            <w:r w:rsidRPr="005B1F3A">
              <w:rPr>
                <w:rFonts w:asciiTheme="minorHAnsi" w:hAnsiTheme="minorHAnsi" w:cstheme="minorHAnsi"/>
                <w:sz w:val="20"/>
                <w:szCs w:val="20"/>
              </w:rPr>
              <w:t>Spełnienie kryterium będzie badane na podstawie informacji zawartej we wniosku o przyznanie pomocy i prowadzonej przez Biuro LGD ewidencji doradztwa.</w:t>
            </w:r>
          </w:p>
        </w:tc>
        <w:tc>
          <w:tcPr>
            <w:tcW w:w="990" w:type="dxa"/>
            <w:tcBorders>
              <w:top w:val="single" w:sz="2" w:space="0" w:color="000000"/>
              <w:left w:val="single" w:sz="2" w:space="0" w:color="000000"/>
              <w:bottom w:val="single" w:sz="2" w:space="0" w:color="000000"/>
              <w:right w:val="single" w:sz="2" w:space="0" w:color="000000"/>
            </w:tcBorders>
            <w:vAlign w:val="center"/>
          </w:tcPr>
          <w:p w14:paraId="33336EFE"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5735D9D1"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33DFC53F"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2D1F2DD4" w14:textId="77777777" w:rsidR="00CA5EDF" w:rsidRPr="008A1486" w:rsidRDefault="00CA5EDF" w:rsidP="00CE3CDA">
            <w:pPr>
              <w:pStyle w:val="Zawartotabeli"/>
              <w:numPr>
                <w:ilvl w:val="0"/>
                <w:numId w:val="35"/>
              </w:numPr>
              <w:rPr>
                <w:rFonts w:asciiTheme="minorHAnsi" w:hAnsiTheme="minorHAnsi" w:cstheme="minorHAnsi"/>
                <w:sz w:val="20"/>
                <w:szCs w:val="20"/>
              </w:rPr>
            </w:pPr>
            <w:r w:rsidRPr="0003598C">
              <w:rPr>
                <w:rFonts w:asciiTheme="minorHAnsi" w:hAnsiTheme="minorHAnsi" w:cstheme="minorHAnsi"/>
                <w:sz w:val="20"/>
                <w:szCs w:val="20"/>
              </w:rPr>
              <w:t>Złożony wniosek jes</w:t>
            </w:r>
            <w:r>
              <w:rPr>
                <w:rFonts w:asciiTheme="minorHAnsi" w:hAnsiTheme="minorHAnsi" w:cstheme="minorHAnsi"/>
                <w:sz w:val="20"/>
                <w:szCs w:val="20"/>
              </w:rPr>
              <w:t xml:space="preserve">t </w:t>
            </w:r>
            <w:r w:rsidRPr="0003598C">
              <w:rPr>
                <w:rFonts w:asciiTheme="minorHAnsi" w:hAnsiTheme="minorHAnsi" w:cstheme="minorHAnsi"/>
                <w:sz w:val="20"/>
                <w:szCs w:val="20"/>
              </w:rPr>
              <w:t>kompletny i zawiera wymagane dokumenty</w:t>
            </w:r>
            <w:r w:rsidRPr="008A1486">
              <w:rPr>
                <w:rFonts w:asciiTheme="minorHAnsi" w:hAnsiTheme="minorHAnsi" w:cstheme="minorHAnsi"/>
                <w:sz w:val="20"/>
                <w:szCs w:val="20"/>
              </w:rPr>
              <w:t xml:space="preserve"> </w:t>
            </w:r>
          </w:p>
        </w:tc>
        <w:tc>
          <w:tcPr>
            <w:tcW w:w="1189" w:type="dxa"/>
            <w:tcBorders>
              <w:top w:val="single" w:sz="2" w:space="0" w:color="000000"/>
              <w:left w:val="single" w:sz="2" w:space="0" w:color="000000"/>
              <w:bottom w:val="single" w:sz="2" w:space="0" w:color="000000"/>
            </w:tcBorders>
            <w:vAlign w:val="center"/>
          </w:tcPr>
          <w:p w14:paraId="202DF323" w14:textId="77777777" w:rsidR="00CA5EDF" w:rsidRPr="008A1486" w:rsidRDefault="00CA5EDF" w:rsidP="00CA5EDF">
            <w:pPr>
              <w:pStyle w:val="Zawartotabeli"/>
              <w:jc w:val="center"/>
              <w:rPr>
                <w:rFonts w:asciiTheme="minorHAnsi" w:hAnsiTheme="minorHAnsi" w:cstheme="minorHAnsi"/>
                <w:sz w:val="20"/>
                <w:szCs w:val="20"/>
              </w:rPr>
            </w:pPr>
            <w:r w:rsidRPr="008A1486">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1DD54661" w14:textId="77777777" w:rsidR="00CA5EDF" w:rsidRPr="008A1486" w:rsidRDefault="00CA5EDF" w:rsidP="00CA5EDF">
            <w:pPr>
              <w:pStyle w:val="Zawartotabeli"/>
              <w:rPr>
                <w:rFonts w:asciiTheme="minorHAnsi" w:hAnsiTheme="minorHAnsi" w:cstheme="minorHAnsi"/>
                <w:sz w:val="20"/>
                <w:szCs w:val="20"/>
              </w:rPr>
            </w:pPr>
            <w:r w:rsidRPr="0057316B">
              <w:rPr>
                <w:rFonts w:asciiTheme="minorHAnsi" w:eastAsia="Calibri" w:hAnsiTheme="minorHAnsi" w:cstheme="minorHAnsi"/>
                <w:kern w:val="0"/>
                <w:sz w:val="20"/>
                <w:szCs w:val="20"/>
                <w:lang w:bidi="ar-SA"/>
              </w:rPr>
              <w:t xml:space="preserve">Kryterium uznaje się za spełnione jeśli do wniosku zostały załączone wszystkie wymagane załączniki zgodnie z charakterem operacji. Wnioskodawca powinien załączyć wszystkie obligatoryjne załączniki wymienione we wniosku o przyznanie pomocy zgodnie z charakterem operacji. Załączniki powinny być załączone na etapie składania wniosku. Brak dołączenia załączników lub konieczność ich uzupełnienia na etapie oceny wniosku skutkuje nieprzyznaniem punktów za to kryterium.  </w:t>
            </w:r>
          </w:p>
        </w:tc>
        <w:tc>
          <w:tcPr>
            <w:tcW w:w="990" w:type="dxa"/>
            <w:tcBorders>
              <w:top w:val="single" w:sz="2" w:space="0" w:color="000000"/>
              <w:left w:val="single" w:sz="2" w:space="0" w:color="000000"/>
              <w:bottom w:val="single" w:sz="4" w:space="0" w:color="auto"/>
              <w:right w:val="single" w:sz="2" w:space="0" w:color="000000"/>
            </w:tcBorders>
            <w:vAlign w:val="center"/>
          </w:tcPr>
          <w:p w14:paraId="19F9C7B7"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4" w:space="0" w:color="auto"/>
              <w:right w:val="single" w:sz="2" w:space="0" w:color="000000"/>
            </w:tcBorders>
            <w:vAlign w:val="center"/>
          </w:tcPr>
          <w:p w14:paraId="1E6F6E1B"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07AA5CE8"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1407471D" w14:textId="6292AB5A" w:rsidR="00167B9A" w:rsidRPr="00197E70" w:rsidRDefault="00167B9A" w:rsidP="00CE3CDA">
            <w:pPr>
              <w:pStyle w:val="Zawartotabeli"/>
              <w:numPr>
                <w:ilvl w:val="0"/>
                <w:numId w:val="35"/>
              </w:numPr>
              <w:rPr>
                <w:rFonts w:asciiTheme="minorHAnsi" w:hAnsiTheme="minorHAnsi" w:cstheme="minorHAnsi"/>
                <w:sz w:val="20"/>
                <w:szCs w:val="20"/>
              </w:rPr>
            </w:pPr>
            <w:r w:rsidRPr="00167B9A">
              <w:rPr>
                <w:rFonts w:asciiTheme="minorHAnsi" w:hAnsiTheme="minorHAnsi" w:cstheme="minorHAnsi"/>
                <w:sz w:val="20"/>
                <w:szCs w:val="20"/>
              </w:rPr>
              <w:t>Operacja</w:t>
            </w:r>
            <w:r w:rsidR="00197E70">
              <w:rPr>
                <w:rFonts w:asciiTheme="minorHAnsi" w:hAnsiTheme="minorHAnsi" w:cstheme="minorHAnsi"/>
                <w:sz w:val="20"/>
                <w:szCs w:val="20"/>
              </w:rPr>
              <w:t xml:space="preserve"> wykorzystuje </w:t>
            </w:r>
            <w:r w:rsidRPr="00197E70">
              <w:rPr>
                <w:rFonts w:asciiTheme="minorHAnsi" w:hAnsiTheme="minorHAnsi" w:cstheme="minorHAnsi"/>
                <w:sz w:val="20"/>
                <w:szCs w:val="20"/>
              </w:rPr>
              <w:t>lokalne</w:t>
            </w:r>
            <w:r w:rsidR="00197E70">
              <w:rPr>
                <w:rFonts w:asciiTheme="minorHAnsi" w:hAnsiTheme="minorHAnsi" w:cstheme="minorHAnsi"/>
                <w:sz w:val="20"/>
                <w:szCs w:val="20"/>
              </w:rPr>
              <w:t xml:space="preserve"> zasoby przyrodnicze,</w:t>
            </w:r>
            <w:r w:rsidR="0072659A">
              <w:rPr>
                <w:rFonts w:asciiTheme="minorHAnsi" w:hAnsiTheme="minorHAnsi" w:cstheme="minorHAnsi"/>
                <w:sz w:val="20"/>
                <w:szCs w:val="20"/>
              </w:rPr>
              <w:t xml:space="preserve"> k</w:t>
            </w:r>
            <w:r w:rsidR="00197E70">
              <w:rPr>
                <w:rFonts w:asciiTheme="minorHAnsi" w:hAnsiTheme="minorHAnsi" w:cstheme="minorHAnsi"/>
                <w:sz w:val="20"/>
                <w:szCs w:val="20"/>
              </w:rPr>
              <w:t>ulturo</w:t>
            </w:r>
            <w:r w:rsidR="0072659A">
              <w:rPr>
                <w:rFonts w:asciiTheme="minorHAnsi" w:hAnsiTheme="minorHAnsi" w:cstheme="minorHAnsi"/>
                <w:sz w:val="20"/>
                <w:szCs w:val="20"/>
              </w:rPr>
              <w:t>we</w:t>
            </w:r>
            <w:r w:rsidR="00197E70">
              <w:rPr>
                <w:rFonts w:asciiTheme="minorHAnsi" w:hAnsiTheme="minorHAnsi" w:cstheme="minorHAnsi"/>
                <w:sz w:val="20"/>
                <w:szCs w:val="20"/>
              </w:rPr>
              <w:t>, historyczne lub kulinarne.</w:t>
            </w:r>
          </w:p>
          <w:p w14:paraId="53B08E82" w14:textId="77777777" w:rsidR="0071554E" w:rsidRDefault="0071554E" w:rsidP="00167B9A">
            <w:pPr>
              <w:pStyle w:val="Zawartotabeli"/>
              <w:rPr>
                <w:rFonts w:asciiTheme="minorHAnsi" w:hAnsiTheme="minorHAnsi" w:cstheme="minorHAnsi"/>
                <w:sz w:val="20"/>
                <w:szCs w:val="20"/>
              </w:rPr>
            </w:pPr>
          </w:p>
          <w:p w14:paraId="4327ED46" w14:textId="10218D9B" w:rsidR="00ED2C15" w:rsidRPr="008A1486" w:rsidRDefault="00ED2C15" w:rsidP="00167B9A">
            <w:pPr>
              <w:pStyle w:val="Zawartotabeli"/>
              <w:rPr>
                <w:rFonts w:asciiTheme="minorHAnsi" w:hAnsiTheme="minorHAnsi" w:cstheme="minorHAnsi"/>
                <w:sz w:val="20"/>
                <w:szCs w:val="20"/>
              </w:rPr>
            </w:pPr>
            <w:r>
              <w:rPr>
                <w:rFonts w:asciiTheme="minorHAnsi" w:hAnsiTheme="minorHAnsi" w:cstheme="minorHAnsi"/>
                <w:sz w:val="20"/>
                <w:szCs w:val="20"/>
              </w:rPr>
              <w:t>Kryterium rozstrzygające 1</w:t>
            </w:r>
          </w:p>
        </w:tc>
        <w:tc>
          <w:tcPr>
            <w:tcW w:w="1189" w:type="dxa"/>
            <w:tcBorders>
              <w:top w:val="single" w:sz="2" w:space="0" w:color="000000"/>
              <w:left w:val="single" w:sz="2" w:space="0" w:color="000000"/>
              <w:bottom w:val="single" w:sz="2" w:space="0" w:color="000000"/>
            </w:tcBorders>
            <w:vAlign w:val="center"/>
          </w:tcPr>
          <w:p w14:paraId="6C89FF29" w14:textId="509E71B2" w:rsidR="0094412C" w:rsidRPr="008A1486" w:rsidRDefault="00167B9A"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4" w:space="0" w:color="auto"/>
            </w:tcBorders>
            <w:vAlign w:val="center"/>
          </w:tcPr>
          <w:p w14:paraId="22BB8FD5" w14:textId="77777777" w:rsidR="00720C13" w:rsidRPr="00ED2C15" w:rsidRDefault="00197E70" w:rsidP="00720C13">
            <w:pPr>
              <w:rPr>
                <w:rFonts w:asciiTheme="minorHAnsi" w:eastAsia="Calibri" w:hAnsiTheme="minorHAnsi" w:cstheme="minorHAnsi"/>
                <w:kern w:val="0"/>
                <w:sz w:val="20"/>
                <w:szCs w:val="20"/>
                <w:lang w:bidi="ar-SA"/>
              </w:rPr>
            </w:pPr>
            <w:r w:rsidRPr="00ED2C15">
              <w:rPr>
                <w:rFonts w:asciiTheme="minorHAnsi" w:eastAsia="Calibri" w:hAnsiTheme="minorHAnsi" w:cstheme="minorHAnsi"/>
                <w:kern w:val="0"/>
                <w:sz w:val="20"/>
                <w:szCs w:val="20"/>
                <w:lang w:bidi="ar-SA"/>
              </w:rPr>
              <w:t>Kryterium uznaje się za spełnione, jeżeli wnioskodawca zaplanował w ramach realizowanej operacji wykorzystanie zasobów</w:t>
            </w:r>
            <w:r w:rsidR="0072659A" w:rsidRPr="00ED2C15">
              <w:rPr>
                <w:rFonts w:asciiTheme="minorHAnsi" w:eastAsia="Calibri" w:hAnsiTheme="minorHAnsi" w:cstheme="minorHAnsi"/>
                <w:kern w:val="0"/>
                <w:sz w:val="20"/>
                <w:szCs w:val="20"/>
                <w:lang w:bidi="ar-SA"/>
              </w:rPr>
              <w:t>:</w:t>
            </w:r>
          </w:p>
          <w:p w14:paraId="14713292" w14:textId="77777777" w:rsidR="00ED2C15" w:rsidRPr="00ED2C15" w:rsidRDefault="00ED2C15" w:rsidP="00ED2C15">
            <w:pPr>
              <w:rPr>
                <w:rFonts w:asciiTheme="minorHAnsi" w:hAnsiTheme="minorHAnsi" w:cstheme="minorHAnsi"/>
                <w:sz w:val="20"/>
                <w:szCs w:val="20"/>
              </w:rPr>
            </w:pPr>
            <w:r w:rsidRPr="00ED2C15">
              <w:rPr>
                <w:rFonts w:asciiTheme="minorHAnsi" w:eastAsia="Calibri" w:hAnsiTheme="minorHAnsi" w:cstheme="minorHAnsi"/>
                <w:kern w:val="0"/>
                <w:sz w:val="20"/>
                <w:szCs w:val="20"/>
                <w:lang w:bidi="ar-SA"/>
              </w:rPr>
              <w:t>- przyrodniczych</w:t>
            </w:r>
            <w:r w:rsidR="00720C13" w:rsidRPr="00ED2C15">
              <w:rPr>
                <w:rFonts w:asciiTheme="minorHAnsi" w:hAnsiTheme="minorHAnsi" w:cstheme="minorHAnsi"/>
                <w:sz w:val="20"/>
                <w:szCs w:val="20"/>
              </w:rPr>
              <w:t xml:space="preserve"> – np. obszary o wyjątkowych walorach krajobrazowych, parki krajobrazowe, </w:t>
            </w:r>
            <w:r w:rsidRPr="00ED2C15">
              <w:rPr>
                <w:rFonts w:asciiTheme="minorHAnsi" w:hAnsiTheme="minorHAnsi" w:cstheme="minorHAnsi"/>
                <w:sz w:val="20"/>
                <w:szCs w:val="20"/>
              </w:rPr>
              <w:t xml:space="preserve">obszary </w:t>
            </w:r>
            <w:r w:rsidRPr="00ED2C15">
              <w:rPr>
                <w:rFonts w:asciiTheme="minorHAnsi" w:hAnsiTheme="minorHAnsi" w:cstheme="minorHAnsi"/>
                <w:sz w:val="20"/>
                <w:szCs w:val="20"/>
              </w:rPr>
              <w:lastRenderedPageBreak/>
              <w:t>chronione</w:t>
            </w:r>
            <w:r w:rsidR="00720C13" w:rsidRPr="00ED2C15">
              <w:rPr>
                <w:rFonts w:asciiTheme="minorHAnsi" w:hAnsiTheme="minorHAnsi" w:cstheme="minorHAnsi"/>
                <w:sz w:val="20"/>
                <w:szCs w:val="20"/>
              </w:rPr>
              <w:t>, szlaki turystyczne, lokalna flora i fauna</w:t>
            </w:r>
          </w:p>
          <w:p w14:paraId="62C4DEF6" w14:textId="270B7D19" w:rsidR="00ED2C15" w:rsidRPr="00ED2C15" w:rsidRDefault="00720C13" w:rsidP="00ED2C15">
            <w:pPr>
              <w:pStyle w:val="Akapitzlist"/>
              <w:numPr>
                <w:ilvl w:val="0"/>
                <w:numId w:val="45"/>
              </w:numPr>
              <w:rPr>
                <w:rFonts w:asciiTheme="minorHAnsi" w:hAnsiTheme="minorHAnsi" w:cstheme="minorHAnsi"/>
                <w:sz w:val="20"/>
                <w:szCs w:val="20"/>
              </w:rPr>
            </w:pPr>
            <w:r w:rsidRPr="00ED2C15">
              <w:rPr>
                <w:rStyle w:val="Pogrubienie"/>
                <w:rFonts w:asciiTheme="minorHAnsi" w:hAnsiTheme="minorHAnsi" w:cstheme="minorHAnsi"/>
                <w:b w:val="0"/>
                <w:bCs w:val="0"/>
                <w:sz w:val="20"/>
                <w:szCs w:val="20"/>
              </w:rPr>
              <w:t>kulturowe</w:t>
            </w:r>
            <w:r w:rsidRPr="00ED2C15">
              <w:rPr>
                <w:rFonts w:asciiTheme="minorHAnsi" w:hAnsiTheme="minorHAnsi" w:cstheme="minorHAnsi"/>
                <w:sz w:val="20"/>
                <w:szCs w:val="20"/>
              </w:rPr>
              <w:t xml:space="preserve"> – np. tradycje regionalne, rzemiosło artystyczne, folklor, wydarzenia kulturalne, architektura ludowa.</w:t>
            </w:r>
          </w:p>
          <w:p w14:paraId="70F34B29" w14:textId="4B8BBE20" w:rsidR="00ED2C15" w:rsidRPr="00ED2C15" w:rsidRDefault="00720C13" w:rsidP="00ED2C15">
            <w:pPr>
              <w:pStyle w:val="Akapitzlist"/>
              <w:numPr>
                <w:ilvl w:val="0"/>
                <w:numId w:val="45"/>
              </w:numPr>
              <w:rPr>
                <w:rFonts w:asciiTheme="minorHAnsi" w:hAnsiTheme="minorHAnsi" w:cstheme="minorHAnsi"/>
                <w:sz w:val="20"/>
                <w:szCs w:val="20"/>
              </w:rPr>
            </w:pPr>
            <w:r w:rsidRPr="00ED2C15">
              <w:rPr>
                <w:rStyle w:val="Pogrubienie"/>
                <w:rFonts w:asciiTheme="minorHAnsi" w:hAnsiTheme="minorHAnsi" w:cstheme="minorHAnsi"/>
                <w:b w:val="0"/>
                <w:bCs w:val="0"/>
                <w:sz w:val="20"/>
                <w:szCs w:val="20"/>
              </w:rPr>
              <w:t>historyczne</w:t>
            </w:r>
            <w:r w:rsidRPr="00ED2C15">
              <w:rPr>
                <w:rFonts w:asciiTheme="minorHAnsi" w:hAnsiTheme="minorHAnsi" w:cstheme="minorHAnsi"/>
                <w:sz w:val="20"/>
                <w:szCs w:val="20"/>
              </w:rPr>
              <w:t xml:space="preserve"> – np. zabytki, miejsca o znaczeniu historycznym, rekonstrukcje historyczne, opowieści związane z lokalnymi wydarzeniami.</w:t>
            </w:r>
          </w:p>
          <w:p w14:paraId="4BEB0EE9" w14:textId="4B54994D" w:rsidR="00720C13" w:rsidRPr="00ED2C15" w:rsidRDefault="00720C13" w:rsidP="00ED2C15">
            <w:pPr>
              <w:pStyle w:val="Akapitzlist"/>
              <w:numPr>
                <w:ilvl w:val="0"/>
                <w:numId w:val="45"/>
              </w:numPr>
              <w:rPr>
                <w:rFonts w:asciiTheme="minorHAnsi" w:eastAsia="Calibri" w:hAnsiTheme="minorHAnsi" w:cstheme="minorHAnsi"/>
                <w:kern w:val="0"/>
                <w:sz w:val="20"/>
                <w:szCs w:val="20"/>
                <w:lang w:bidi="ar-SA"/>
              </w:rPr>
            </w:pPr>
            <w:r w:rsidRPr="00ED2C15">
              <w:rPr>
                <w:rStyle w:val="Pogrubienie"/>
                <w:rFonts w:asciiTheme="minorHAnsi" w:hAnsiTheme="minorHAnsi" w:cstheme="minorHAnsi"/>
                <w:b w:val="0"/>
                <w:bCs w:val="0"/>
                <w:sz w:val="20"/>
                <w:szCs w:val="20"/>
              </w:rPr>
              <w:t>kulinarne</w:t>
            </w:r>
            <w:r w:rsidRPr="00ED2C15">
              <w:rPr>
                <w:rFonts w:asciiTheme="minorHAnsi" w:hAnsiTheme="minorHAnsi" w:cstheme="minorHAnsi"/>
                <w:sz w:val="20"/>
                <w:szCs w:val="20"/>
              </w:rPr>
              <w:t xml:space="preserve"> – np. regionalne potrawy, produkty tradycyjne, lokalne receptury, warsztaty kulinarne, gospodarstwa produkujące żywność ekologiczną</w:t>
            </w:r>
            <w:r w:rsidR="00ED2C15" w:rsidRPr="00ED2C15">
              <w:rPr>
                <w:rFonts w:asciiTheme="minorHAnsi" w:hAnsiTheme="minorHAnsi" w:cstheme="minorHAnsi"/>
                <w:sz w:val="20"/>
                <w:szCs w:val="20"/>
              </w:rPr>
              <w:t>.</w:t>
            </w:r>
          </w:p>
          <w:p w14:paraId="050EAA5B" w14:textId="5F0DD599" w:rsidR="00CA5EDF" w:rsidRPr="00ED2C15" w:rsidRDefault="00ED2C15" w:rsidP="00ED2C15">
            <w:pPr>
              <w:pStyle w:val="NormalnyWeb"/>
              <w:rPr>
                <w:rFonts w:asciiTheme="minorHAnsi" w:hAnsiTheme="minorHAnsi" w:cstheme="minorHAnsi"/>
                <w:sz w:val="20"/>
                <w:szCs w:val="20"/>
              </w:rPr>
            </w:pPr>
            <w:r w:rsidRPr="00ED2C15">
              <w:rPr>
                <w:rFonts w:asciiTheme="minorHAnsi" w:hAnsiTheme="minorHAnsi" w:cstheme="minorHAnsi"/>
                <w:sz w:val="20"/>
                <w:szCs w:val="20"/>
              </w:rPr>
              <w:t>Spełnienie kryterium będzie oceniane na podstawie informacji zawartych we wniosku o przyznanie pomocy. Weryfikacja będzie podlegał o</w:t>
            </w:r>
            <w:r w:rsidRPr="00ED2C15">
              <w:rPr>
                <w:rStyle w:val="Pogrubienie"/>
                <w:rFonts w:asciiTheme="minorHAnsi" w:hAnsiTheme="minorHAnsi" w:cstheme="minorHAnsi"/>
                <w:b w:val="0"/>
                <w:bCs w:val="0"/>
                <w:sz w:val="20"/>
                <w:szCs w:val="20"/>
              </w:rPr>
              <w:t>pis sposobu wykorzystania zasobów</w:t>
            </w:r>
            <w:r w:rsidRPr="00ED2C15">
              <w:rPr>
                <w:rFonts w:asciiTheme="minorHAnsi" w:hAnsiTheme="minorHAnsi" w:cstheme="minorHAnsi"/>
                <w:sz w:val="20"/>
                <w:szCs w:val="20"/>
              </w:rPr>
              <w:t xml:space="preserve"> w ramach operacji, z</w:t>
            </w:r>
            <w:r w:rsidRPr="00ED2C15">
              <w:rPr>
                <w:rStyle w:val="Pogrubienie"/>
                <w:rFonts w:asciiTheme="minorHAnsi" w:hAnsiTheme="minorHAnsi" w:cstheme="minorHAnsi"/>
                <w:b w:val="0"/>
                <w:bCs w:val="0"/>
                <w:sz w:val="20"/>
                <w:szCs w:val="20"/>
              </w:rPr>
              <w:t>akres planowanych działań</w:t>
            </w:r>
            <w:r w:rsidRPr="00ED2C15">
              <w:rPr>
                <w:rFonts w:asciiTheme="minorHAnsi" w:hAnsiTheme="minorHAnsi" w:cstheme="minorHAnsi"/>
                <w:sz w:val="20"/>
                <w:szCs w:val="20"/>
              </w:rPr>
              <w:t xml:space="preserve"> promujących i integrujących lokalne zasoby, w</w:t>
            </w:r>
            <w:r w:rsidRPr="00ED2C15">
              <w:rPr>
                <w:rStyle w:val="Pogrubienie"/>
                <w:rFonts w:asciiTheme="minorHAnsi" w:hAnsiTheme="minorHAnsi" w:cstheme="minorHAnsi"/>
                <w:b w:val="0"/>
                <w:bCs w:val="0"/>
                <w:sz w:val="20"/>
                <w:szCs w:val="20"/>
              </w:rPr>
              <w:t>pływ operacji na rozwój turystyki, edukacji lub gospodarki regionalnej</w:t>
            </w:r>
            <w:r w:rsidRPr="00ED2C15">
              <w:rPr>
                <w:rFonts w:asciiTheme="minorHAnsi" w:hAnsiTheme="minorHAnsi" w:cstheme="minorHAnsi"/>
                <w:sz w:val="20"/>
                <w:szCs w:val="20"/>
              </w:rPr>
              <w:t xml:space="preserve">. Wnioskodawca powinien wskazać konkretne zasoby lokalne, które zostaną wykorzystane oraz opisać w jaki sposób zostaną one wykorzystane w projekcie. </w:t>
            </w:r>
          </w:p>
        </w:tc>
        <w:tc>
          <w:tcPr>
            <w:tcW w:w="990" w:type="dxa"/>
            <w:tcBorders>
              <w:top w:val="single" w:sz="4" w:space="0" w:color="auto"/>
              <w:left w:val="single" w:sz="4" w:space="0" w:color="auto"/>
              <w:bottom w:val="single" w:sz="4" w:space="0" w:color="auto"/>
              <w:right w:val="single" w:sz="4" w:space="0" w:color="auto"/>
            </w:tcBorders>
            <w:vAlign w:val="center"/>
          </w:tcPr>
          <w:p w14:paraId="1EAA0C40" w14:textId="277A2496"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5AB25D19" w14:textId="012B5009" w:rsidR="00CA5EDF" w:rsidRPr="006A2F4B" w:rsidRDefault="00167B9A" w:rsidP="00CA5EDF">
            <w:pPr>
              <w:pStyle w:val="Zawartotabeli"/>
              <w:jc w:val="center"/>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5A2E8B" w:rsidRPr="00AE0D44" w14:paraId="1D969D11" w14:textId="77777777" w:rsidTr="00657F51">
        <w:tc>
          <w:tcPr>
            <w:tcW w:w="2936" w:type="dxa"/>
            <w:tcBorders>
              <w:top w:val="single" w:sz="2" w:space="0" w:color="000000"/>
              <w:left w:val="single" w:sz="2" w:space="0" w:color="000000"/>
              <w:bottom w:val="single" w:sz="2" w:space="0" w:color="000000"/>
              <w:right w:val="single" w:sz="2" w:space="0" w:color="000000"/>
            </w:tcBorders>
            <w:vAlign w:val="center"/>
          </w:tcPr>
          <w:p w14:paraId="0E3D64E2" w14:textId="599EDD93" w:rsidR="005A2E8B" w:rsidRPr="00ED2C15" w:rsidRDefault="005A2E8B" w:rsidP="00CE3CDA">
            <w:pPr>
              <w:pStyle w:val="Akapitzlist"/>
              <w:numPr>
                <w:ilvl w:val="0"/>
                <w:numId w:val="35"/>
              </w:numPr>
              <w:rPr>
                <w:rFonts w:ascii="Calibri" w:eastAsia="Calibri" w:hAnsi="Calibri" w:cs="Calibri"/>
                <w:sz w:val="20"/>
                <w:szCs w:val="20"/>
              </w:rPr>
            </w:pPr>
            <w:r w:rsidRPr="00ED2C15">
              <w:rPr>
                <w:rFonts w:ascii="Calibri" w:eastAsia="Calibri" w:hAnsi="Calibri" w:cs="Calibri"/>
                <w:sz w:val="20"/>
                <w:szCs w:val="20"/>
              </w:rPr>
              <w:t xml:space="preserve">Operacja jest innowacyjna zgodnie z definicją i zakresem przyjętym w LSR oraz na jej wprowadzenie zaplanowano koszty w budżecie </w:t>
            </w:r>
          </w:p>
          <w:p w14:paraId="6453F7B5" w14:textId="77777777" w:rsidR="005A2E8B" w:rsidRPr="009E7224" w:rsidRDefault="005A2E8B" w:rsidP="005A2E8B">
            <w:pPr>
              <w:ind w:left="360"/>
              <w:contextualSpacing/>
              <w:rPr>
                <w:rFonts w:ascii="Calibri" w:eastAsia="Calibri" w:hAnsi="Calibri" w:cs="Calibri"/>
                <w:sz w:val="20"/>
                <w:szCs w:val="20"/>
              </w:rPr>
            </w:pPr>
            <w:r w:rsidRPr="009E7224">
              <w:rPr>
                <w:rFonts w:ascii="Calibri" w:eastAsia="Calibri" w:hAnsi="Calibri" w:cs="Calibri"/>
                <w:sz w:val="20"/>
                <w:szCs w:val="20"/>
              </w:rPr>
              <w:t>Innowacja dotyczy:</w:t>
            </w:r>
          </w:p>
          <w:p w14:paraId="0452D125" w14:textId="77777777" w:rsidR="005A2E8B" w:rsidRPr="009E7224" w:rsidRDefault="005A2E8B" w:rsidP="005A2E8B">
            <w:pPr>
              <w:ind w:left="360"/>
              <w:contextualSpacing/>
              <w:rPr>
                <w:rFonts w:ascii="Calibri" w:eastAsia="Calibri" w:hAnsi="Calibri" w:cs="Calibri"/>
                <w:sz w:val="20"/>
                <w:szCs w:val="20"/>
              </w:rPr>
            </w:pPr>
          </w:p>
          <w:p w14:paraId="782E2B9D" w14:textId="77777777" w:rsidR="005A2E8B" w:rsidRPr="009E7224" w:rsidRDefault="005A2E8B" w:rsidP="005A2E8B">
            <w:pPr>
              <w:numPr>
                <w:ilvl w:val="0"/>
                <w:numId w:val="25"/>
              </w:numPr>
              <w:ind w:left="720"/>
              <w:contextualSpacing/>
              <w:rPr>
                <w:rFonts w:ascii="Calibri" w:eastAsia="Calibri" w:hAnsi="Calibri" w:cs="Calibri"/>
                <w:sz w:val="20"/>
                <w:szCs w:val="20"/>
              </w:rPr>
            </w:pPr>
            <w:r w:rsidRPr="009E7224">
              <w:rPr>
                <w:rFonts w:ascii="Calibri" w:eastAsia="Calibri" w:hAnsi="Calibri" w:cs="Calibri"/>
                <w:sz w:val="20"/>
                <w:szCs w:val="20"/>
              </w:rPr>
              <w:t>regionu LGD</w:t>
            </w:r>
          </w:p>
          <w:p w14:paraId="1E4C2890" w14:textId="77777777" w:rsidR="005A2E8B" w:rsidRPr="009E7224" w:rsidRDefault="005A2E8B" w:rsidP="005A2E8B">
            <w:pPr>
              <w:contextualSpacing/>
              <w:rPr>
                <w:rFonts w:ascii="Calibri" w:eastAsia="Calibri" w:hAnsi="Calibri" w:cs="Calibri"/>
                <w:sz w:val="20"/>
                <w:szCs w:val="20"/>
              </w:rPr>
            </w:pPr>
          </w:p>
          <w:p w14:paraId="6ABCDFF8" w14:textId="77777777" w:rsidR="005A2E8B" w:rsidRPr="009E7224" w:rsidRDefault="005A2E8B" w:rsidP="005A2E8B">
            <w:pPr>
              <w:numPr>
                <w:ilvl w:val="0"/>
                <w:numId w:val="25"/>
              </w:numPr>
              <w:ind w:left="720"/>
              <w:contextualSpacing/>
              <w:rPr>
                <w:rFonts w:ascii="Calibri" w:eastAsia="Calibri" w:hAnsi="Calibri" w:cs="Calibri"/>
                <w:sz w:val="20"/>
                <w:szCs w:val="20"/>
              </w:rPr>
            </w:pPr>
            <w:r w:rsidRPr="009E7224">
              <w:rPr>
                <w:rFonts w:ascii="Calibri" w:eastAsia="Calibri" w:hAnsi="Calibri" w:cs="Calibri"/>
                <w:sz w:val="20"/>
                <w:szCs w:val="20"/>
              </w:rPr>
              <w:t>gminy</w:t>
            </w:r>
          </w:p>
          <w:p w14:paraId="6AE92E1E" w14:textId="77777777" w:rsidR="005A2E8B" w:rsidRPr="009E7224" w:rsidRDefault="005A2E8B" w:rsidP="005A2E8B">
            <w:pPr>
              <w:ind w:left="720"/>
              <w:contextualSpacing/>
              <w:rPr>
                <w:rFonts w:ascii="Calibri" w:eastAsia="Calibri" w:hAnsi="Calibri" w:cs="Calibri"/>
                <w:sz w:val="20"/>
                <w:szCs w:val="20"/>
              </w:rPr>
            </w:pPr>
          </w:p>
          <w:p w14:paraId="0E9B2CDD" w14:textId="77777777" w:rsidR="005A2E8B" w:rsidRPr="009E7224" w:rsidRDefault="005A2E8B" w:rsidP="005A2E8B">
            <w:pPr>
              <w:numPr>
                <w:ilvl w:val="0"/>
                <w:numId w:val="25"/>
              </w:numPr>
              <w:ind w:left="720"/>
              <w:contextualSpacing/>
              <w:rPr>
                <w:rFonts w:ascii="Calibri" w:eastAsia="Calibri" w:hAnsi="Calibri" w:cs="Calibri"/>
                <w:sz w:val="20"/>
                <w:szCs w:val="20"/>
              </w:rPr>
            </w:pPr>
            <w:r w:rsidRPr="009E7224">
              <w:rPr>
                <w:rFonts w:ascii="Calibri" w:eastAsia="Calibri" w:hAnsi="Calibri" w:cs="Calibri"/>
                <w:sz w:val="20"/>
                <w:szCs w:val="20"/>
              </w:rPr>
              <w:t>brak innowacji</w:t>
            </w:r>
          </w:p>
          <w:p w14:paraId="7214C66A" w14:textId="77777777" w:rsidR="005A2E8B" w:rsidRPr="009E7224" w:rsidRDefault="005A2E8B" w:rsidP="005A2E8B">
            <w:pPr>
              <w:rPr>
                <w:rFonts w:ascii="Calibri" w:eastAsia="Calibri" w:hAnsi="Calibri" w:cs="Calibri"/>
                <w:sz w:val="20"/>
                <w:szCs w:val="20"/>
              </w:rPr>
            </w:pPr>
          </w:p>
          <w:p w14:paraId="6766AAFA" w14:textId="220CD030" w:rsidR="005A2E8B" w:rsidRPr="005D2E8F" w:rsidRDefault="005A2E8B" w:rsidP="005A2E8B">
            <w:pPr>
              <w:pStyle w:val="Zawartotabeli"/>
              <w:rPr>
                <w:rFonts w:asciiTheme="minorHAnsi" w:hAnsiTheme="minorHAnsi" w:cstheme="minorHAnsi"/>
                <w:iCs/>
                <w:sz w:val="20"/>
                <w:szCs w:val="20"/>
              </w:rPr>
            </w:pPr>
            <w:r w:rsidRPr="009E7224">
              <w:rPr>
                <w:rFonts w:ascii="Calibri" w:eastAsia="Calibri" w:hAnsi="Calibri" w:cs="Calibri"/>
                <w:sz w:val="20"/>
                <w:szCs w:val="20"/>
              </w:rPr>
              <w:t>Kryterium rozstrzygające 2</w:t>
            </w:r>
          </w:p>
        </w:tc>
        <w:tc>
          <w:tcPr>
            <w:tcW w:w="1189" w:type="dxa"/>
            <w:tcBorders>
              <w:top w:val="single" w:sz="2" w:space="0" w:color="000000"/>
              <w:left w:val="single" w:sz="2" w:space="0" w:color="000000"/>
              <w:bottom w:val="single" w:sz="2" w:space="0" w:color="000000"/>
              <w:right w:val="nil"/>
            </w:tcBorders>
            <w:vAlign w:val="center"/>
          </w:tcPr>
          <w:p w14:paraId="609B88B1" w14:textId="77777777" w:rsidR="005A2E8B" w:rsidRPr="009E7224" w:rsidRDefault="005A2E8B" w:rsidP="005A2E8B">
            <w:pPr>
              <w:widowControl w:val="0"/>
              <w:suppressLineNumbers/>
              <w:rPr>
                <w:rFonts w:ascii="Calibri" w:hAnsi="Calibri" w:cs="Calibri"/>
                <w:sz w:val="20"/>
                <w:szCs w:val="20"/>
              </w:rPr>
            </w:pPr>
          </w:p>
          <w:p w14:paraId="49D7E48A" w14:textId="77777777" w:rsidR="005A2E8B" w:rsidRPr="009E7224" w:rsidRDefault="005A2E8B" w:rsidP="005A2E8B">
            <w:pPr>
              <w:widowControl w:val="0"/>
              <w:suppressLineNumbers/>
              <w:rPr>
                <w:rFonts w:ascii="Calibri" w:hAnsi="Calibri" w:cs="Calibri"/>
                <w:sz w:val="20"/>
                <w:szCs w:val="20"/>
              </w:rPr>
            </w:pPr>
          </w:p>
          <w:p w14:paraId="7A674DBB" w14:textId="77777777" w:rsidR="005A2E8B" w:rsidRPr="009E7224" w:rsidRDefault="005A2E8B" w:rsidP="005A2E8B">
            <w:pPr>
              <w:widowControl w:val="0"/>
              <w:suppressLineNumbers/>
              <w:rPr>
                <w:rFonts w:ascii="Calibri" w:hAnsi="Calibri" w:cs="Calibri"/>
                <w:sz w:val="20"/>
                <w:szCs w:val="20"/>
              </w:rPr>
            </w:pPr>
          </w:p>
          <w:p w14:paraId="681E09B3" w14:textId="77777777" w:rsidR="005A2E8B" w:rsidRPr="009E7224" w:rsidRDefault="005A2E8B" w:rsidP="005A2E8B">
            <w:pPr>
              <w:widowControl w:val="0"/>
              <w:suppressLineNumbers/>
              <w:rPr>
                <w:rFonts w:ascii="Calibri" w:hAnsi="Calibri" w:cs="Calibri"/>
                <w:sz w:val="20"/>
                <w:szCs w:val="20"/>
              </w:rPr>
            </w:pPr>
          </w:p>
          <w:p w14:paraId="63670126" w14:textId="77777777" w:rsidR="005A2E8B" w:rsidRPr="009E7224" w:rsidRDefault="005A2E8B" w:rsidP="005A2E8B">
            <w:pPr>
              <w:widowControl w:val="0"/>
              <w:suppressLineNumbers/>
              <w:rPr>
                <w:rFonts w:ascii="Calibri" w:hAnsi="Calibri" w:cs="Calibri"/>
                <w:sz w:val="20"/>
                <w:szCs w:val="20"/>
              </w:rPr>
            </w:pPr>
          </w:p>
          <w:p w14:paraId="01A408F1" w14:textId="77777777" w:rsidR="005A2E8B" w:rsidRPr="009E7224" w:rsidRDefault="005A2E8B" w:rsidP="005A2E8B">
            <w:pPr>
              <w:widowControl w:val="0"/>
              <w:suppressLineNumbers/>
              <w:jc w:val="center"/>
              <w:rPr>
                <w:rFonts w:ascii="Calibri" w:hAnsi="Calibri" w:cs="Calibri"/>
                <w:sz w:val="20"/>
                <w:szCs w:val="20"/>
              </w:rPr>
            </w:pPr>
          </w:p>
          <w:p w14:paraId="0CF7BBE1" w14:textId="77777777" w:rsidR="005A2E8B" w:rsidRPr="009E7224" w:rsidRDefault="005A2E8B" w:rsidP="005A2E8B">
            <w:pPr>
              <w:widowControl w:val="0"/>
              <w:suppressLineNumbers/>
              <w:jc w:val="center"/>
              <w:rPr>
                <w:rFonts w:ascii="Calibri" w:hAnsi="Calibri" w:cs="Calibri"/>
                <w:sz w:val="20"/>
                <w:szCs w:val="20"/>
              </w:rPr>
            </w:pPr>
          </w:p>
          <w:p w14:paraId="16EF4E4E" w14:textId="77777777" w:rsidR="005A2E8B" w:rsidRPr="009E7224" w:rsidRDefault="005A2E8B" w:rsidP="005A2E8B">
            <w:pPr>
              <w:widowControl w:val="0"/>
              <w:suppressLineNumbers/>
              <w:jc w:val="center"/>
              <w:rPr>
                <w:rFonts w:ascii="Calibri" w:hAnsi="Calibri" w:cs="Calibri"/>
                <w:sz w:val="20"/>
                <w:szCs w:val="20"/>
              </w:rPr>
            </w:pPr>
          </w:p>
          <w:p w14:paraId="759BC1B7" w14:textId="77777777" w:rsidR="005A2E8B" w:rsidRPr="009E7224" w:rsidRDefault="005A2E8B" w:rsidP="005A2E8B">
            <w:pPr>
              <w:widowControl w:val="0"/>
              <w:suppressLineNumbers/>
              <w:jc w:val="center"/>
              <w:rPr>
                <w:rFonts w:ascii="Calibri" w:hAnsi="Calibri" w:cs="Calibri"/>
                <w:sz w:val="20"/>
                <w:szCs w:val="20"/>
              </w:rPr>
            </w:pPr>
            <w:r w:rsidRPr="009E7224">
              <w:rPr>
                <w:rFonts w:ascii="Calibri" w:hAnsi="Calibri" w:cs="Calibri"/>
                <w:sz w:val="20"/>
                <w:szCs w:val="20"/>
              </w:rPr>
              <w:t>2</w:t>
            </w:r>
          </w:p>
          <w:p w14:paraId="73637496" w14:textId="77777777" w:rsidR="005A2E8B" w:rsidRPr="009E7224" w:rsidRDefault="005A2E8B" w:rsidP="005A2E8B">
            <w:pPr>
              <w:widowControl w:val="0"/>
              <w:suppressLineNumbers/>
              <w:jc w:val="center"/>
              <w:rPr>
                <w:rFonts w:ascii="Calibri" w:hAnsi="Calibri" w:cs="Calibri"/>
                <w:sz w:val="20"/>
                <w:szCs w:val="20"/>
              </w:rPr>
            </w:pPr>
          </w:p>
          <w:p w14:paraId="497CA4B0" w14:textId="77777777" w:rsidR="005A2E8B" w:rsidRPr="009E7224" w:rsidRDefault="005A2E8B" w:rsidP="005A2E8B">
            <w:pPr>
              <w:widowControl w:val="0"/>
              <w:suppressLineNumbers/>
              <w:jc w:val="center"/>
              <w:rPr>
                <w:rFonts w:ascii="Calibri" w:hAnsi="Calibri" w:cs="Calibri"/>
                <w:sz w:val="20"/>
                <w:szCs w:val="20"/>
              </w:rPr>
            </w:pPr>
            <w:r w:rsidRPr="009E7224">
              <w:rPr>
                <w:rFonts w:ascii="Calibri" w:hAnsi="Calibri" w:cs="Calibri"/>
                <w:sz w:val="20"/>
                <w:szCs w:val="20"/>
              </w:rPr>
              <w:t>1</w:t>
            </w:r>
          </w:p>
          <w:p w14:paraId="4DC6DA10" w14:textId="77777777" w:rsidR="005A2E8B" w:rsidRPr="009E7224" w:rsidRDefault="005A2E8B" w:rsidP="005A2E8B">
            <w:pPr>
              <w:widowControl w:val="0"/>
              <w:suppressLineNumbers/>
              <w:jc w:val="center"/>
              <w:rPr>
                <w:rFonts w:ascii="Calibri" w:hAnsi="Calibri" w:cs="Calibri"/>
                <w:sz w:val="20"/>
                <w:szCs w:val="20"/>
              </w:rPr>
            </w:pPr>
          </w:p>
          <w:p w14:paraId="60A887C1" w14:textId="77777777" w:rsidR="005A2E8B" w:rsidRPr="009E7224" w:rsidRDefault="005A2E8B" w:rsidP="005A2E8B">
            <w:pPr>
              <w:widowControl w:val="0"/>
              <w:suppressLineNumbers/>
              <w:jc w:val="center"/>
              <w:rPr>
                <w:rFonts w:ascii="Calibri" w:hAnsi="Calibri" w:cs="Calibri"/>
                <w:sz w:val="20"/>
                <w:szCs w:val="20"/>
              </w:rPr>
            </w:pPr>
          </w:p>
          <w:p w14:paraId="3C6CDF30" w14:textId="77777777" w:rsidR="005A2E8B" w:rsidRPr="009E7224" w:rsidRDefault="005A2E8B" w:rsidP="005A2E8B">
            <w:pPr>
              <w:widowControl w:val="0"/>
              <w:suppressLineNumbers/>
              <w:jc w:val="center"/>
              <w:rPr>
                <w:rFonts w:ascii="Calibri" w:hAnsi="Calibri" w:cs="Calibri"/>
                <w:sz w:val="20"/>
                <w:szCs w:val="20"/>
              </w:rPr>
            </w:pPr>
            <w:r w:rsidRPr="009E7224">
              <w:rPr>
                <w:rFonts w:ascii="Calibri" w:hAnsi="Calibri" w:cs="Calibri"/>
                <w:sz w:val="20"/>
                <w:szCs w:val="20"/>
              </w:rPr>
              <w:t>0</w:t>
            </w:r>
          </w:p>
          <w:p w14:paraId="68BA3217" w14:textId="77777777" w:rsidR="005A2E8B" w:rsidRPr="00AE0D44" w:rsidRDefault="005A2E8B" w:rsidP="005A2E8B">
            <w:pPr>
              <w:pStyle w:val="Zawartotabeli"/>
              <w:jc w:val="center"/>
              <w:rPr>
                <w:rFonts w:asciiTheme="minorHAnsi" w:hAnsiTheme="minorHAnsi" w:cstheme="minorHAnsi"/>
                <w:sz w:val="20"/>
                <w:szCs w:val="20"/>
              </w:rPr>
            </w:pPr>
          </w:p>
        </w:tc>
        <w:tc>
          <w:tcPr>
            <w:tcW w:w="2679" w:type="dxa"/>
            <w:tcBorders>
              <w:top w:val="single" w:sz="2" w:space="0" w:color="000000"/>
              <w:left w:val="single" w:sz="2" w:space="0" w:color="000000"/>
              <w:bottom w:val="single" w:sz="2" w:space="0" w:color="000000"/>
              <w:right w:val="single" w:sz="4" w:space="0" w:color="auto"/>
            </w:tcBorders>
            <w:vAlign w:val="center"/>
          </w:tcPr>
          <w:p w14:paraId="37BB19BE" w14:textId="77777777" w:rsidR="005A2E8B" w:rsidRPr="009E7224" w:rsidRDefault="005A2E8B" w:rsidP="005A2E8B">
            <w:pPr>
              <w:widowControl w:val="0"/>
              <w:suppressLineNumbers/>
              <w:rPr>
                <w:rFonts w:ascii="Calibri" w:eastAsia="Calibri" w:hAnsi="Calibri" w:cs="Calibri"/>
                <w:sz w:val="20"/>
                <w:szCs w:val="20"/>
              </w:rPr>
            </w:pPr>
            <w:r w:rsidRPr="009E7224">
              <w:rPr>
                <w:rFonts w:ascii="Calibri" w:eastAsia="Calibri" w:hAnsi="Calibri" w:cs="Calibri"/>
                <w:sz w:val="20"/>
                <w:szCs w:val="20"/>
              </w:rPr>
              <w:t>Kryterium uznaje się za spełnione, jeżeli wnioskodawca zaplanował we wniosku działania o charakterze nowatorskim przyczyniające się do pozytywnych zmian na obszarze LGD. Innowacyjność operacji należy rozumieć w kontekście lokalnym (obszar LGD). Innowacyjność w ramach LSR polega na:</w:t>
            </w:r>
          </w:p>
          <w:p w14:paraId="1FD757AE" w14:textId="77777777" w:rsidR="005A2E8B" w:rsidRPr="009E7224" w:rsidRDefault="005A2E8B" w:rsidP="005A2E8B">
            <w:pPr>
              <w:widowControl w:val="0"/>
              <w:numPr>
                <w:ilvl w:val="0"/>
                <w:numId w:val="24"/>
              </w:numPr>
              <w:suppressLineNumbers/>
              <w:rPr>
                <w:rFonts w:ascii="Calibri" w:eastAsia="Calibri" w:hAnsi="Calibri" w:cs="Calibri"/>
                <w:sz w:val="20"/>
                <w:szCs w:val="20"/>
              </w:rPr>
            </w:pPr>
            <w:r w:rsidRPr="009E7224">
              <w:rPr>
                <w:rFonts w:ascii="Calibri" w:eastAsia="Calibri" w:hAnsi="Calibri" w:cs="Calibri"/>
                <w:sz w:val="20"/>
                <w:szCs w:val="20"/>
              </w:rPr>
              <w:t>wprowadzeniu na rynek nowej usługi, produktu, technologii lub realizacji operacji w nowym sposobie zaangażowania społeczności lokalnej,</w:t>
            </w:r>
          </w:p>
          <w:p w14:paraId="234B76E5" w14:textId="77777777" w:rsidR="005A2E8B" w:rsidRPr="009E7224" w:rsidRDefault="005A2E8B" w:rsidP="005A2E8B">
            <w:pPr>
              <w:widowControl w:val="0"/>
              <w:numPr>
                <w:ilvl w:val="0"/>
                <w:numId w:val="24"/>
              </w:numPr>
              <w:suppressLineNumbers/>
              <w:rPr>
                <w:rFonts w:ascii="Calibri" w:eastAsia="Calibri" w:hAnsi="Calibri" w:cs="Calibri"/>
                <w:sz w:val="20"/>
                <w:szCs w:val="20"/>
              </w:rPr>
            </w:pPr>
            <w:r w:rsidRPr="009E7224">
              <w:rPr>
                <w:rFonts w:ascii="Calibri" w:eastAsia="Calibri" w:hAnsi="Calibri" w:cs="Calibri"/>
                <w:sz w:val="20"/>
                <w:szCs w:val="20"/>
              </w:rPr>
              <w:t xml:space="preserve">nowatorskim wykorzystaniu lokalnych surowców, zasobów, w tym także kulturowych, historycznych, </w:t>
            </w:r>
            <w:r w:rsidRPr="009E7224">
              <w:rPr>
                <w:rFonts w:ascii="Calibri" w:eastAsia="Calibri" w:hAnsi="Calibri" w:cs="Calibri"/>
                <w:sz w:val="20"/>
                <w:szCs w:val="20"/>
              </w:rPr>
              <w:lastRenderedPageBreak/>
              <w:t>przyrodniczych i ludzkich,</w:t>
            </w:r>
          </w:p>
          <w:p w14:paraId="211CEA03" w14:textId="77777777" w:rsidR="005A2E8B" w:rsidRPr="009E7224" w:rsidRDefault="005A2E8B" w:rsidP="005A2E8B">
            <w:pPr>
              <w:widowControl w:val="0"/>
              <w:numPr>
                <w:ilvl w:val="0"/>
                <w:numId w:val="24"/>
              </w:numPr>
              <w:suppressLineNumbers/>
              <w:rPr>
                <w:rFonts w:ascii="Calibri" w:eastAsia="Calibri" w:hAnsi="Calibri" w:cs="Calibri"/>
                <w:sz w:val="20"/>
                <w:szCs w:val="20"/>
              </w:rPr>
            </w:pPr>
            <w:r w:rsidRPr="009E7224">
              <w:rPr>
                <w:rFonts w:ascii="Calibri" w:eastAsia="Calibri" w:hAnsi="Calibri" w:cs="Calibri"/>
                <w:sz w:val="20"/>
                <w:szCs w:val="20"/>
              </w:rPr>
              <w:t xml:space="preserve">nowatorskim sposobie aktywizacji społeczności lokalnych i grup społecznych oraz włączenie ich w proces rozwoju </w:t>
            </w:r>
            <w:proofErr w:type="spellStart"/>
            <w:r w:rsidRPr="009E7224">
              <w:rPr>
                <w:rFonts w:ascii="Calibri" w:eastAsia="Calibri" w:hAnsi="Calibri" w:cs="Calibri"/>
                <w:sz w:val="20"/>
                <w:szCs w:val="20"/>
              </w:rPr>
              <w:t>społeczno</w:t>
            </w:r>
            <w:proofErr w:type="spellEnd"/>
            <w:r w:rsidRPr="009E7224">
              <w:rPr>
                <w:rFonts w:ascii="Calibri" w:eastAsia="Calibri" w:hAnsi="Calibri" w:cs="Calibri"/>
                <w:sz w:val="20"/>
                <w:szCs w:val="20"/>
              </w:rPr>
              <w:t xml:space="preserve"> – gospodarczego.</w:t>
            </w:r>
          </w:p>
          <w:p w14:paraId="4A2088DA" w14:textId="6D4A3F1E" w:rsidR="005A2E8B" w:rsidRPr="00AE0D44" w:rsidRDefault="005A2E8B" w:rsidP="005A2E8B">
            <w:pPr>
              <w:pStyle w:val="Zawartotabeli"/>
              <w:rPr>
                <w:rFonts w:asciiTheme="minorHAnsi" w:hAnsiTheme="minorHAnsi" w:cstheme="minorHAnsi"/>
                <w:sz w:val="20"/>
                <w:szCs w:val="20"/>
              </w:rPr>
            </w:pPr>
            <w:r w:rsidRPr="009E7224">
              <w:rPr>
                <w:rFonts w:ascii="Calibri" w:eastAsia="Calibri" w:hAnsi="Calibri" w:cs="Calibri"/>
                <w:sz w:val="20"/>
                <w:szCs w:val="20"/>
              </w:rPr>
              <w:t xml:space="preserve">Spełnienie kryterium będzie badane na podstawie informacji zawartej we wniosku o przyznanie pomocy. Wnioskodawca powinien opisać innowacyjność operacji oraz przedłożyć potwierdzające dokumenty (np. wydruki z Internetu, opinie sprzedawcy itp.). </w:t>
            </w:r>
          </w:p>
        </w:tc>
        <w:tc>
          <w:tcPr>
            <w:tcW w:w="990" w:type="dxa"/>
            <w:tcBorders>
              <w:top w:val="single" w:sz="4" w:space="0" w:color="auto"/>
              <w:left w:val="single" w:sz="2" w:space="0" w:color="000000"/>
              <w:bottom w:val="single" w:sz="2" w:space="0" w:color="000000"/>
              <w:right w:val="single" w:sz="2" w:space="0" w:color="000000"/>
            </w:tcBorders>
            <w:vAlign w:val="center"/>
          </w:tcPr>
          <w:p w14:paraId="5D2EEDA2" w14:textId="77777777" w:rsidR="005A2E8B" w:rsidRPr="00AE0D44" w:rsidRDefault="005A2E8B" w:rsidP="005A2E8B">
            <w:pPr>
              <w:pStyle w:val="Zawartotabeli"/>
              <w:jc w:val="center"/>
              <w:rPr>
                <w:rFonts w:asciiTheme="minorHAnsi" w:hAnsiTheme="minorHAnsi" w:cstheme="minorHAnsi"/>
                <w:sz w:val="20"/>
                <w:szCs w:val="20"/>
              </w:rPr>
            </w:pPr>
          </w:p>
        </w:tc>
        <w:tc>
          <w:tcPr>
            <w:tcW w:w="2550" w:type="dxa"/>
            <w:tcBorders>
              <w:top w:val="single" w:sz="4" w:space="0" w:color="auto"/>
              <w:left w:val="single" w:sz="2" w:space="0" w:color="000000"/>
              <w:bottom w:val="single" w:sz="2" w:space="0" w:color="000000"/>
              <w:right w:val="single" w:sz="2" w:space="0" w:color="000000"/>
            </w:tcBorders>
            <w:vAlign w:val="center"/>
          </w:tcPr>
          <w:p w14:paraId="6C5F42E8" w14:textId="77777777" w:rsidR="005A2E8B" w:rsidRPr="006A2F4B" w:rsidRDefault="005A2E8B" w:rsidP="005A2E8B">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2AFBE060"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36146679" w14:textId="4EF4DF8D" w:rsidR="00CA5EDF" w:rsidRPr="00F70F08" w:rsidRDefault="00F70F08" w:rsidP="00CE3CDA">
            <w:pPr>
              <w:pStyle w:val="Zawartotabeli"/>
              <w:numPr>
                <w:ilvl w:val="0"/>
                <w:numId w:val="35"/>
              </w:numPr>
              <w:rPr>
                <w:rFonts w:asciiTheme="minorHAnsi" w:hAnsiTheme="minorHAnsi" w:cstheme="minorHAnsi"/>
                <w:sz w:val="20"/>
                <w:szCs w:val="20"/>
              </w:rPr>
            </w:pPr>
            <w:r w:rsidRPr="00F70F08">
              <w:rPr>
                <w:rFonts w:asciiTheme="minorHAnsi" w:hAnsiTheme="minorHAnsi" w:cstheme="minorHAnsi"/>
                <w:sz w:val="20"/>
                <w:szCs w:val="20"/>
              </w:rPr>
              <w:t>Operacja przewiduje</w:t>
            </w:r>
            <w:r>
              <w:rPr>
                <w:rFonts w:asciiTheme="minorHAnsi" w:hAnsiTheme="minorHAnsi" w:cstheme="minorHAnsi"/>
                <w:sz w:val="20"/>
                <w:szCs w:val="20"/>
              </w:rPr>
              <w:t xml:space="preserve"> </w:t>
            </w:r>
            <w:r w:rsidRPr="00F70F08">
              <w:rPr>
                <w:rFonts w:asciiTheme="minorHAnsi" w:hAnsiTheme="minorHAnsi" w:cstheme="minorHAnsi"/>
                <w:sz w:val="20"/>
                <w:szCs w:val="20"/>
              </w:rPr>
              <w:t>zastosowanie rozwiązań</w:t>
            </w:r>
            <w:r>
              <w:rPr>
                <w:rFonts w:asciiTheme="minorHAnsi" w:hAnsiTheme="minorHAnsi" w:cstheme="minorHAnsi"/>
                <w:sz w:val="20"/>
                <w:szCs w:val="20"/>
              </w:rPr>
              <w:t xml:space="preserve"> </w:t>
            </w:r>
            <w:r w:rsidR="00213F38">
              <w:rPr>
                <w:rFonts w:asciiTheme="minorHAnsi" w:hAnsiTheme="minorHAnsi" w:cstheme="minorHAnsi"/>
                <w:sz w:val="20"/>
                <w:szCs w:val="20"/>
              </w:rPr>
              <w:t>zapewniających racjonalne gospodarowanie zasobami lub ograniczających presję na środowisko.</w:t>
            </w:r>
          </w:p>
        </w:tc>
        <w:tc>
          <w:tcPr>
            <w:tcW w:w="1189" w:type="dxa"/>
            <w:tcBorders>
              <w:top w:val="single" w:sz="2" w:space="0" w:color="000000"/>
              <w:left w:val="single" w:sz="2" w:space="0" w:color="000000"/>
              <w:bottom w:val="single" w:sz="2" w:space="0" w:color="000000"/>
            </w:tcBorders>
            <w:vAlign w:val="center"/>
          </w:tcPr>
          <w:p w14:paraId="47AC0CDE" w14:textId="1CF6EBC3" w:rsidR="00CA5EDF" w:rsidRPr="00AE0D44" w:rsidRDefault="001477B9"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653D6BDA" w14:textId="0C34A0C9" w:rsidR="001477B9" w:rsidRDefault="00213F38" w:rsidP="001477B9">
            <w:pPr>
              <w:jc w:val="both"/>
              <w:rPr>
                <w:rFonts w:asciiTheme="minorHAnsi" w:hAnsiTheme="minorHAnsi" w:cstheme="minorHAnsi"/>
                <w:sz w:val="20"/>
                <w:szCs w:val="20"/>
              </w:rPr>
            </w:pPr>
            <w:r w:rsidRPr="001477B9">
              <w:rPr>
                <w:rFonts w:asciiTheme="minorHAnsi" w:hAnsiTheme="minorHAnsi" w:cstheme="minorHAnsi"/>
                <w:sz w:val="20"/>
                <w:szCs w:val="20"/>
              </w:rPr>
              <w:t xml:space="preserve">Kryterium uznaje się za spełnione, jeśli operacja przewiduje zastosowanie rozwiązań umożliwiających </w:t>
            </w:r>
            <w:r w:rsidRPr="001477B9">
              <w:rPr>
                <w:rStyle w:val="Pogrubienie"/>
                <w:rFonts w:asciiTheme="minorHAnsi" w:hAnsiTheme="minorHAnsi" w:cstheme="minorHAnsi"/>
                <w:b w:val="0"/>
                <w:bCs w:val="0"/>
                <w:sz w:val="20"/>
                <w:szCs w:val="20"/>
              </w:rPr>
              <w:t>efektywne gospodarowanie zasobami naturalnymi oraz ograniczenie negatywnego wpływu na środowisko</w:t>
            </w:r>
            <w:r w:rsidRPr="001477B9">
              <w:rPr>
                <w:rFonts w:asciiTheme="minorHAnsi" w:hAnsiTheme="minorHAnsi" w:cstheme="minorHAnsi"/>
                <w:sz w:val="20"/>
                <w:szCs w:val="20"/>
              </w:rPr>
              <w:t>. Inicjatywy powinny przyczyniać się do zrównoważonego wykorzystania surowców, ochrony ekosystemów oraz minimalizacji wytwarzania odpadów i emisji zanieczyszczeń.</w:t>
            </w:r>
          </w:p>
          <w:p w14:paraId="24B33F28" w14:textId="054C86A8" w:rsidR="001477B9" w:rsidRPr="001477B9" w:rsidRDefault="001477B9" w:rsidP="001477B9">
            <w:pPr>
              <w:jc w:val="both"/>
              <w:rPr>
                <w:rFonts w:asciiTheme="minorHAnsi" w:hAnsiTheme="minorHAnsi" w:cstheme="minorHAnsi"/>
                <w:sz w:val="20"/>
                <w:szCs w:val="20"/>
              </w:rPr>
            </w:pPr>
            <w:r>
              <w:rPr>
                <w:rFonts w:asciiTheme="minorHAnsi" w:hAnsiTheme="minorHAnsi" w:cstheme="minorHAnsi"/>
                <w:sz w:val="20"/>
                <w:szCs w:val="20"/>
              </w:rPr>
              <w:t>Premiowane będą działania mające na celu:</w:t>
            </w:r>
          </w:p>
          <w:p w14:paraId="005F6816" w14:textId="399E9D78" w:rsidR="001477B9" w:rsidRPr="001477B9" w:rsidRDefault="001477B9" w:rsidP="001477B9">
            <w:pPr>
              <w:numPr>
                <w:ilvl w:val="0"/>
                <w:numId w:val="46"/>
              </w:numPr>
              <w:tabs>
                <w:tab w:val="num" w:pos="720"/>
              </w:tabs>
              <w:suppressAutoHyphens w:val="0"/>
              <w:spacing w:before="100" w:beforeAutospacing="1" w:after="100" w:afterAutospacing="1"/>
              <w:rPr>
                <w:rFonts w:asciiTheme="minorHAnsi" w:eastAsia="Times New Roman" w:hAnsiTheme="minorHAnsi" w:cstheme="minorHAnsi"/>
                <w:kern w:val="0"/>
                <w:sz w:val="20"/>
                <w:szCs w:val="20"/>
                <w:lang w:eastAsia="pl-PL" w:bidi="ar-SA"/>
              </w:rPr>
            </w:pPr>
            <w:r w:rsidRPr="001477B9">
              <w:rPr>
                <w:rFonts w:asciiTheme="minorHAnsi" w:eastAsia="Times New Roman" w:hAnsiTheme="minorHAnsi" w:cstheme="minorHAnsi"/>
                <w:kern w:val="0"/>
                <w:sz w:val="20"/>
                <w:szCs w:val="20"/>
                <w:lang w:eastAsia="pl-PL" w:bidi="ar-SA"/>
              </w:rPr>
              <w:t>Optymalizacj</w:t>
            </w:r>
            <w:r>
              <w:rPr>
                <w:rFonts w:asciiTheme="minorHAnsi" w:eastAsia="Times New Roman" w:hAnsiTheme="minorHAnsi" w:cstheme="minorHAnsi"/>
                <w:kern w:val="0"/>
                <w:sz w:val="20"/>
                <w:szCs w:val="20"/>
                <w:lang w:eastAsia="pl-PL" w:bidi="ar-SA"/>
              </w:rPr>
              <w:t>ę</w:t>
            </w:r>
            <w:r w:rsidRPr="001477B9">
              <w:rPr>
                <w:rFonts w:asciiTheme="minorHAnsi" w:eastAsia="Times New Roman" w:hAnsiTheme="minorHAnsi" w:cstheme="minorHAnsi"/>
                <w:kern w:val="0"/>
                <w:sz w:val="20"/>
                <w:szCs w:val="20"/>
                <w:lang w:eastAsia="pl-PL" w:bidi="ar-SA"/>
              </w:rPr>
              <w:t xml:space="preserve"> zużycia energii – wdrażanie systemów zarządzania energią, izolacja budynków, stosowanie energooszczędnych technologii.</w:t>
            </w:r>
          </w:p>
          <w:p w14:paraId="6728B7F5" w14:textId="00849DFB" w:rsidR="001477B9" w:rsidRPr="001477B9" w:rsidRDefault="001477B9" w:rsidP="001477B9">
            <w:pPr>
              <w:numPr>
                <w:ilvl w:val="0"/>
                <w:numId w:val="46"/>
              </w:numPr>
              <w:tabs>
                <w:tab w:val="num" w:pos="720"/>
              </w:tabs>
              <w:suppressAutoHyphens w:val="0"/>
              <w:spacing w:before="100" w:beforeAutospacing="1" w:after="100" w:afterAutospacing="1"/>
              <w:rPr>
                <w:rFonts w:asciiTheme="minorHAnsi" w:eastAsia="Times New Roman" w:hAnsiTheme="minorHAnsi" w:cstheme="minorHAnsi"/>
                <w:kern w:val="0"/>
                <w:sz w:val="20"/>
                <w:szCs w:val="20"/>
                <w:lang w:eastAsia="pl-PL" w:bidi="ar-SA"/>
              </w:rPr>
            </w:pPr>
            <w:r>
              <w:rPr>
                <w:rFonts w:asciiTheme="minorHAnsi" w:eastAsia="Times New Roman" w:hAnsiTheme="minorHAnsi" w:cstheme="minorHAnsi"/>
                <w:kern w:val="0"/>
                <w:sz w:val="20"/>
                <w:szCs w:val="20"/>
                <w:lang w:eastAsia="pl-PL" w:bidi="ar-SA"/>
              </w:rPr>
              <w:t>Optymalizację zużycia</w:t>
            </w:r>
            <w:r w:rsidRPr="001477B9">
              <w:rPr>
                <w:rFonts w:asciiTheme="minorHAnsi" w:eastAsia="Times New Roman" w:hAnsiTheme="minorHAnsi" w:cstheme="minorHAnsi"/>
                <w:kern w:val="0"/>
                <w:sz w:val="20"/>
                <w:szCs w:val="20"/>
                <w:lang w:eastAsia="pl-PL" w:bidi="ar-SA"/>
              </w:rPr>
              <w:t xml:space="preserve"> wod</w:t>
            </w:r>
            <w:r>
              <w:rPr>
                <w:rFonts w:asciiTheme="minorHAnsi" w:eastAsia="Times New Roman" w:hAnsiTheme="minorHAnsi" w:cstheme="minorHAnsi"/>
                <w:kern w:val="0"/>
                <w:sz w:val="20"/>
                <w:szCs w:val="20"/>
                <w:lang w:eastAsia="pl-PL" w:bidi="ar-SA"/>
              </w:rPr>
              <w:t>y</w:t>
            </w:r>
            <w:r w:rsidRPr="001477B9">
              <w:rPr>
                <w:rFonts w:asciiTheme="minorHAnsi" w:eastAsia="Times New Roman" w:hAnsiTheme="minorHAnsi" w:cstheme="minorHAnsi"/>
                <w:kern w:val="0"/>
                <w:sz w:val="20"/>
                <w:szCs w:val="20"/>
                <w:lang w:eastAsia="pl-PL" w:bidi="ar-SA"/>
              </w:rPr>
              <w:t xml:space="preserve"> – zbieranie i wykorzystywanie deszczówki, ekologiczne oczyszczalnie ścieków.</w:t>
            </w:r>
          </w:p>
          <w:p w14:paraId="2026130A" w14:textId="376FB154" w:rsidR="001477B9" w:rsidRPr="001477B9" w:rsidRDefault="001477B9" w:rsidP="001477B9">
            <w:pPr>
              <w:numPr>
                <w:ilvl w:val="0"/>
                <w:numId w:val="46"/>
              </w:numPr>
              <w:tabs>
                <w:tab w:val="num" w:pos="720"/>
              </w:tabs>
              <w:suppressAutoHyphens w:val="0"/>
              <w:spacing w:before="100" w:beforeAutospacing="1" w:after="100" w:afterAutospacing="1"/>
              <w:rPr>
                <w:rFonts w:asciiTheme="minorHAnsi" w:eastAsia="Times New Roman" w:hAnsiTheme="minorHAnsi" w:cstheme="minorHAnsi"/>
                <w:kern w:val="0"/>
                <w:sz w:val="20"/>
                <w:szCs w:val="20"/>
                <w:lang w:eastAsia="pl-PL" w:bidi="ar-SA"/>
              </w:rPr>
            </w:pPr>
            <w:r w:rsidRPr="001477B9">
              <w:rPr>
                <w:rFonts w:asciiTheme="minorHAnsi" w:eastAsia="Times New Roman" w:hAnsiTheme="minorHAnsi" w:cstheme="minorHAnsi"/>
                <w:kern w:val="0"/>
                <w:sz w:val="20"/>
                <w:szCs w:val="20"/>
                <w:lang w:eastAsia="pl-PL" w:bidi="ar-SA"/>
              </w:rPr>
              <w:t>Minimalizac</w:t>
            </w:r>
            <w:r>
              <w:rPr>
                <w:rFonts w:asciiTheme="minorHAnsi" w:eastAsia="Times New Roman" w:hAnsiTheme="minorHAnsi" w:cstheme="minorHAnsi"/>
                <w:kern w:val="0"/>
                <w:sz w:val="20"/>
                <w:szCs w:val="20"/>
                <w:lang w:eastAsia="pl-PL" w:bidi="ar-SA"/>
              </w:rPr>
              <w:t>ję</w:t>
            </w:r>
            <w:r w:rsidRPr="001477B9">
              <w:rPr>
                <w:rFonts w:asciiTheme="minorHAnsi" w:eastAsia="Times New Roman" w:hAnsiTheme="minorHAnsi" w:cstheme="minorHAnsi"/>
                <w:kern w:val="0"/>
                <w:sz w:val="20"/>
                <w:szCs w:val="20"/>
                <w:lang w:eastAsia="pl-PL" w:bidi="ar-SA"/>
              </w:rPr>
              <w:t xml:space="preserve"> odpadów – stosowanie materiałów biodegradowalnych, ograniczenie plastiku, recykling i ponowne wykorzystanie surowców.</w:t>
            </w:r>
          </w:p>
          <w:p w14:paraId="02B1927C" w14:textId="77777777" w:rsidR="001477B9" w:rsidRDefault="001477B9" w:rsidP="001477B9">
            <w:pPr>
              <w:numPr>
                <w:ilvl w:val="0"/>
                <w:numId w:val="46"/>
              </w:numPr>
              <w:tabs>
                <w:tab w:val="num" w:pos="720"/>
              </w:tabs>
              <w:suppressAutoHyphens w:val="0"/>
              <w:spacing w:before="100" w:beforeAutospacing="1" w:after="100" w:afterAutospacing="1"/>
              <w:rPr>
                <w:rFonts w:asciiTheme="minorHAnsi" w:eastAsia="Times New Roman" w:hAnsiTheme="minorHAnsi" w:cstheme="minorHAnsi"/>
                <w:kern w:val="0"/>
                <w:sz w:val="20"/>
                <w:szCs w:val="20"/>
                <w:lang w:eastAsia="pl-PL" w:bidi="ar-SA"/>
              </w:rPr>
            </w:pPr>
            <w:r w:rsidRPr="001477B9">
              <w:rPr>
                <w:rFonts w:asciiTheme="minorHAnsi" w:eastAsia="Times New Roman" w:hAnsiTheme="minorHAnsi" w:cstheme="minorHAnsi"/>
                <w:kern w:val="0"/>
                <w:sz w:val="20"/>
                <w:szCs w:val="20"/>
                <w:lang w:eastAsia="pl-PL" w:bidi="ar-SA"/>
              </w:rPr>
              <w:t>Ochron</w:t>
            </w:r>
            <w:r>
              <w:rPr>
                <w:rFonts w:asciiTheme="minorHAnsi" w:eastAsia="Times New Roman" w:hAnsiTheme="minorHAnsi" w:cstheme="minorHAnsi"/>
                <w:kern w:val="0"/>
                <w:sz w:val="20"/>
                <w:szCs w:val="20"/>
                <w:lang w:eastAsia="pl-PL" w:bidi="ar-SA"/>
              </w:rPr>
              <w:t>ę</w:t>
            </w:r>
            <w:r w:rsidRPr="001477B9">
              <w:rPr>
                <w:rFonts w:asciiTheme="minorHAnsi" w:eastAsia="Times New Roman" w:hAnsiTheme="minorHAnsi" w:cstheme="minorHAnsi"/>
                <w:kern w:val="0"/>
                <w:sz w:val="20"/>
                <w:szCs w:val="20"/>
                <w:lang w:eastAsia="pl-PL" w:bidi="ar-SA"/>
              </w:rPr>
              <w:t xml:space="preserve"> lokalnych ekosystemów – działania na rzecz zachowania siedlisk przyrodniczych, adaptacja przestrzeni w sposób sprzyjający naturze.</w:t>
            </w:r>
          </w:p>
          <w:p w14:paraId="4AB7AC44" w14:textId="6A39FA52" w:rsidR="001477B9" w:rsidRPr="001477B9" w:rsidRDefault="001477B9" w:rsidP="001477B9">
            <w:pPr>
              <w:numPr>
                <w:ilvl w:val="0"/>
                <w:numId w:val="47"/>
              </w:numPr>
              <w:tabs>
                <w:tab w:val="num" w:pos="720"/>
              </w:tabs>
              <w:suppressAutoHyphens w:val="0"/>
              <w:spacing w:before="100" w:beforeAutospacing="1" w:after="100" w:afterAutospacing="1"/>
              <w:rPr>
                <w:rFonts w:asciiTheme="minorHAnsi" w:eastAsia="Times New Roman" w:hAnsiTheme="minorHAnsi" w:cstheme="minorHAnsi"/>
                <w:kern w:val="0"/>
                <w:sz w:val="20"/>
                <w:szCs w:val="20"/>
                <w:lang w:eastAsia="pl-PL" w:bidi="ar-SA"/>
              </w:rPr>
            </w:pPr>
            <w:r w:rsidRPr="001477B9">
              <w:rPr>
                <w:rFonts w:asciiTheme="minorHAnsi" w:eastAsia="Times New Roman" w:hAnsiTheme="minorHAnsi" w:cstheme="minorHAnsi"/>
                <w:kern w:val="0"/>
                <w:sz w:val="20"/>
                <w:szCs w:val="20"/>
                <w:lang w:eastAsia="pl-PL" w:bidi="ar-SA"/>
              </w:rPr>
              <w:lastRenderedPageBreak/>
              <w:t>Edukację z zakresu ekologii i przeciwdziałani</w:t>
            </w:r>
            <w:r>
              <w:rPr>
                <w:rFonts w:asciiTheme="minorHAnsi" w:eastAsia="Times New Roman" w:hAnsiTheme="minorHAnsi" w:cstheme="minorHAnsi"/>
                <w:kern w:val="0"/>
                <w:sz w:val="20"/>
                <w:szCs w:val="20"/>
                <w:lang w:eastAsia="pl-PL" w:bidi="ar-SA"/>
              </w:rPr>
              <w:t>a</w:t>
            </w:r>
            <w:r w:rsidRPr="001477B9">
              <w:rPr>
                <w:rFonts w:asciiTheme="minorHAnsi" w:eastAsia="Times New Roman" w:hAnsiTheme="minorHAnsi" w:cstheme="minorHAnsi"/>
                <w:kern w:val="0"/>
                <w:sz w:val="20"/>
                <w:szCs w:val="20"/>
                <w:lang w:eastAsia="pl-PL" w:bidi="ar-SA"/>
              </w:rPr>
              <w:t xml:space="preserve"> zmianom klimatu</w:t>
            </w:r>
            <w:r>
              <w:rPr>
                <w:rFonts w:asciiTheme="minorHAnsi" w:eastAsia="Times New Roman" w:hAnsiTheme="minorHAnsi" w:cstheme="minorHAnsi"/>
                <w:kern w:val="0"/>
                <w:sz w:val="20"/>
                <w:szCs w:val="20"/>
                <w:lang w:eastAsia="pl-PL" w:bidi="ar-SA"/>
              </w:rPr>
              <w:t xml:space="preserve"> np. w</w:t>
            </w:r>
            <w:r w:rsidRPr="001477B9">
              <w:rPr>
                <w:rFonts w:asciiTheme="minorHAnsi" w:eastAsia="Times New Roman" w:hAnsiTheme="minorHAnsi" w:cstheme="minorHAnsi"/>
                <w:kern w:val="0"/>
                <w:sz w:val="20"/>
                <w:szCs w:val="20"/>
                <w:lang w:eastAsia="pl-PL" w:bidi="ar-SA"/>
              </w:rPr>
              <w:t>arsztaty</w:t>
            </w:r>
            <w:r>
              <w:rPr>
                <w:rFonts w:asciiTheme="minorHAnsi" w:eastAsia="Times New Roman" w:hAnsiTheme="minorHAnsi" w:cstheme="minorHAnsi"/>
                <w:kern w:val="0"/>
                <w:sz w:val="20"/>
                <w:szCs w:val="20"/>
                <w:lang w:eastAsia="pl-PL" w:bidi="ar-SA"/>
              </w:rPr>
              <w:t xml:space="preserve">, lekcje plenerowe, tworzenie tras edukacyjnych, kampanie informacyjne. </w:t>
            </w:r>
          </w:p>
          <w:p w14:paraId="2E76837B" w14:textId="67650684" w:rsidR="001477B9" w:rsidRPr="001477B9" w:rsidRDefault="001477B9" w:rsidP="001477B9">
            <w:pPr>
              <w:suppressAutoHyphens w:val="0"/>
              <w:spacing w:before="100" w:beforeAutospacing="1" w:after="100" w:afterAutospacing="1"/>
              <w:rPr>
                <w:rFonts w:asciiTheme="minorHAnsi" w:eastAsia="Times New Roman" w:hAnsiTheme="minorHAnsi" w:cstheme="minorHAnsi"/>
                <w:kern w:val="0"/>
                <w:sz w:val="20"/>
                <w:szCs w:val="20"/>
                <w:lang w:eastAsia="pl-PL" w:bidi="ar-SA"/>
              </w:rPr>
            </w:pPr>
            <w:r w:rsidRPr="001477B9">
              <w:rPr>
                <w:rFonts w:asciiTheme="minorHAnsi" w:eastAsia="Times New Roman" w:hAnsiTheme="minorHAnsi" w:cstheme="minorHAnsi"/>
                <w:kern w:val="0"/>
                <w:sz w:val="20"/>
                <w:szCs w:val="20"/>
                <w:lang w:eastAsia="pl-PL" w:bidi="ar-SA"/>
              </w:rPr>
              <w:t xml:space="preserve">Spełnienie kryterium będzie oceniane na podstawie informacji zawartych we wniosku o przyznanie pomocy, w tym planu gospodarowania zasobami, działań edukacyjnych oraz ich wpływu na środowisko i </w:t>
            </w:r>
            <w:r>
              <w:rPr>
                <w:rFonts w:asciiTheme="minorHAnsi" w:eastAsia="Times New Roman" w:hAnsiTheme="minorHAnsi" w:cstheme="minorHAnsi"/>
                <w:kern w:val="0"/>
                <w:sz w:val="20"/>
                <w:szCs w:val="20"/>
                <w:lang w:eastAsia="pl-PL" w:bidi="ar-SA"/>
              </w:rPr>
              <w:t>mieszkańców oraz turystów</w:t>
            </w:r>
          </w:p>
        </w:tc>
        <w:tc>
          <w:tcPr>
            <w:tcW w:w="990" w:type="dxa"/>
            <w:tcBorders>
              <w:top w:val="single" w:sz="2" w:space="0" w:color="000000"/>
              <w:left w:val="single" w:sz="2" w:space="0" w:color="000000"/>
              <w:bottom w:val="single" w:sz="2" w:space="0" w:color="000000"/>
              <w:right w:val="single" w:sz="2" w:space="0" w:color="000000"/>
            </w:tcBorders>
            <w:vAlign w:val="center"/>
          </w:tcPr>
          <w:p w14:paraId="139ECF91"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4E8DA4E6"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1477B9" w:rsidRPr="00AE0D44" w14:paraId="079494F1" w14:textId="77777777" w:rsidTr="00EC0F24">
        <w:tc>
          <w:tcPr>
            <w:tcW w:w="2936" w:type="dxa"/>
            <w:tcBorders>
              <w:top w:val="single" w:sz="2" w:space="0" w:color="000000"/>
              <w:left w:val="single" w:sz="2" w:space="0" w:color="000000"/>
              <w:bottom w:val="single" w:sz="2" w:space="0" w:color="000000"/>
              <w:right w:val="single" w:sz="2" w:space="0" w:color="000000"/>
            </w:tcBorders>
            <w:vAlign w:val="center"/>
          </w:tcPr>
          <w:p w14:paraId="0E5048FA" w14:textId="2B73D8BC" w:rsidR="001477B9" w:rsidRPr="001477B9" w:rsidRDefault="001477B9" w:rsidP="00CE3CDA">
            <w:pPr>
              <w:pStyle w:val="Akapitzlist"/>
              <w:numPr>
                <w:ilvl w:val="0"/>
                <w:numId w:val="35"/>
              </w:numPr>
              <w:rPr>
                <w:rFonts w:ascii="Calibri" w:hAnsi="Calibri" w:cs="Calibri"/>
                <w:sz w:val="20"/>
                <w:szCs w:val="20"/>
              </w:rPr>
            </w:pPr>
            <w:r w:rsidRPr="001477B9">
              <w:rPr>
                <w:rFonts w:ascii="Calibri" w:eastAsia="Calibri" w:hAnsi="Calibri" w:cs="Calibri"/>
                <w:sz w:val="20"/>
                <w:szCs w:val="20"/>
              </w:rPr>
              <w:t xml:space="preserve">Wnioskodawca należy do grupy osób w niekorzystnej sytuacji określonej w LSR </w:t>
            </w:r>
          </w:p>
          <w:p w14:paraId="66A9CC90" w14:textId="77777777" w:rsidR="001477B9" w:rsidRPr="00F70F08" w:rsidRDefault="001477B9" w:rsidP="001477B9">
            <w:pPr>
              <w:pStyle w:val="Zawartotabeli"/>
              <w:ind w:left="360"/>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right w:val="nil"/>
            </w:tcBorders>
            <w:vAlign w:val="center"/>
          </w:tcPr>
          <w:p w14:paraId="390C4B67" w14:textId="77777777" w:rsidR="001477B9" w:rsidRPr="009E7224" w:rsidRDefault="001477B9" w:rsidP="001477B9">
            <w:pPr>
              <w:widowControl w:val="0"/>
              <w:suppressLineNumbers/>
              <w:rPr>
                <w:rFonts w:ascii="Calibri" w:hAnsi="Calibri" w:cs="Calibri"/>
                <w:sz w:val="20"/>
                <w:szCs w:val="20"/>
              </w:rPr>
            </w:pPr>
          </w:p>
          <w:p w14:paraId="27B58B2E" w14:textId="77777777" w:rsidR="001477B9" w:rsidRPr="009E7224" w:rsidRDefault="001477B9" w:rsidP="001477B9">
            <w:pPr>
              <w:widowControl w:val="0"/>
              <w:suppressLineNumbers/>
              <w:jc w:val="center"/>
              <w:rPr>
                <w:rFonts w:ascii="Calibri" w:hAnsi="Calibri" w:cs="Calibri"/>
                <w:sz w:val="20"/>
                <w:szCs w:val="20"/>
              </w:rPr>
            </w:pPr>
          </w:p>
          <w:p w14:paraId="7AA9389A" w14:textId="77777777" w:rsidR="001477B9" w:rsidRPr="009E7224" w:rsidRDefault="001477B9" w:rsidP="001477B9">
            <w:pPr>
              <w:widowControl w:val="0"/>
              <w:suppressLineNumbers/>
              <w:jc w:val="center"/>
              <w:rPr>
                <w:rFonts w:ascii="Calibri" w:hAnsi="Calibri" w:cs="Calibri"/>
                <w:sz w:val="20"/>
                <w:szCs w:val="20"/>
              </w:rPr>
            </w:pPr>
            <w:r w:rsidRPr="009E7224">
              <w:rPr>
                <w:rFonts w:ascii="Calibri" w:hAnsi="Calibri" w:cs="Calibri"/>
                <w:sz w:val="20"/>
                <w:szCs w:val="20"/>
              </w:rPr>
              <w:t>0/2</w:t>
            </w:r>
          </w:p>
          <w:p w14:paraId="48ED646E" w14:textId="77777777" w:rsidR="001477B9" w:rsidRPr="009E7224" w:rsidRDefault="001477B9" w:rsidP="001477B9">
            <w:pPr>
              <w:widowControl w:val="0"/>
              <w:suppressLineNumbers/>
              <w:jc w:val="center"/>
              <w:rPr>
                <w:rFonts w:ascii="Calibri" w:hAnsi="Calibri" w:cs="Calibri"/>
                <w:sz w:val="20"/>
                <w:szCs w:val="20"/>
              </w:rPr>
            </w:pPr>
          </w:p>
          <w:p w14:paraId="1B198E80" w14:textId="77777777" w:rsidR="001477B9" w:rsidRDefault="001477B9" w:rsidP="001477B9">
            <w:pPr>
              <w:pStyle w:val="Zawartotabeli"/>
              <w:jc w:val="center"/>
              <w:rPr>
                <w:rFonts w:asciiTheme="minorHAnsi" w:hAnsiTheme="minorHAnsi" w:cstheme="minorHAnsi"/>
                <w:sz w:val="20"/>
                <w:szCs w:val="20"/>
              </w:rPr>
            </w:pPr>
          </w:p>
        </w:tc>
        <w:tc>
          <w:tcPr>
            <w:tcW w:w="2679" w:type="dxa"/>
            <w:tcBorders>
              <w:top w:val="single" w:sz="2" w:space="0" w:color="000000"/>
              <w:left w:val="single" w:sz="2" w:space="0" w:color="000000"/>
              <w:bottom w:val="single" w:sz="2" w:space="0" w:color="000000"/>
              <w:right w:val="single" w:sz="4" w:space="0" w:color="auto"/>
            </w:tcBorders>
            <w:vAlign w:val="center"/>
          </w:tcPr>
          <w:p w14:paraId="3E7C8457" w14:textId="5632ACCC" w:rsidR="001477B9" w:rsidRPr="001477B9" w:rsidRDefault="001477B9" w:rsidP="001477B9">
            <w:pPr>
              <w:jc w:val="both"/>
              <w:rPr>
                <w:rFonts w:asciiTheme="minorHAnsi" w:hAnsiTheme="minorHAnsi" w:cstheme="minorHAnsi"/>
                <w:sz w:val="20"/>
                <w:szCs w:val="20"/>
              </w:rPr>
            </w:pPr>
            <w:r w:rsidRPr="009E7224">
              <w:rPr>
                <w:rFonts w:ascii="Calibri" w:eastAsia="Calibri" w:hAnsi="Calibri" w:cs="Calibri"/>
                <w:sz w:val="20"/>
                <w:szCs w:val="20"/>
              </w:rPr>
              <w:t>Kryterium uznaje się za spełnione jeśli wnioskodawca należy do grupy osób w znajdujących się w niekorzystnej sytuacji określonej w LSR tj. kobiety; osoby z niepełnosprawnością i ich opiekunowie, osoby młode do 25 r. ż, osoby starsze pow. 60 r. ż, rolnicy prowadzący małe gospodarstwa rolne. Należy załączyć do wniosku dokument potwierdzający przynależność do grupy.</w:t>
            </w:r>
          </w:p>
        </w:tc>
        <w:tc>
          <w:tcPr>
            <w:tcW w:w="990" w:type="dxa"/>
            <w:tcBorders>
              <w:top w:val="single" w:sz="2" w:space="0" w:color="000000"/>
              <w:left w:val="single" w:sz="2" w:space="0" w:color="000000"/>
              <w:bottom w:val="single" w:sz="2" w:space="0" w:color="000000"/>
              <w:right w:val="single" w:sz="2" w:space="0" w:color="000000"/>
            </w:tcBorders>
            <w:vAlign w:val="center"/>
          </w:tcPr>
          <w:p w14:paraId="49EDCE27" w14:textId="77777777" w:rsidR="001477B9" w:rsidRPr="00AE0D44" w:rsidRDefault="001477B9" w:rsidP="001477B9">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430A921F" w14:textId="77777777" w:rsidR="001477B9" w:rsidRPr="006A2F4B" w:rsidRDefault="001477B9" w:rsidP="001477B9">
            <w:pPr>
              <w:pStyle w:val="Zawartotabeli"/>
              <w:rPr>
                <w:rFonts w:asciiTheme="minorHAnsi" w:hAnsiTheme="minorHAnsi" w:cstheme="minorHAnsi"/>
                <w:i/>
                <w:sz w:val="20"/>
                <w:szCs w:val="20"/>
              </w:rPr>
            </w:pPr>
          </w:p>
        </w:tc>
      </w:tr>
      <w:tr w:rsidR="00576A5B" w:rsidRPr="00AE0D44" w14:paraId="13CC82FD" w14:textId="77777777" w:rsidTr="00F93A58">
        <w:tc>
          <w:tcPr>
            <w:tcW w:w="2936" w:type="dxa"/>
            <w:tcBorders>
              <w:top w:val="single" w:sz="4" w:space="0" w:color="auto"/>
              <w:left w:val="single" w:sz="4" w:space="0" w:color="auto"/>
              <w:bottom w:val="single" w:sz="4" w:space="0" w:color="auto"/>
              <w:right w:val="single" w:sz="4" w:space="0" w:color="auto"/>
            </w:tcBorders>
          </w:tcPr>
          <w:p w14:paraId="0065A7D7" w14:textId="7E0FC1EE" w:rsidR="00576A5B" w:rsidRPr="001477B9" w:rsidRDefault="00576A5B" w:rsidP="00CE3CDA">
            <w:pPr>
              <w:pStyle w:val="Akapitzlist"/>
              <w:numPr>
                <w:ilvl w:val="0"/>
                <w:numId w:val="35"/>
              </w:numPr>
              <w:rPr>
                <w:rFonts w:ascii="Calibri" w:eastAsia="Calibri" w:hAnsi="Calibri" w:cs="Calibri"/>
                <w:sz w:val="20"/>
                <w:szCs w:val="20"/>
              </w:rPr>
            </w:pPr>
            <w:r w:rsidRPr="001477B9">
              <w:rPr>
                <w:rFonts w:ascii="Calibri" w:eastAsia="Calibri" w:hAnsi="Calibri" w:cs="Calibri"/>
                <w:sz w:val="20"/>
                <w:szCs w:val="20"/>
              </w:rPr>
              <w:t>Wnioskodawca spełnia jeden z następujących warunków:</w:t>
            </w:r>
          </w:p>
          <w:p w14:paraId="56E49E26" w14:textId="77777777" w:rsidR="00576A5B" w:rsidRPr="009E7224" w:rsidRDefault="00576A5B" w:rsidP="00576A5B">
            <w:pPr>
              <w:numPr>
                <w:ilvl w:val="0"/>
                <w:numId w:val="43"/>
              </w:numPr>
              <w:contextualSpacing/>
              <w:rPr>
                <w:rFonts w:ascii="Calibri" w:eastAsia="Calibri" w:hAnsi="Calibri" w:cs="Calibri"/>
                <w:sz w:val="20"/>
                <w:szCs w:val="20"/>
              </w:rPr>
            </w:pPr>
            <w:r w:rsidRPr="009E7224">
              <w:rPr>
                <w:rFonts w:ascii="Calibri" w:eastAsia="Calibri" w:hAnsi="Calibri" w:cs="Calibri"/>
                <w:sz w:val="20"/>
                <w:szCs w:val="20"/>
              </w:rPr>
              <w:t>zamieszkuje na obszarze LSR powyżej 24 miesięcy (dotyczy podejmowania działalności gospodarczej)</w:t>
            </w:r>
          </w:p>
          <w:p w14:paraId="1B93F6BE" w14:textId="58DE548E" w:rsidR="00576A5B" w:rsidRPr="009E7224" w:rsidRDefault="00576A5B" w:rsidP="00576A5B">
            <w:pPr>
              <w:numPr>
                <w:ilvl w:val="0"/>
                <w:numId w:val="43"/>
              </w:numPr>
              <w:contextualSpacing/>
              <w:rPr>
                <w:rFonts w:ascii="Calibri" w:hAnsi="Calibri" w:cs="Calibri"/>
                <w:sz w:val="20"/>
                <w:szCs w:val="20"/>
              </w:rPr>
            </w:pPr>
            <w:r w:rsidRPr="009E7224">
              <w:rPr>
                <w:rFonts w:ascii="Calibri" w:eastAsia="Calibri" w:hAnsi="Calibri" w:cs="Calibri"/>
                <w:sz w:val="20"/>
                <w:szCs w:val="20"/>
              </w:rPr>
              <w:t xml:space="preserve">prowadzi działalność </w:t>
            </w:r>
            <w:r>
              <w:rPr>
                <w:rFonts w:ascii="Calibri" w:eastAsia="Calibri" w:hAnsi="Calibri" w:cs="Calibri"/>
                <w:sz w:val="20"/>
                <w:szCs w:val="20"/>
              </w:rPr>
              <w:t>rolniczą</w:t>
            </w:r>
            <w:r w:rsidRPr="009E7224">
              <w:rPr>
                <w:rFonts w:ascii="Calibri" w:eastAsia="Calibri" w:hAnsi="Calibri" w:cs="Calibri"/>
                <w:sz w:val="20"/>
                <w:szCs w:val="20"/>
              </w:rPr>
              <w:t xml:space="preserve"> na obszarze objętym LS</w:t>
            </w:r>
            <w:r>
              <w:rPr>
                <w:rFonts w:ascii="Calibri" w:eastAsia="Calibri" w:hAnsi="Calibri" w:cs="Calibri"/>
                <w:sz w:val="20"/>
                <w:szCs w:val="20"/>
              </w:rPr>
              <w:t>R</w:t>
            </w:r>
            <w:r w:rsidRPr="009E7224">
              <w:rPr>
                <w:rFonts w:ascii="Calibri" w:eastAsia="Calibri" w:hAnsi="Calibri" w:cs="Calibri"/>
                <w:sz w:val="20"/>
                <w:szCs w:val="20"/>
              </w:rPr>
              <w:t xml:space="preserve"> powyżej 24 miesięcy (dotyczy rozwoju działalności gospodarczej)</w:t>
            </w:r>
          </w:p>
          <w:p w14:paraId="6737E7CC" w14:textId="77777777" w:rsidR="00576A5B" w:rsidRDefault="00576A5B" w:rsidP="00576A5B">
            <w:pPr>
              <w:pStyle w:val="Zawartotabeli"/>
              <w:rPr>
                <w:rFonts w:asciiTheme="minorHAnsi" w:hAnsiTheme="minorHAnsi" w:cstheme="minorHAnsi"/>
                <w:sz w:val="20"/>
                <w:szCs w:val="20"/>
              </w:rPr>
            </w:pPr>
          </w:p>
        </w:tc>
        <w:tc>
          <w:tcPr>
            <w:tcW w:w="1189" w:type="dxa"/>
            <w:tcBorders>
              <w:top w:val="single" w:sz="4" w:space="0" w:color="auto"/>
              <w:left w:val="single" w:sz="4" w:space="0" w:color="auto"/>
              <w:bottom w:val="single" w:sz="4" w:space="0" w:color="auto"/>
              <w:right w:val="single" w:sz="4" w:space="0" w:color="auto"/>
            </w:tcBorders>
          </w:tcPr>
          <w:p w14:paraId="166D9E35" w14:textId="77777777" w:rsidR="00576A5B" w:rsidRPr="009E7224" w:rsidRDefault="00576A5B" w:rsidP="00576A5B">
            <w:pPr>
              <w:jc w:val="center"/>
              <w:rPr>
                <w:rFonts w:ascii="Calibri" w:eastAsia="Calibri" w:hAnsi="Calibri" w:cs="Calibri"/>
                <w:sz w:val="20"/>
                <w:szCs w:val="20"/>
              </w:rPr>
            </w:pPr>
          </w:p>
          <w:p w14:paraId="065B202A" w14:textId="77777777" w:rsidR="00576A5B" w:rsidRPr="009E7224" w:rsidRDefault="00576A5B" w:rsidP="00576A5B">
            <w:pPr>
              <w:jc w:val="center"/>
              <w:rPr>
                <w:rFonts w:ascii="Calibri" w:eastAsia="Calibri" w:hAnsi="Calibri" w:cs="Calibri"/>
                <w:sz w:val="20"/>
                <w:szCs w:val="20"/>
              </w:rPr>
            </w:pPr>
          </w:p>
          <w:p w14:paraId="70ED949E" w14:textId="77777777" w:rsidR="00576A5B" w:rsidRPr="009E7224" w:rsidRDefault="00576A5B" w:rsidP="00576A5B">
            <w:pPr>
              <w:rPr>
                <w:rFonts w:ascii="Calibri" w:eastAsia="Calibri" w:hAnsi="Calibri" w:cs="Calibri"/>
                <w:sz w:val="20"/>
                <w:szCs w:val="20"/>
              </w:rPr>
            </w:pPr>
          </w:p>
          <w:p w14:paraId="66C46C73" w14:textId="656B556D" w:rsidR="00576A5B" w:rsidRPr="00AE0D44" w:rsidRDefault="00576A5B" w:rsidP="00576A5B">
            <w:pPr>
              <w:pStyle w:val="Zawartotabeli"/>
              <w:jc w:val="center"/>
              <w:rPr>
                <w:rFonts w:asciiTheme="minorHAnsi" w:hAnsiTheme="minorHAnsi" w:cstheme="minorHAnsi"/>
                <w:sz w:val="20"/>
                <w:szCs w:val="20"/>
              </w:rPr>
            </w:pPr>
            <w:r w:rsidRPr="009E7224">
              <w:rPr>
                <w:rFonts w:ascii="Calibri" w:eastAsia="Calibri" w:hAnsi="Calibri" w:cs="Calibri"/>
                <w:sz w:val="20"/>
                <w:szCs w:val="20"/>
              </w:rPr>
              <w:t>0/2</w:t>
            </w:r>
          </w:p>
        </w:tc>
        <w:tc>
          <w:tcPr>
            <w:tcW w:w="2679" w:type="dxa"/>
            <w:tcBorders>
              <w:top w:val="single" w:sz="4" w:space="0" w:color="auto"/>
              <w:left w:val="single" w:sz="4" w:space="0" w:color="auto"/>
              <w:bottom w:val="single" w:sz="4" w:space="0" w:color="auto"/>
              <w:right w:val="single" w:sz="4" w:space="0" w:color="auto"/>
            </w:tcBorders>
          </w:tcPr>
          <w:p w14:paraId="188174D6" w14:textId="61B92351" w:rsidR="00576A5B" w:rsidRPr="00AE0D44" w:rsidRDefault="00576A5B" w:rsidP="00576A5B">
            <w:pPr>
              <w:pStyle w:val="Zawartotabeli"/>
              <w:rPr>
                <w:rFonts w:asciiTheme="minorHAnsi" w:hAnsiTheme="minorHAnsi" w:cstheme="minorHAnsi"/>
                <w:sz w:val="20"/>
                <w:szCs w:val="20"/>
              </w:rPr>
            </w:pPr>
            <w:r w:rsidRPr="009E7224">
              <w:rPr>
                <w:rFonts w:ascii="Calibri" w:eastAsia="Calibri" w:hAnsi="Calibri" w:cs="Calibri"/>
                <w:sz w:val="20"/>
                <w:szCs w:val="20"/>
              </w:rPr>
              <w:t xml:space="preserve">Kryterium uznaje się za spełnione jeżeli wnioskodawca potwierdzi spełnienie jednego z warunków poprzez przedłożenie stosownych dokumentów nie starszych niż miesiąc, np. zaświadczenie o zameldowaniu, wydruk z </w:t>
            </w:r>
            <w:proofErr w:type="spellStart"/>
            <w:r w:rsidRPr="009E7224">
              <w:rPr>
                <w:rFonts w:ascii="Calibri" w:eastAsia="Calibri" w:hAnsi="Calibri" w:cs="Calibri"/>
                <w:sz w:val="20"/>
                <w:szCs w:val="20"/>
              </w:rPr>
              <w:t>CEiDG</w:t>
            </w:r>
            <w:proofErr w:type="spellEnd"/>
            <w:r w:rsidRPr="009E7224">
              <w:rPr>
                <w:rFonts w:ascii="Calibri" w:eastAsia="Calibri" w:hAnsi="Calibri" w:cs="Calibri"/>
                <w:sz w:val="20"/>
                <w:szCs w:val="20"/>
              </w:rPr>
              <w:t xml:space="preserve">, aktualny wydruk z KRS lub inne dokumenty poświadczające spełnienie wymaganych kryteriów. </w:t>
            </w:r>
          </w:p>
        </w:tc>
        <w:tc>
          <w:tcPr>
            <w:tcW w:w="990" w:type="dxa"/>
            <w:tcBorders>
              <w:top w:val="single" w:sz="2" w:space="0" w:color="000000"/>
              <w:left w:val="single" w:sz="2" w:space="0" w:color="000000"/>
              <w:bottom w:val="single" w:sz="2" w:space="0" w:color="000000"/>
              <w:right w:val="single" w:sz="2" w:space="0" w:color="000000"/>
            </w:tcBorders>
            <w:vAlign w:val="center"/>
          </w:tcPr>
          <w:p w14:paraId="396BEF4A" w14:textId="77777777" w:rsidR="00576A5B" w:rsidRPr="00AE0D44" w:rsidRDefault="00576A5B" w:rsidP="00576A5B">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7CC7B089" w14:textId="77777777" w:rsidR="00576A5B" w:rsidRPr="006A2F4B" w:rsidRDefault="00576A5B" w:rsidP="00576A5B">
            <w:pPr>
              <w:pStyle w:val="Zawartotabeli"/>
              <w:rPr>
                <w:rFonts w:asciiTheme="minorHAnsi" w:hAnsiTheme="minorHAnsi" w:cstheme="minorHAnsi"/>
                <w:i/>
                <w:sz w:val="20"/>
                <w:szCs w:val="20"/>
              </w:rPr>
            </w:pPr>
          </w:p>
        </w:tc>
      </w:tr>
      <w:tr w:rsidR="00CA5EDF" w:rsidRPr="00AE0D44" w14:paraId="32E5A8CF"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56C9E7D8" w14:textId="6E1C7960" w:rsidR="00CA5EDF" w:rsidRPr="00B15EF4" w:rsidRDefault="00CA5EDF" w:rsidP="00CE3CDA">
            <w:pPr>
              <w:pStyle w:val="Akapitzlist"/>
              <w:numPr>
                <w:ilvl w:val="0"/>
                <w:numId w:val="35"/>
              </w:numPr>
              <w:rPr>
                <w:rFonts w:asciiTheme="minorHAnsi" w:hAnsiTheme="minorHAnsi" w:cstheme="minorHAnsi"/>
                <w:sz w:val="20"/>
                <w:szCs w:val="20"/>
              </w:rPr>
            </w:pPr>
            <w:r w:rsidRPr="00B15EF4">
              <w:rPr>
                <w:rFonts w:asciiTheme="minorHAnsi" w:hAnsiTheme="minorHAnsi" w:cstheme="minorHAnsi"/>
                <w:sz w:val="20"/>
                <w:szCs w:val="20"/>
              </w:rPr>
              <w:t>W ramach realizacji operacji zaplanowano działania informacyjne oraz promocyjne o źródłach finansowania operacji.</w:t>
            </w:r>
          </w:p>
          <w:p w14:paraId="1AD01C91" w14:textId="77777777" w:rsidR="00CA5EDF" w:rsidRDefault="00CA5EDF" w:rsidP="00CA5EDF">
            <w:pPr>
              <w:pStyle w:val="Zawartotabeli"/>
              <w:rPr>
                <w:rFonts w:asciiTheme="minorHAnsi" w:hAnsiTheme="minorHAnsi" w:cstheme="minorHAnsi"/>
                <w:sz w:val="20"/>
                <w:szCs w:val="20"/>
              </w:rPr>
            </w:pPr>
          </w:p>
        </w:tc>
        <w:tc>
          <w:tcPr>
            <w:tcW w:w="1189" w:type="dxa"/>
            <w:tcBorders>
              <w:top w:val="single" w:sz="2" w:space="0" w:color="000000"/>
              <w:left w:val="single" w:sz="2" w:space="0" w:color="000000"/>
              <w:bottom w:val="single" w:sz="2" w:space="0" w:color="000000"/>
            </w:tcBorders>
            <w:vAlign w:val="center"/>
          </w:tcPr>
          <w:p w14:paraId="3CE4AB03" w14:textId="77777777" w:rsidR="00CA5EDF"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2B815EBE" w14:textId="77777777" w:rsidR="00CA5EDF" w:rsidRPr="00350289" w:rsidRDefault="00CA5EDF" w:rsidP="00CA5EDF">
            <w:pPr>
              <w:suppressAutoHyphens w:val="0"/>
              <w:jc w:val="both"/>
              <w:rPr>
                <w:rFonts w:asciiTheme="minorHAnsi" w:eastAsia="Calibri" w:hAnsiTheme="minorHAnsi" w:cstheme="minorHAnsi"/>
                <w:kern w:val="0"/>
                <w:sz w:val="20"/>
                <w:szCs w:val="20"/>
                <w:lang w:eastAsia="en-US" w:bidi="ar-SA"/>
              </w:rPr>
            </w:pPr>
            <w:r w:rsidRPr="00350289">
              <w:rPr>
                <w:rFonts w:asciiTheme="minorHAnsi" w:eastAsia="Calibri" w:hAnsiTheme="minorHAnsi" w:cstheme="minorHAnsi"/>
                <w:kern w:val="0"/>
                <w:sz w:val="20"/>
                <w:szCs w:val="20"/>
                <w:lang w:eastAsia="en-US" w:bidi="ar-SA"/>
              </w:rPr>
              <w:t>Preferowane są projekty wpływające na zwiększenie rozpoznawalności obszaru LGD i wskazujące źródła finansowania działań.</w:t>
            </w:r>
          </w:p>
          <w:p w14:paraId="1D1C71E6" w14:textId="77777777" w:rsidR="00CA5EDF" w:rsidRPr="00350289" w:rsidRDefault="00CA5EDF" w:rsidP="00CA5EDF">
            <w:pPr>
              <w:suppressAutoHyphens w:val="0"/>
              <w:jc w:val="both"/>
              <w:rPr>
                <w:rFonts w:asciiTheme="minorHAnsi" w:eastAsia="Calibri" w:hAnsiTheme="minorHAnsi" w:cstheme="minorHAnsi"/>
                <w:kern w:val="0"/>
                <w:sz w:val="20"/>
                <w:szCs w:val="20"/>
                <w:lang w:eastAsia="en-US" w:bidi="ar-SA"/>
              </w:rPr>
            </w:pPr>
            <w:r w:rsidRPr="00350289">
              <w:rPr>
                <w:rFonts w:asciiTheme="minorHAnsi" w:eastAsia="Calibri" w:hAnsiTheme="minorHAnsi" w:cstheme="minorHAnsi"/>
                <w:kern w:val="0"/>
                <w:sz w:val="20"/>
                <w:szCs w:val="20"/>
                <w:lang w:eastAsia="en-US" w:bidi="ar-SA"/>
              </w:rPr>
              <w:t xml:space="preserve">Za formę promocji uważa się: np. informację na temat realizacji inną niż plakat informacyjny zamieszczoną w Internecie, informację prasową, film itp. </w:t>
            </w:r>
          </w:p>
          <w:p w14:paraId="674A33FB" w14:textId="77777777" w:rsidR="00CA5EDF" w:rsidRDefault="00CA5EDF" w:rsidP="00CA5EDF">
            <w:pPr>
              <w:pStyle w:val="Zawartotabeli"/>
              <w:rPr>
                <w:rFonts w:asciiTheme="minorHAnsi" w:hAnsiTheme="minorHAnsi" w:cstheme="minorHAnsi"/>
                <w:sz w:val="20"/>
                <w:szCs w:val="20"/>
              </w:rPr>
            </w:pPr>
            <w:r w:rsidRPr="00350289">
              <w:rPr>
                <w:rFonts w:asciiTheme="minorHAnsi" w:eastAsia="Calibri" w:hAnsiTheme="minorHAnsi" w:cstheme="minorHAnsi"/>
                <w:kern w:val="0"/>
                <w:sz w:val="20"/>
                <w:szCs w:val="20"/>
                <w:lang w:eastAsia="en-US" w:bidi="ar-SA"/>
              </w:rPr>
              <w:t>Elementy obligatoryjne wynikające z</w:t>
            </w:r>
            <w:r>
              <w:rPr>
                <w:rFonts w:asciiTheme="minorHAnsi" w:eastAsia="Calibri" w:hAnsiTheme="minorHAnsi" w:cstheme="minorHAnsi"/>
                <w:kern w:val="0"/>
                <w:sz w:val="20"/>
                <w:szCs w:val="20"/>
                <w:lang w:eastAsia="en-US" w:bidi="ar-SA"/>
              </w:rPr>
              <w:t xml:space="preserve"> księgi wizualizacji nie </w:t>
            </w:r>
            <w:r w:rsidRPr="00350289">
              <w:rPr>
                <w:rFonts w:asciiTheme="minorHAnsi" w:eastAsia="Calibri" w:hAnsiTheme="minorHAnsi" w:cstheme="minorHAnsi"/>
                <w:kern w:val="0"/>
                <w:sz w:val="20"/>
                <w:szCs w:val="20"/>
                <w:lang w:eastAsia="en-US" w:bidi="ar-SA"/>
              </w:rPr>
              <w:t xml:space="preserve"> podlegają ocenie i przyznaniu punktów w kryterium</w:t>
            </w:r>
          </w:p>
        </w:tc>
        <w:tc>
          <w:tcPr>
            <w:tcW w:w="990" w:type="dxa"/>
            <w:tcBorders>
              <w:top w:val="single" w:sz="2" w:space="0" w:color="000000"/>
              <w:left w:val="single" w:sz="2" w:space="0" w:color="000000"/>
              <w:bottom w:val="single" w:sz="2" w:space="0" w:color="000000"/>
              <w:right w:val="single" w:sz="2" w:space="0" w:color="000000"/>
            </w:tcBorders>
            <w:vAlign w:val="center"/>
          </w:tcPr>
          <w:p w14:paraId="24B92390"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6D961D0F" w14:textId="77777777" w:rsidR="00CA5EDF" w:rsidRPr="006A2F4B" w:rsidRDefault="00CA5EDF" w:rsidP="00CA5EDF">
            <w:pPr>
              <w:pStyle w:val="Zawartotabeli"/>
              <w:rPr>
                <w:rFonts w:asciiTheme="minorHAnsi" w:hAnsiTheme="minorHAnsi" w:cstheme="minorHAnsi"/>
                <w:i/>
                <w:sz w:val="20"/>
                <w:szCs w:val="20"/>
              </w:rPr>
            </w:pPr>
            <w:r w:rsidRPr="006A2F4B">
              <w:rPr>
                <w:rFonts w:asciiTheme="minorHAnsi" w:hAnsiTheme="minorHAnsi" w:cstheme="minorHAnsi"/>
                <w:i/>
                <w:sz w:val="20"/>
                <w:szCs w:val="20"/>
              </w:rPr>
              <w:t>Uzasadnienie przyznania punktów</w:t>
            </w:r>
          </w:p>
        </w:tc>
      </w:tr>
      <w:tr w:rsidR="00CA5EDF" w:rsidRPr="00AE0D44" w14:paraId="11F9F1C0" w14:textId="77777777" w:rsidTr="00CA5EDF">
        <w:tc>
          <w:tcPr>
            <w:tcW w:w="6804" w:type="dxa"/>
            <w:gridSpan w:val="3"/>
            <w:tcBorders>
              <w:left w:val="single" w:sz="2" w:space="0" w:color="000000"/>
              <w:bottom w:val="single" w:sz="2" w:space="0" w:color="000000"/>
              <w:right w:val="single" w:sz="2" w:space="0" w:color="000000"/>
            </w:tcBorders>
            <w:vAlign w:val="center"/>
          </w:tcPr>
          <w:p w14:paraId="5B589818" w14:textId="77777777" w:rsidR="00CA5EDF" w:rsidRPr="00AE0D44" w:rsidRDefault="00CA5EDF" w:rsidP="00CA5EDF">
            <w:pPr>
              <w:pStyle w:val="Zawartotabeli"/>
              <w:jc w:val="right"/>
              <w:rPr>
                <w:rFonts w:asciiTheme="minorHAnsi" w:hAnsiTheme="minorHAnsi" w:cstheme="minorHAnsi"/>
                <w:sz w:val="20"/>
                <w:szCs w:val="20"/>
              </w:rPr>
            </w:pPr>
            <w:r w:rsidRPr="00AE0D44">
              <w:rPr>
                <w:rFonts w:asciiTheme="minorHAnsi" w:hAnsiTheme="minorHAnsi" w:cstheme="minorHAnsi"/>
                <w:sz w:val="20"/>
                <w:szCs w:val="20"/>
              </w:rPr>
              <w:t xml:space="preserve">Razem: </w:t>
            </w:r>
          </w:p>
        </w:tc>
        <w:tc>
          <w:tcPr>
            <w:tcW w:w="990" w:type="dxa"/>
            <w:tcBorders>
              <w:left w:val="single" w:sz="2" w:space="0" w:color="000000"/>
              <w:bottom w:val="single" w:sz="2" w:space="0" w:color="000000"/>
              <w:right w:val="single" w:sz="2" w:space="0" w:color="000000"/>
            </w:tcBorders>
            <w:vAlign w:val="center"/>
          </w:tcPr>
          <w:p w14:paraId="70CFB738" w14:textId="77777777" w:rsidR="00CA5EDF" w:rsidRPr="00AE0D44" w:rsidRDefault="00CA5EDF" w:rsidP="00CA5EDF">
            <w:pPr>
              <w:pStyle w:val="Zawartotabeli"/>
              <w:jc w:val="center"/>
              <w:rPr>
                <w:rFonts w:asciiTheme="minorHAnsi" w:hAnsiTheme="minorHAnsi" w:cstheme="minorHAnsi"/>
                <w:sz w:val="20"/>
                <w:szCs w:val="20"/>
              </w:rPr>
            </w:pPr>
          </w:p>
        </w:tc>
        <w:tc>
          <w:tcPr>
            <w:tcW w:w="2550" w:type="dxa"/>
            <w:tcBorders>
              <w:left w:val="single" w:sz="2" w:space="0" w:color="000000"/>
              <w:bottom w:val="single" w:sz="2" w:space="0" w:color="000000"/>
              <w:right w:val="single" w:sz="2" w:space="0" w:color="000000"/>
            </w:tcBorders>
            <w:shd w:val="clear" w:color="auto" w:fill="CCCCCC"/>
            <w:vAlign w:val="center"/>
          </w:tcPr>
          <w:p w14:paraId="6BB4CBC3"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4599E1E3" w14:textId="77777777" w:rsidTr="00CA5EDF">
        <w:tc>
          <w:tcPr>
            <w:tcW w:w="2936" w:type="dxa"/>
            <w:tcBorders>
              <w:left w:val="single" w:sz="2" w:space="0" w:color="000000"/>
              <w:bottom w:val="single" w:sz="2" w:space="0" w:color="000000"/>
              <w:right w:val="single" w:sz="2" w:space="0" w:color="000000"/>
            </w:tcBorders>
            <w:vAlign w:val="center"/>
          </w:tcPr>
          <w:p w14:paraId="3CBC1A9B"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Maksymalna liczba punktów:</w:t>
            </w:r>
          </w:p>
        </w:tc>
        <w:tc>
          <w:tcPr>
            <w:tcW w:w="1189" w:type="dxa"/>
            <w:tcBorders>
              <w:left w:val="single" w:sz="2" w:space="0" w:color="000000"/>
              <w:bottom w:val="single" w:sz="2" w:space="0" w:color="000000"/>
            </w:tcBorders>
            <w:vAlign w:val="center"/>
          </w:tcPr>
          <w:p w14:paraId="17558D91" w14:textId="1F94A4E7" w:rsidR="00CA5EDF" w:rsidRPr="00AE0D44" w:rsidRDefault="00CA5EDF"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t>1</w:t>
            </w:r>
            <w:r w:rsidR="001477B9">
              <w:rPr>
                <w:rFonts w:asciiTheme="minorHAnsi" w:hAnsiTheme="minorHAnsi" w:cstheme="minorHAnsi"/>
                <w:sz w:val="20"/>
                <w:szCs w:val="20"/>
              </w:rPr>
              <w:t>6</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4824C4AC"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02F05140" w14:textId="77777777" w:rsidTr="00CA5EDF">
        <w:tc>
          <w:tcPr>
            <w:tcW w:w="2936" w:type="dxa"/>
            <w:tcBorders>
              <w:left w:val="single" w:sz="2" w:space="0" w:color="000000"/>
              <w:bottom w:val="single" w:sz="2" w:space="0" w:color="000000"/>
              <w:right w:val="single" w:sz="2" w:space="0" w:color="000000"/>
            </w:tcBorders>
            <w:vAlign w:val="center"/>
          </w:tcPr>
          <w:p w14:paraId="3B7B8E6B"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Minimalna liczba punktów, którą </w:t>
            </w:r>
            <w:r w:rsidRPr="00AE0D44">
              <w:rPr>
                <w:rFonts w:asciiTheme="minorHAnsi" w:hAnsiTheme="minorHAnsi" w:cstheme="minorHAnsi"/>
                <w:sz w:val="20"/>
                <w:szCs w:val="20"/>
              </w:rPr>
              <w:lastRenderedPageBreak/>
              <w:t>musi uzyskać wniosek by znaleźć się w strefie umożliwiającej dofinansowanie:</w:t>
            </w:r>
          </w:p>
        </w:tc>
        <w:tc>
          <w:tcPr>
            <w:tcW w:w="1189" w:type="dxa"/>
            <w:tcBorders>
              <w:left w:val="single" w:sz="2" w:space="0" w:color="000000"/>
              <w:bottom w:val="single" w:sz="2" w:space="0" w:color="000000"/>
            </w:tcBorders>
            <w:vAlign w:val="center"/>
          </w:tcPr>
          <w:p w14:paraId="0E136741" w14:textId="66772139" w:rsidR="00CA5EDF" w:rsidRPr="00AE0D44" w:rsidRDefault="001477B9" w:rsidP="00CA5EDF">
            <w:pPr>
              <w:pStyle w:val="Zawartotabeli"/>
              <w:jc w:val="center"/>
              <w:rPr>
                <w:rFonts w:asciiTheme="minorHAnsi" w:hAnsiTheme="minorHAnsi" w:cstheme="minorHAnsi"/>
                <w:sz w:val="20"/>
                <w:szCs w:val="20"/>
              </w:rPr>
            </w:pPr>
            <w:r>
              <w:rPr>
                <w:rFonts w:asciiTheme="minorHAnsi" w:hAnsiTheme="minorHAnsi" w:cstheme="minorHAnsi"/>
                <w:sz w:val="20"/>
                <w:szCs w:val="20"/>
              </w:rPr>
              <w:lastRenderedPageBreak/>
              <w:t>8</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196CEDED" w14:textId="77777777" w:rsidR="00CA5EDF" w:rsidRPr="00AE0D44" w:rsidRDefault="00CA5EDF" w:rsidP="00CA5EDF">
            <w:pPr>
              <w:pStyle w:val="Zawartotabeli"/>
              <w:rPr>
                <w:rFonts w:asciiTheme="minorHAnsi" w:hAnsiTheme="minorHAnsi" w:cstheme="minorHAnsi"/>
                <w:sz w:val="20"/>
                <w:szCs w:val="20"/>
              </w:rPr>
            </w:pPr>
          </w:p>
        </w:tc>
      </w:tr>
    </w:tbl>
    <w:p w14:paraId="5869C7E9" w14:textId="77777777" w:rsidR="00CA5EDF" w:rsidRPr="00AE0D44" w:rsidRDefault="00CA5EDF" w:rsidP="00CA5EDF">
      <w:pPr>
        <w:pStyle w:val="Tekstpodstawowy"/>
        <w:spacing w:after="0"/>
        <w:ind w:left="720"/>
        <w:rPr>
          <w:rFonts w:asciiTheme="minorHAnsi" w:hAnsiTheme="minorHAnsi" w:cstheme="minorHAnsi"/>
          <w:sz w:val="20"/>
          <w:szCs w:val="20"/>
        </w:rPr>
      </w:pPr>
      <w:r w:rsidRPr="00AE0D44">
        <w:rPr>
          <w:rFonts w:asciiTheme="minorHAnsi" w:hAnsiTheme="minorHAnsi" w:cstheme="minorHAnsi"/>
          <w:sz w:val="20"/>
          <w:szCs w:val="20"/>
        </w:rPr>
        <w:br/>
        <w:t>2. DECYZJA W SPRAWIE OCENY ZGODNOŚCI Z LOKLANYMI KRYTERIAMI WYBORU</w:t>
      </w:r>
    </w:p>
    <w:tbl>
      <w:tblPr>
        <w:tblW w:w="10052" w:type="dxa"/>
        <w:tblLayout w:type="fixed"/>
        <w:tblCellMar>
          <w:top w:w="45" w:type="dxa"/>
          <w:left w:w="45" w:type="dxa"/>
          <w:bottom w:w="45" w:type="dxa"/>
          <w:right w:w="45" w:type="dxa"/>
        </w:tblCellMar>
        <w:tblLook w:val="0000" w:firstRow="0" w:lastRow="0" w:firstColumn="0" w:lastColumn="0" w:noHBand="0" w:noVBand="0"/>
      </w:tblPr>
      <w:tblGrid>
        <w:gridCol w:w="3683"/>
        <w:gridCol w:w="6369"/>
      </w:tblGrid>
      <w:tr w:rsidR="00CA5EDF" w:rsidRPr="00AE0D44" w14:paraId="71F5D7AF"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6D27104F"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Czy wniosek osiągnął minimalną liczbę punktów</w:t>
            </w:r>
          </w:p>
        </w:tc>
        <w:tc>
          <w:tcPr>
            <w:tcW w:w="6369" w:type="dxa"/>
            <w:tcBorders>
              <w:top w:val="single" w:sz="2" w:space="0" w:color="000000"/>
              <w:left w:val="single" w:sz="2" w:space="0" w:color="000000"/>
              <w:bottom w:val="single" w:sz="2" w:space="0" w:color="000000"/>
              <w:right w:val="single" w:sz="2" w:space="0" w:color="000000"/>
            </w:tcBorders>
            <w:vAlign w:val="center"/>
          </w:tcPr>
          <w:p w14:paraId="0EA98F4D"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xml:space="preserve">  TAK     </w:t>
            </w: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NIE</w:t>
            </w:r>
          </w:p>
          <w:p w14:paraId="19EB4655"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37C3DDEA"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7F60463D"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Czy wniosek osiągnął minimum warunkowe </w:t>
            </w:r>
            <w:r w:rsidRPr="00AE0D44">
              <w:rPr>
                <w:rFonts w:asciiTheme="minorHAnsi" w:hAnsiTheme="minorHAnsi" w:cstheme="minorHAnsi"/>
                <w:i/>
                <w:sz w:val="20"/>
                <w:szCs w:val="20"/>
              </w:rPr>
              <w:t>(jeśli dotyczy)</w:t>
            </w:r>
          </w:p>
        </w:tc>
        <w:tc>
          <w:tcPr>
            <w:tcW w:w="6369" w:type="dxa"/>
            <w:tcBorders>
              <w:top w:val="single" w:sz="2" w:space="0" w:color="000000"/>
              <w:left w:val="single" w:sz="2" w:space="0" w:color="000000"/>
              <w:bottom w:val="single" w:sz="2" w:space="0" w:color="000000"/>
              <w:right w:val="single" w:sz="2" w:space="0" w:color="000000"/>
            </w:tcBorders>
            <w:vAlign w:val="center"/>
          </w:tcPr>
          <w:p w14:paraId="2B738121"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xml:space="preserve">  TAK     </w:t>
            </w: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NIE</w:t>
            </w:r>
          </w:p>
          <w:p w14:paraId="092DA948"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09CD7C25"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70251AAB"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Liczba punktów </w:t>
            </w:r>
          </w:p>
        </w:tc>
        <w:tc>
          <w:tcPr>
            <w:tcW w:w="6369" w:type="dxa"/>
            <w:tcBorders>
              <w:top w:val="single" w:sz="2" w:space="0" w:color="000000"/>
              <w:left w:val="single" w:sz="2" w:space="0" w:color="000000"/>
              <w:bottom w:val="single" w:sz="2" w:space="0" w:color="000000"/>
              <w:right w:val="single" w:sz="2" w:space="0" w:color="000000"/>
            </w:tcBorders>
            <w:vAlign w:val="center"/>
          </w:tcPr>
          <w:p w14:paraId="5A7D08F5" w14:textId="77777777" w:rsidR="00CA5EDF" w:rsidRPr="00AE0D44" w:rsidRDefault="00CA5EDF" w:rsidP="00CA5EDF">
            <w:pPr>
              <w:pStyle w:val="Zawartotabeli"/>
              <w:rPr>
                <w:rFonts w:asciiTheme="minorHAnsi" w:hAnsiTheme="minorHAnsi" w:cstheme="minorHAnsi"/>
                <w:b/>
                <w:sz w:val="20"/>
                <w:szCs w:val="20"/>
              </w:rPr>
            </w:pPr>
            <w:r>
              <w:rPr>
                <w:rFonts w:asciiTheme="minorHAnsi" w:hAnsiTheme="minorHAnsi" w:cstheme="minorHAnsi"/>
                <w:b/>
                <w:sz w:val="20"/>
                <w:szCs w:val="20"/>
              </w:rPr>
              <w:t>………..</w:t>
            </w:r>
            <w:r w:rsidRPr="00AE0D44">
              <w:rPr>
                <w:rFonts w:asciiTheme="minorHAnsi" w:hAnsiTheme="minorHAnsi" w:cstheme="minorHAnsi"/>
                <w:b/>
                <w:sz w:val="20"/>
                <w:szCs w:val="20"/>
              </w:rPr>
              <w:t>. pkt.</w:t>
            </w:r>
          </w:p>
        </w:tc>
      </w:tr>
      <w:tr w:rsidR="00CA5EDF" w:rsidRPr="00AE0D44" w14:paraId="58BF20BD"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2B204274" w14:textId="77777777" w:rsidR="00CA5EDF" w:rsidRPr="00AE0D44" w:rsidRDefault="00CA5EDF" w:rsidP="00CA5EDF">
            <w:pPr>
              <w:pStyle w:val="Zawartotabeli"/>
              <w:rPr>
                <w:rFonts w:asciiTheme="minorHAnsi" w:hAnsiTheme="minorHAnsi" w:cstheme="minorHAnsi"/>
                <w:i/>
                <w:sz w:val="20"/>
                <w:szCs w:val="20"/>
              </w:rPr>
            </w:pPr>
            <w:r w:rsidRPr="00AE0D44">
              <w:rPr>
                <w:rFonts w:asciiTheme="minorHAnsi" w:hAnsiTheme="minorHAnsi" w:cstheme="minorHAnsi"/>
                <w:i/>
                <w:sz w:val="20"/>
                <w:szCs w:val="20"/>
              </w:rPr>
              <w:t>Uwagi</w:t>
            </w:r>
          </w:p>
        </w:tc>
        <w:tc>
          <w:tcPr>
            <w:tcW w:w="6369" w:type="dxa"/>
            <w:tcBorders>
              <w:top w:val="single" w:sz="2" w:space="0" w:color="000000"/>
              <w:left w:val="single" w:sz="2" w:space="0" w:color="000000"/>
              <w:bottom w:val="single" w:sz="2" w:space="0" w:color="000000"/>
              <w:right w:val="single" w:sz="2" w:space="0" w:color="000000"/>
            </w:tcBorders>
            <w:vAlign w:val="center"/>
          </w:tcPr>
          <w:p w14:paraId="0FA219A9" w14:textId="77777777" w:rsidR="00CA5EDF" w:rsidRPr="00AE0D44" w:rsidRDefault="00CA5EDF" w:rsidP="00CA5EDF">
            <w:pPr>
              <w:pStyle w:val="Zawartotabeli"/>
              <w:rPr>
                <w:rFonts w:asciiTheme="minorHAnsi" w:hAnsiTheme="minorHAnsi" w:cstheme="minorHAnsi"/>
                <w:sz w:val="20"/>
                <w:szCs w:val="20"/>
              </w:rPr>
            </w:pPr>
          </w:p>
        </w:tc>
      </w:tr>
    </w:tbl>
    <w:p w14:paraId="3757E347" w14:textId="77777777" w:rsidR="00CA5EDF" w:rsidRPr="00AE0D44" w:rsidRDefault="00CA5EDF" w:rsidP="00CA5EDF">
      <w:pPr>
        <w:pStyle w:val="Tekstpodstawowy"/>
        <w:rPr>
          <w:rFonts w:asciiTheme="minorHAnsi" w:hAnsiTheme="minorHAnsi" w:cstheme="minorHAnsi"/>
          <w:sz w:val="20"/>
          <w:szCs w:val="20"/>
        </w:rPr>
      </w:pPr>
    </w:p>
    <w:p w14:paraId="41B6F4DB" w14:textId="77777777" w:rsidR="00CA5EDF" w:rsidRPr="00AE0D44" w:rsidRDefault="00CA5EDF" w:rsidP="00CA5EDF">
      <w:pPr>
        <w:rPr>
          <w:rFonts w:asciiTheme="minorHAnsi" w:hAnsiTheme="minorHAnsi" w:cstheme="minorHAnsi"/>
          <w:sz w:val="20"/>
          <w:szCs w:val="20"/>
        </w:rPr>
      </w:pPr>
      <w:r w:rsidRPr="00AE0D44">
        <w:rPr>
          <w:rFonts w:asciiTheme="minorHAnsi" w:hAnsiTheme="minorHAnsi" w:cstheme="minorHAnsi"/>
          <w:sz w:val="20"/>
          <w:szCs w:val="20"/>
        </w:rPr>
        <w:t>Oceniający:</w:t>
      </w:r>
      <w:r w:rsidRPr="00AE0D44">
        <w:rPr>
          <w:rFonts w:asciiTheme="minorHAnsi" w:hAnsiTheme="minorHAnsi" w:cstheme="minorHAnsi"/>
          <w:sz w:val="20"/>
          <w:szCs w:val="20"/>
        </w:rPr>
        <w:tab/>
        <w:t xml:space="preserve"> </w:t>
      </w:r>
      <w:r w:rsidRPr="00AE0D44">
        <w:rPr>
          <w:rFonts w:asciiTheme="minorHAnsi" w:hAnsiTheme="minorHAnsi" w:cstheme="minorHAnsi"/>
          <w:i/>
          <w:sz w:val="20"/>
          <w:szCs w:val="20"/>
        </w:rPr>
        <w:t>Imię i nazwisko</w:t>
      </w:r>
      <w:r w:rsidRPr="00AE0D44">
        <w:rPr>
          <w:rFonts w:asciiTheme="minorHAnsi" w:hAnsiTheme="minorHAnsi" w:cstheme="minorHAnsi"/>
          <w:sz w:val="20"/>
          <w:szCs w:val="20"/>
        </w:rPr>
        <w:tab/>
      </w:r>
      <w:r w:rsidRPr="00AE0D44">
        <w:rPr>
          <w:rFonts w:asciiTheme="minorHAnsi" w:hAnsiTheme="minorHAnsi" w:cstheme="minorHAnsi"/>
          <w:sz w:val="20"/>
          <w:szCs w:val="20"/>
        </w:rPr>
        <w:tab/>
      </w:r>
    </w:p>
    <w:p w14:paraId="22DC5C23" w14:textId="77777777" w:rsidR="00CA5EDF" w:rsidRPr="00AE0D44" w:rsidRDefault="00CA5EDF" w:rsidP="00CA5EDF">
      <w:pPr>
        <w:rPr>
          <w:rFonts w:asciiTheme="minorHAnsi" w:hAnsiTheme="minorHAnsi" w:cstheme="minorHAnsi"/>
          <w:sz w:val="20"/>
          <w:szCs w:val="20"/>
        </w:rPr>
      </w:pPr>
    </w:p>
    <w:p w14:paraId="7AC777BD" w14:textId="77777777" w:rsidR="00CA5EDF" w:rsidRDefault="00CA5EDF" w:rsidP="00CA5EDF">
      <w:pPr>
        <w:rPr>
          <w:rFonts w:asciiTheme="minorHAnsi" w:hAnsiTheme="minorHAnsi" w:cstheme="minorHAnsi"/>
          <w:sz w:val="20"/>
          <w:szCs w:val="20"/>
        </w:rPr>
      </w:pPr>
      <w:r w:rsidRPr="00AE0D44">
        <w:rPr>
          <w:rFonts w:asciiTheme="minorHAnsi" w:hAnsiTheme="minorHAnsi" w:cstheme="minorHAnsi"/>
          <w:sz w:val="20"/>
          <w:szCs w:val="20"/>
        </w:rPr>
        <w:t>Data oceny  ………………………………………….</w:t>
      </w:r>
    </w:p>
    <w:p w14:paraId="5149835F" w14:textId="77777777" w:rsidR="00CA5EDF" w:rsidRDefault="00CA5EDF" w:rsidP="00CA5EDF">
      <w:pPr>
        <w:rPr>
          <w:rFonts w:asciiTheme="minorHAnsi" w:hAnsiTheme="minorHAnsi" w:cstheme="minorHAnsi"/>
          <w:sz w:val="20"/>
          <w:szCs w:val="20"/>
        </w:rPr>
      </w:pPr>
    </w:p>
    <w:p w14:paraId="0C41BB24" w14:textId="77777777" w:rsidR="00CA5EDF" w:rsidRDefault="00CA5EDF" w:rsidP="00CA5EDF">
      <w:pPr>
        <w:rPr>
          <w:rFonts w:asciiTheme="minorHAnsi" w:hAnsiTheme="minorHAnsi" w:cstheme="minorHAnsi"/>
          <w:sz w:val="20"/>
          <w:szCs w:val="20"/>
        </w:rPr>
      </w:pPr>
    </w:p>
    <w:p w14:paraId="50B50F92" w14:textId="77777777" w:rsidR="00CA5EDF" w:rsidRDefault="00CA5EDF" w:rsidP="00CA5EDF">
      <w:pPr>
        <w:rPr>
          <w:rFonts w:asciiTheme="minorHAnsi" w:hAnsiTheme="minorHAnsi" w:cstheme="minorHAnsi"/>
          <w:sz w:val="20"/>
          <w:szCs w:val="20"/>
        </w:rPr>
      </w:pPr>
    </w:p>
    <w:p w14:paraId="4D23366B" w14:textId="77777777" w:rsidR="00CA5EDF" w:rsidRDefault="00CA5EDF" w:rsidP="00CA5EDF">
      <w:pPr>
        <w:rPr>
          <w:rFonts w:asciiTheme="minorHAnsi" w:hAnsiTheme="minorHAnsi" w:cstheme="minorHAnsi"/>
          <w:sz w:val="20"/>
          <w:szCs w:val="20"/>
        </w:rPr>
      </w:pPr>
    </w:p>
    <w:p w14:paraId="5AEB93AA" w14:textId="77777777" w:rsidR="00CA5EDF" w:rsidRDefault="00CA5EDF" w:rsidP="00CA5EDF">
      <w:pPr>
        <w:rPr>
          <w:rFonts w:asciiTheme="minorHAnsi" w:hAnsiTheme="minorHAnsi" w:cstheme="minorHAnsi"/>
          <w:sz w:val="20"/>
          <w:szCs w:val="20"/>
        </w:rPr>
      </w:pPr>
    </w:p>
    <w:p w14:paraId="1A8CD712" w14:textId="77777777" w:rsidR="00CA5EDF" w:rsidRDefault="00CA5EDF" w:rsidP="00CA5EDF">
      <w:pPr>
        <w:rPr>
          <w:rFonts w:asciiTheme="minorHAnsi" w:hAnsiTheme="minorHAnsi" w:cstheme="minorHAnsi"/>
          <w:sz w:val="20"/>
          <w:szCs w:val="20"/>
        </w:rPr>
      </w:pPr>
    </w:p>
    <w:p w14:paraId="2823A01D" w14:textId="77777777" w:rsidR="00CA5EDF" w:rsidRDefault="00CA5EDF" w:rsidP="00CA5EDF">
      <w:pPr>
        <w:rPr>
          <w:rFonts w:asciiTheme="minorHAnsi" w:hAnsiTheme="minorHAnsi" w:cstheme="minorHAnsi"/>
          <w:sz w:val="20"/>
          <w:szCs w:val="20"/>
        </w:rPr>
      </w:pPr>
    </w:p>
    <w:p w14:paraId="79C23274" w14:textId="77777777" w:rsidR="00CA5EDF" w:rsidRDefault="00CA5EDF" w:rsidP="00CA5EDF">
      <w:pPr>
        <w:rPr>
          <w:rFonts w:asciiTheme="minorHAnsi" w:hAnsiTheme="minorHAnsi" w:cstheme="minorHAnsi"/>
          <w:sz w:val="20"/>
          <w:szCs w:val="20"/>
        </w:rPr>
      </w:pPr>
    </w:p>
    <w:p w14:paraId="2A1675A4" w14:textId="77777777" w:rsidR="00CA5EDF" w:rsidRDefault="00CA5EDF" w:rsidP="00CA5EDF">
      <w:pPr>
        <w:rPr>
          <w:rFonts w:asciiTheme="minorHAnsi" w:hAnsiTheme="minorHAnsi" w:cstheme="minorHAnsi"/>
          <w:sz w:val="20"/>
          <w:szCs w:val="20"/>
        </w:rPr>
      </w:pPr>
    </w:p>
    <w:p w14:paraId="3AABE4D4" w14:textId="77777777" w:rsidR="00CA5EDF" w:rsidRDefault="00CA5EDF" w:rsidP="00CA5EDF">
      <w:pPr>
        <w:rPr>
          <w:rFonts w:asciiTheme="minorHAnsi" w:hAnsiTheme="minorHAnsi" w:cstheme="minorHAnsi"/>
          <w:sz w:val="20"/>
          <w:szCs w:val="20"/>
        </w:rPr>
      </w:pPr>
    </w:p>
    <w:p w14:paraId="6F766118" w14:textId="77777777" w:rsidR="00CA5EDF" w:rsidRDefault="00CA5EDF" w:rsidP="00CA5EDF">
      <w:pPr>
        <w:rPr>
          <w:rFonts w:asciiTheme="minorHAnsi" w:hAnsiTheme="minorHAnsi" w:cstheme="minorHAnsi"/>
          <w:sz w:val="20"/>
          <w:szCs w:val="20"/>
        </w:rPr>
      </w:pPr>
    </w:p>
    <w:p w14:paraId="2B77CBE2" w14:textId="77777777" w:rsidR="00CA5EDF" w:rsidRDefault="00CA5EDF" w:rsidP="00CA5EDF">
      <w:pPr>
        <w:rPr>
          <w:rFonts w:asciiTheme="minorHAnsi" w:hAnsiTheme="minorHAnsi" w:cstheme="minorHAnsi"/>
          <w:sz w:val="20"/>
          <w:szCs w:val="20"/>
        </w:rPr>
      </w:pPr>
    </w:p>
    <w:p w14:paraId="2DD561D0" w14:textId="77777777" w:rsidR="00CA5EDF" w:rsidRDefault="00CA5EDF" w:rsidP="00CA5EDF">
      <w:pPr>
        <w:rPr>
          <w:rFonts w:asciiTheme="minorHAnsi" w:hAnsiTheme="minorHAnsi" w:cstheme="minorHAnsi"/>
          <w:sz w:val="20"/>
          <w:szCs w:val="20"/>
        </w:rPr>
      </w:pPr>
    </w:p>
    <w:p w14:paraId="6E1631B1" w14:textId="77777777" w:rsidR="00CA5EDF" w:rsidRDefault="00CA5EDF" w:rsidP="00CA5EDF">
      <w:pPr>
        <w:rPr>
          <w:rFonts w:asciiTheme="minorHAnsi" w:hAnsiTheme="minorHAnsi" w:cstheme="minorHAnsi"/>
          <w:sz w:val="20"/>
          <w:szCs w:val="20"/>
        </w:rPr>
      </w:pPr>
    </w:p>
    <w:p w14:paraId="647D37ED" w14:textId="77777777" w:rsidR="00CA5EDF" w:rsidRDefault="00CA5EDF" w:rsidP="00CA5EDF">
      <w:pPr>
        <w:rPr>
          <w:rFonts w:asciiTheme="minorHAnsi" w:hAnsiTheme="minorHAnsi" w:cstheme="minorHAnsi"/>
          <w:sz w:val="20"/>
          <w:szCs w:val="20"/>
        </w:rPr>
      </w:pPr>
    </w:p>
    <w:p w14:paraId="32D77D34" w14:textId="77777777" w:rsidR="00CA5EDF" w:rsidRDefault="00CA5EDF" w:rsidP="00CA5EDF">
      <w:pPr>
        <w:rPr>
          <w:rFonts w:asciiTheme="minorHAnsi" w:hAnsiTheme="minorHAnsi" w:cstheme="minorHAnsi"/>
          <w:sz w:val="20"/>
          <w:szCs w:val="20"/>
        </w:rPr>
      </w:pPr>
    </w:p>
    <w:p w14:paraId="0FEB0245" w14:textId="77777777" w:rsidR="00CA5EDF" w:rsidRDefault="00CA5EDF" w:rsidP="00CA5EDF">
      <w:pPr>
        <w:rPr>
          <w:rFonts w:asciiTheme="minorHAnsi" w:hAnsiTheme="minorHAnsi" w:cstheme="minorHAnsi"/>
          <w:sz w:val="20"/>
          <w:szCs w:val="20"/>
        </w:rPr>
      </w:pPr>
    </w:p>
    <w:p w14:paraId="45C2C464" w14:textId="77777777" w:rsidR="00CA5EDF" w:rsidRDefault="00CA5EDF" w:rsidP="00CA5EDF">
      <w:pPr>
        <w:rPr>
          <w:rFonts w:asciiTheme="minorHAnsi" w:hAnsiTheme="minorHAnsi" w:cstheme="minorHAnsi"/>
          <w:sz w:val="20"/>
          <w:szCs w:val="20"/>
        </w:rPr>
      </w:pPr>
    </w:p>
    <w:p w14:paraId="5BF51A6D" w14:textId="77777777" w:rsidR="00CA5EDF" w:rsidRDefault="00CA5EDF" w:rsidP="00CA5EDF">
      <w:pPr>
        <w:rPr>
          <w:rFonts w:asciiTheme="minorHAnsi" w:hAnsiTheme="minorHAnsi" w:cstheme="minorHAnsi"/>
          <w:sz w:val="20"/>
          <w:szCs w:val="20"/>
        </w:rPr>
      </w:pPr>
    </w:p>
    <w:p w14:paraId="27CFA510" w14:textId="77777777" w:rsidR="001477B9" w:rsidRDefault="001477B9" w:rsidP="00CA5EDF">
      <w:pPr>
        <w:rPr>
          <w:rFonts w:asciiTheme="minorHAnsi" w:hAnsiTheme="minorHAnsi" w:cstheme="minorHAnsi"/>
          <w:sz w:val="20"/>
          <w:szCs w:val="20"/>
        </w:rPr>
      </w:pPr>
    </w:p>
    <w:p w14:paraId="5B22F384" w14:textId="77777777" w:rsidR="001477B9" w:rsidRDefault="001477B9" w:rsidP="00CA5EDF">
      <w:pPr>
        <w:rPr>
          <w:rFonts w:asciiTheme="minorHAnsi" w:hAnsiTheme="minorHAnsi" w:cstheme="minorHAnsi"/>
          <w:sz w:val="20"/>
          <w:szCs w:val="20"/>
        </w:rPr>
      </w:pPr>
    </w:p>
    <w:p w14:paraId="79B1C3A9" w14:textId="77777777" w:rsidR="001477B9" w:rsidRDefault="001477B9" w:rsidP="00CA5EDF">
      <w:pPr>
        <w:rPr>
          <w:rFonts w:asciiTheme="minorHAnsi" w:hAnsiTheme="minorHAnsi" w:cstheme="minorHAnsi"/>
          <w:sz w:val="20"/>
          <w:szCs w:val="20"/>
        </w:rPr>
      </w:pPr>
    </w:p>
    <w:p w14:paraId="6EA324A2" w14:textId="77777777" w:rsidR="001477B9" w:rsidRDefault="001477B9" w:rsidP="00CA5EDF">
      <w:pPr>
        <w:rPr>
          <w:rFonts w:asciiTheme="minorHAnsi" w:hAnsiTheme="minorHAnsi" w:cstheme="minorHAnsi"/>
          <w:sz w:val="20"/>
          <w:szCs w:val="20"/>
        </w:rPr>
      </w:pPr>
    </w:p>
    <w:p w14:paraId="2C059774" w14:textId="77777777" w:rsidR="001477B9" w:rsidRDefault="001477B9" w:rsidP="00CA5EDF">
      <w:pPr>
        <w:rPr>
          <w:rFonts w:asciiTheme="minorHAnsi" w:hAnsiTheme="minorHAnsi" w:cstheme="minorHAnsi"/>
          <w:sz w:val="20"/>
          <w:szCs w:val="20"/>
        </w:rPr>
      </w:pPr>
    </w:p>
    <w:p w14:paraId="47D7BA82" w14:textId="77777777" w:rsidR="001477B9" w:rsidRDefault="001477B9" w:rsidP="00CA5EDF">
      <w:pPr>
        <w:rPr>
          <w:rFonts w:asciiTheme="minorHAnsi" w:hAnsiTheme="minorHAnsi" w:cstheme="minorHAnsi"/>
          <w:sz w:val="20"/>
          <w:szCs w:val="20"/>
        </w:rPr>
      </w:pPr>
    </w:p>
    <w:p w14:paraId="349B0ECC" w14:textId="77777777" w:rsidR="001477B9" w:rsidRDefault="001477B9" w:rsidP="00CA5EDF">
      <w:pPr>
        <w:rPr>
          <w:rFonts w:asciiTheme="minorHAnsi" w:hAnsiTheme="minorHAnsi" w:cstheme="minorHAnsi"/>
          <w:sz w:val="20"/>
          <w:szCs w:val="20"/>
        </w:rPr>
      </w:pPr>
    </w:p>
    <w:p w14:paraId="24859D9B" w14:textId="77777777" w:rsidR="001477B9" w:rsidRDefault="001477B9" w:rsidP="00CA5EDF">
      <w:pPr>
        <w:rPr>
          <w:rFonts w:asciiTheme="minorHAnsi" w:hAnsiTheme="minorHAnsi" w:cstheme="minorHAnsi"/>
          <w:sz w:val="20"/>
          <w:szCs w:val="20"/>
        </w:rPr>
      </w:pPr>
    </w:p>
    <w:p w14:paraId="4622560C" w14:textId="77777777" w:rsidR="001477B9" w:rsidRDefault="001477B9" w:rsidP="00CA5EDF">
      <w:pPr>
        <w:rPr>
          <w:rFonts w:asciiTheme="minorHAnsi" w:hAnsiTheme="minorHAnsi" w:cstheme="minorHAnsi"/>
          <w:sz w:val="20"/>
          <w:szCs w:val="20"/>
        </w:rPr>
      </w:pPr>
    </w:p>
    <w:p w14:paraId="30224E57" w14:textId="77777777" w:rsidR="001477B9" w:rsidRDefault="001477B9" w:rsidP="00CA5EDF">
      <w:pPr>
        <w:rPr>
          <w:rFonts w:asciiTheme="minorHAnsi" w:hAnsiTheme="minorHAnsi" w:cstheme="minorHAnsi"/>
          <w:sz w:val="20"/>
          <w:szCs w:val="20"/>
        </w:rPr>
      </w:pPr>
    </w:p>
    <w:p w14:paraId="186F821C" w14:textId="77777777" w:rsidR="001477B9" w:rsidRDefault="001477B9" w:rsidP="00CA5EDF">
      <w:pPr>
        <w:rPr>
          <w:rFonts w:asciiTheme="minorHAnsi" w:hAnsiTheme="minorHAnsi" w:cstheme="minorHAnsi"/>
          <w:sz w:val="20"/>
          <w:szCs w:val="20"/>
        </w:rPr>
      </w:pPr>
    </w:p>
    <w:p w14:paraId="76154F36" w14:textId="77777777" w:rsidR="001477B9" w:rsidRDefault="001477B9" w:rsidP="00CA5EDF">
      <w:pPr>
        <w:rPr>
          <w:rFonts w:asciiTheme="minorHAnsi" w:hAnsiTheme="minorHAnsi" w:cstheme="minorHAnsi"/>
          <w:sz w:val="20"/>
          <w:szCs w:val="20"/>
        </w:rPr>
      </w:pPr>
    </w:p>
    <w:p w14:paraId="7420051F" w14:textId="77777777" w:rsidR="001477B9" w:rsidRDefault="001477B9" w:rsidP="00CA5EDF">
      <w:pPr>
        <w:rPr>
          <w:rFonts w:asciiTheme="minorHAnsi" w:hAnsiTheme="minorHAnsi" w:cstheme="minorHAnsi"/>
          <w:sz w:val="20"/>
          <w:szCs w:val="20"/>
        </w:rPr>
      </w:pPr>
    </w:p>
    <w:p w14:paraId="1AE8E442" w14:textId="77777777" w:rsidR="001477B9" w:rsidRDefault="001477B9" w:rsidP="00CA5EDF">
      <w:pPr>
        <w:rPr>
          <w:rFonts w:asciiTheme="minorHAnsi" w:hAnsiTheme="minorHAnsi" w:cstheme="minorHAnsi"/>
          <w:sz w:val="20"/>
          <w:szCs w:val="20"/>
        </w:rPr>
      </w:pPr>
    </w:p>
    <w:p w14:paraId="7C8414EF" w14:textId="77777777" w:rsidR="001477B9" w:rsidRDefault="001477B9" w:rsidP="00CA5EDF">
      <w:pPr>
        <w:rPr>
          <w:rFonts w:asciiTheme="minorHAnsi" w:hAnsiTheme="minorHAnsi" w:cstheme="minorHAnsi"/>
          <w:sz w:val="20"/>
          <w:szCs w:val="20"/>
        </w:rPr>
      </w:pPr>
    </w:p>
    <w:p w14:paraId="6E4A33A6" w14:textId="77777777" w:rsidR="001477B9" w:rsidRDefault="001477B9" w:rsidP="00CA5EDF">
      <w:pPr>
        <w:rPr>
          <w:rFonts w:asciiTheme="minorHAnsi" w:hAnsiTheme="minorHAnsi" w:cstheme="minorHAnsi"/>
          <w:sz w:val="20"/>
          <w:szCs w:val="20"/>
        </w:rPr>
      </w:pPr>
    </w:p>
    <w:p w14:paraId="013198D4" w14:textId="77777777" w:rsidR="001477B9" w:rsidRDefault="001477B9" w:rsidP="00CA5EDF">
      <w:pPr>
        <w:rPr>
          <w:rFonts w:asciiTheme="minorHAnsi" w:hAnsiTheme="minorHAnsi" w:cstheme="minorHAnsi"/>
          <w:sz w:val="20"/>
          <w:szCs w:val="20"/>
        </w:rPr>
      </w:pPr>
    </w:p>
    <w:p w14:paraId="061DA788" w14:textId="77777777" w:rsidR="001477B9" w:rsidRDefault="001477B9" w:rsidP="00CA5EDF">
      <w:pPr>
        <w:rPr>
          <w:rFonts w:asciiTheme="minorHAnsi" w:hAnsiTheme="minorHAnsi" w:cstheme="minorHAnsi"/>
          <w:sz w:val="20"/>
          <w:szCs w:val="20"/>
        </w:rPr>
      </w:pPr>
    </w:p>
    <w:p w14:paraId="2B3981B4" w14:textId="77777777" w:rsidR="001477B9" w:rsidRDefault="001477B9" w:rsidP="00CA5EDF">
      <w:pPr>
        <w:rPr>
          <w:rFonts w:asciiTheme="minorHAnsi" w:hAnsiTheme="minorHAnsi" w:cstheme="minorHAnsi"/>
          <w:sz w:val="20"/>
          <w:szCs w:val="20"/>
        </w:rPr>
      </w:pPr>
    </w:p>
    <w:p w14:paraId="0428E5C9" w14:textId="77777777" w:rsidR="001477B9" w:rsidRDefault="001477B9" w:rsidP="00CA5EDF">
      <w:pPr>
        <w:rPr>
          <w:rFonts w:asciiTheme="minorHAnsi" w:hAnsiTheme="minorHAnsi" w:cstheme="minorHAnsi"/>
          <w:sz w:val="20"/>
          <w:szCs w:val="20"/>
        </w:rPr>
      </w:pPr>
    </w:p>
    <w:p w14:paraId="6503A93A" w14:textId="77777777" w:rsidR="00CA5EDF" w:rsidRDefault="00CA5EDF" w:rsidP="00CA5EDF">
      <w:pPr>
        <w:rPr>
          <w:rFonts w:asciiTheme="minorHAnsi" w:hAnsiTheme="minorHAnsi" w:cstheme="minorHAnsi"/>
          <w:sz w:val="20"/>
          <w:szCs w:val="20"/>
        </w:rPr>
      </w:pPr>
    </w:p>
    <w:p w14:paraId="588009E9" w14:textId="77777777" w:rsidR="00CA5EDF" w:rsidRDefault="00CA5EDF" w:rsidP="00CA5EDF">
      <w:pPr>
        <w:rPr>
          <w:rFonts w:asciiTheme="minorHAnsi" w:hAnsiTheme="minorHAnsi" w:cstheme="minorHAnsi"/>
          <w:sz w:val="20"/>
          <w:szCs w:val="20"/>
        </w:rPr>
      </w:pPr>
    </w:p>
    <w:p w14:paraId="43090271" w14:textId="77777777" w:rsidR="00CA5EDF" w:rsidRDefault="00CA5EDF" w:rsidP="00CA5EDF">
      <w:pPr>
        <w:rPr>
          <w:rFonts w:asciiTheme="minorHAnsi" w:hAnsiTheme="minorHAnsi" w:cstheme="minorHAnsi"/>
          <w:sz w:val="20"/>
          <w:szCs w:val="20"/>
        </w:rPr>
      </w:pPr>
    </w:p>
    <w:p w14:paraId="4BAF77E0" w14:textId="77777777" w:rsidR="00CA5EDF" w:rsidRDefault="00CA5EDF" w:rsidP="00CA5EDF">
      <w:pPr>
        <w:rPr>
          <w:rFonts w:asciiTheme="minorHAnsi" w:hAnsiTheme="minorHAnsi" w:cstheme="minorHAnsi"/>
          <w:sz w:val="20"/>
          <w:szCs w:val="20"/>
        </w:rPr>
      </w:pPr>
    </w:p>
    <w:p w14:paraId="2596A983" w14:textId="77777777" w:rsidR="00CA5EDF" w:rsidRDefault="00CA5EDF" w:rsidP="00CE3CDA">
      <w:pPr>
        <w:pStyle w:val="Tekstpodstawowy"/>
        <w:numPr>
          <w:ilvl w:val="0"/>
          <w:numId w:val="35"/>
        </w:numPr>
        <w:spacing w:after="0"/>
        <w:rPr>
          <w:rFonts w:asciiTheme="minorHAnsi" w:hAnsiTheme="minorHAnsi" w:cstheme="minorHAnsi"/>
          <w:sz w:val="20"/>
          <w:szCs w:val="20"/>
        </w:rPr>
      </w:pPr>
      <w:r w:rsidRPr="00AE0D44">
        <w:rPr>
          <w:rFonts w:asciiTheme="minorHAnsi" w:hAnsiTheme="minorHAnsi" w:cstheme="minorHAnsi"/>
          <w:sz w:val="20"/>
          <w:szCs w:val="20"/>
        </w:rPr>
        <w:lastRenderedPageBreak/>
        <w:t>OCENA ZGODNOŚCI Z KRYTERIAMI WYBORU</w:t>
      </w:r>
      <w:r>
        <w:rPr>
          <w:rFonts w:asciiTheme="minorHAnsi" w:hAnsiTheme="minorHAnsi" w:cstheme="minorHAnsi"/>
          <w:sz w:val="20"/>
          <w:szCs w:val="20"/>
        </w:rPr>
        <w:t xml:space="preserve"> DLA PRZESIĘWZIĘCIA</w:t>
      </w:r>
    </w:p>
    <w:p w14:paraId="1FF1D7F7" w14:textId="77777777" w:rsidR="00CA5EDF" w:rsidRDefault="00CA5EDF" w:rsidP="00CA5EDF">
      <w:pPr>
        <w:pStyle w:val="Tekstpodstawowy"/>
        <w:spacing w:after="0"/>
        <w:ind w:left="360"/>
        <w:rPr>
          <w:rFonts w:ascii="Calibri" w:eastAsia="Times New Roman" w:hAnsi="Calibri" w:cs="Calibri"/>
          <w:b/>
          <w:kern w:val="0"/>
          <w:sz w:val="22"/>
          <w:szCs w:val="22"/>
          <w:lang w:eastAsia="pl-PL" w:bidi="ar-SA"/>
        </w:rPr>
      </w:pPr>
      <w:r w:rsidRPr="00F053F8">
        <w:rPr>
          <w:rFonts w:ascii="Calibri" w:eastAsia="Times New Roman" w:hAnsi="Calibri" w:cs="Calibri"/>
          <w:b/>
          <w:kern w:val="0"/>
          <w:sz w:val="22"/>
          <w:szCs w:val="22"/>
          <w:lang w:eastAsia="pl-PL" w:bidi="ar-SA"/>
        </w:rPr>
        <w:t xml:space="preserve">Przedsięwzięcie 2.3 </w:t>
      </w:r>
      <w:proofErr w:type="spellStart"/>
      <w:r w:rsidRPr="00F053F8">
        <w:rPr>
          <w:rFonts w:ascii="Calibri" w:eastAsia="Times New Roman" w:hAnsi="Calibri" w:cs="Calibri"/>
          <w:b/>
          <w:kern w:val="0"/>
          <w:sz w:val="22"/>
          <w:szCs w:val="22"/>
          <w:lang w:eastAsia="pl-PL" w:bidi="ar-SA"/>
        </w:rPr>
        <w:t>Ekomuzeum</w:t>
      </w:r>
      <w:proofErr w:type="spellEnd"/>
      <w:r w:rsidRPr="00F053F8">
        <w:rPr>
          <w:rFonts w:ascii="Calibri" w:eastAsia="Times New Roman" w:hAnsi="Calibri" w:cs="Calibri"/>
          <w:b/>
          <w:kern w:val="0"/>
          <w:sz w:val="22"/>
          <w:szCs w:val="22"/>
          <w:lang w:eastAsia="pl-PL" w:bidi="ar-SA"/>
        </w:rPr>
        <w:t xml:space="preserve"> Lubelszczyzny</w:t>
      </w:r>
    </w:p>
    <w:p w14:paraId="3D4786EA" w14:textId="77777777" w:rsidR="003D4729" w:rsidRPr="003D4729" w:rsidRDefault="003D4729" w:rsidP="003D4729">
      <w:pPr>
        <w:pStyle w:val="Tekstpodstawowy"/>
        <w:spacing w:after="0"/>
        <w:ind w:left="360"/>
        <w:rPr>
          <w:rFonts w:asciiTheme="minorHAnsi" w:hAnsiTheme="minorHAnsi" w:cstheme="minorHAnsi"/>
          <w:b/>
          <w:iCs/>
          <w:sz w:val="20"/>
          <w:szCs w:val="20"/>
        </w:rPr>
      </w:pPr>
      <w:r w:rsidRPr="003D4729">
        <w:rPr>
          <w:rFonts w:ascii="Calibri" w:eastAsia="Times New Roman" w:hAnsi="Calibri" w:cs="Calibri"/>
          <w:b/>
          <w:kern w:val="0"/>
          <w:sz w:val="22"/>
          <w:szCs w:val="22"/>
          <w:lang w:eastAsia="pl-PL" w:bidi="ar-SA"/>
        </w:rPr>
        <w:t>Przedsięwzięcie 2.4 Promocja produktów lokalnych i kształtowanie świadomości z zakresie zdrowej żywności</w:t>
      </w:r>
    </w:p>
    <w:p w14:paraId="42907EF0" w14:textId="77777777" w:rsidR="003D4729" w:rsidRPr="00F053F8" w:rsidRDefault="003D4729" w:rsidP="00CA5EDF">
      <w:pPr>
        <w:pStyle w:val="Tekstpodstawowy"/>
        <w:spacing w:after="0"/>
        <w:ind w:left="360"/>
        <w:rPr>
          <w:rFonts w:asciiTheme="minorHAnsi" w:hAnsiTheme="minorHAnsi" w:cstheme="minorHAnsi"/>
          <w:b/>
          <w:iCs/>
          <w:sz w:val="20"/>
          <w:szCs w:val="20"/>
        </w:rPr>
      </w:pPr>
    </w:p>
    <w:tbl>
      <w:tblPr>
        <w:tblW w:w="10344" w:type="dxa"/>
        <w:tblLayout w:type="fixed"/>
        <w:tblCellMar>
          <w:top w:w="45" w:type="dxa"/>
          <w:left w:w="45" w:type="dxa"/>
          <w:bottom w:w="45" w:type="dxa"/>
          <w:right w:w="45" w:type="dxa"/>
        </w:tblCellMar>
        <w:tblLook w:val="0000" w:firstRow="0" w:lastRow="0" w:firstColumn="0" w:lastColumn="0" w:noHBand="0" w:noVBand="0"/>
      </w:tblPr>
      <w:tblGrid>
        <w:gridCol w:w="2936"/>
        <w:gridCol w:w="1189"/>
        <w:gridCol w:w="2679"/>
        <w:gridCol w:w="990"/>
        <w:gridCol w:w="2550"/>
      </w:tblGrid>
      <w:tr w:rsidR="00CA5EDF" w:rsidRPr="00AE0D44" w14:paraId="3DC88189" w14:textId="77777777" w:rsidTr="00CA5EDF">
        <w:tc>
          <w:tcPr>
            <w:tcW w:w="2936"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1BF6DC40" w14:textId="77777777" w:rsidR="00CA5EDF" w:rsidRPr="00AE0D44" w:rsidRDefault="00CA5EDF" w:rsidP="00CA5EDF">
            <w:pPr>
              <w:pStyle w:val="Zawartotabeli"/>
              <w:rPr>
                <w:rFonts w:asciiTheme="minorHAnsi" w:hAnsiTheme="minorHAnsi" w:cstheme="minorHAnsi"/>
                <w:b/>
                <w:bCs/>
                <w:sz w:val="20"/>
                <w:szCs w:val="20"/>
              </w:rPr>
            </w:pPr>
            <w:r w:rsidRPr="00AE0D44">
              <w:rPr>
                <w:rFonts w:asciiTheme="minorHAnsi" w:hAnsiTheme="minorHAnsi" w:cstheme="minorHAnsi"/>
                <w:b/>
                <w:bCs/>
                <w:sz w:val="20"/>
                <w:szCs w:val="20"/>
              </w:rPr>
              <w:t>Nazwa kryterium</w:t>
            </w:r>
          </w:p>
        </w:tc>
        <w:tc>
          <w:tcPr>
            <w:tcW w:w="1189" w:type="dxa"/>
            <w:tcBorders>
              <w:top w:val="single" w:sz="2" w:space="0" w:color="000000"/>
              <w:left w:val="single" w:sz="2" w:space="0" w:color="000000"/>
              <w:bottom w:val="single" w:sz="2" w:space="0" w:color="000000"/>
            </w:tcBorders>
            <w:shd w:val="clear" w:color="auto" w:fill="D3D3D3"/>
            <w:vAlign w:val="center"/>
          </w:tcPr>
          <w:p w14:paraId="686C3B98"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Maksymalna liczba punktów</w:t>
            </w:r>
          </w:p>
        </w:tc>
        <w:tc>
          <w:tcPr>
            <w:tcW w:w="2679"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1B3726D7" w14:textId="77777777" w:rsidR="00CA5EDF" w:rsidRPr="00AE0D44" w:rsidRDefault="00CA5EDF" w:rsidP="00CA5EDF">
            <w:pPr>
              <w:pStyle w:val="Zawartotabeli"/>
              <w:jc w:val="center"/>
              <w:rPr>
                <w:rFonts w:asciiTheme="minorHAnsi" w:hAnsiTheme="minorHAnsi" w:cstheme="minorHAnsi"/>
                <w:b/>
                <w:sz w:val="20"/>
                <w:szCs w:val="20"/>
              </w:rPr>
            </w:pPr>
            <w:r w:rsidRPr="00AE0D44">
              <w:rPr>
                <w:rFonts w:asciiTheme="minorHAnsi" w:hAnsiTheme="minorHAnsi" w:cstheme="minorHAnsi"/>
                <w:b/>
                <w:sz w:val="20"/>
                <w:szCs w:val="20"/>
              </w:rPr>
              <w:t>Opis</w:t>
            </w:r>
          </w:p>
        </w:tc>
        <w:tc>
          <w:tcPr>
            <w:tcW w:w="99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2DD9B9CF" w14:textId="77777777" w:rsidR="00CA5EDF" w:rsidRPr="00AE0D44" w:rsidRDefault="00CA5EDF" w:rsidP="00CA5EDF">
            <w:pPr>
              <w:pStyle w:val="Zawartotabeli"/>
              <w:jc w:val="center"/>
              <w:rPr>
                <w:rFonts w:asciiTheme="minorHAnsi" w:hAnsiTheme="minorHAnsi" w:cstheme="minorHAnsi"/>
                <w:b/>
                <w:sz w:val="20"/>
                <w:szCs w:val="20"/>
              </w:rPr>
            </w:pPr>
            <w:r>
              <w:rPr>
                <w:rFonts w:asciiTheme="minorHAnsi" w:hAnsiTheme="minorHAnsi" w:cstheme="minorHAnsi"/>
                <w:b/>
                <w:sz w:val="20"/>
                <w:szCs w:val="20"/>
              </w:rPr>
              <w:t>Przyznana o</w:t>
            </w:r>
            <w:r w:rsidRPr="00AE0D44">
              <w:rPr>
                <w:rFonts w:asciiTheme="minorHAnsi" w:hAnsiTheme="minorHAnsi" w:cstheme="minorHAnsi"/>
                <w:b/>
                <w:sz w:val="20"/>
                <w:szCs w:val="20"/>
              </w:rPr>
              <w:t>cena</w:t>
            </w:r>
          </w:p>
        </w:tc>
        <w:tc>
          <w:tcPr>
            <w:tcW w:w="255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14B9FA6A" w14:textId="77777777" w:rsidR="00CA5EDF" w:rsidRPr="00AE0D44" w:rsidRDefault="00CA5EDF" w:rsidP="00CA5EDF">
            <w:pPr>
              <w:pStyle w:val="Zawartotabeli"/>
              <w:jc w:val="center"/>
              <w:rPr>
                <w:rFonts w:asciiTheme="minorHAnsi" w:hAnsiTheme="minorHAnsi" w:cstheme="minorHAnsi"/>
                <w:b/>
                <w:bCs/>
                <w:sz w:val="20"/>
                <w:szCs w:val="20"/>
              </w:rPr>
            </w:pPr>
            <w:r w:rsidRPr="00AE0D44">
              <w:rPr>
                <w:rFonts w:asciiTheme="minorHAnsi" w:hAnsiTheme="minorHAnsi" w:cstheme="minorHAnsi"/>
                <w:b/>
                <w:bCs/>
                <w:sz w:val="20"/>
                <w:szCs w:val="20"/>
              </w:rPr>
              <w:t>Uzasadnienie oceny</w:t>
            </w:r>
          </w:p>
        </w:tc>
      </w:tr>
      <w:tr w:rsidR="00CA5EDF" w:rsidRPr="00AE0D44" w14:paraId="7F2AE2F7"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501E341E" w14:textId="77777777" w:rsidR="00CA5EDF" w:rsidRPr="00F053F8" w:rsidRDefault="00CA5EDF" w:rsidP="00CA5EDF">
            <w:pPr>
              <w:pStyle w:val="Akapitzlist"/>
              <w:numPr>
                <w:ilvl w:val="0"/>
                <w:numId w:val="37"/>
              </w:numPr>
              <w:spacing w:before="60" w:after="60" w:line="276" w:lineRule="auto"/>
              <w:rPr>
                <w:rFonts w:ascii="Times New Roman" w:hAnsi="Times New Roman" w:cs="Times New Roman"/>
                <w:sz w:val="20"/>
                <w:szCs w:val="20"/>
              </w:rPr>
            </w:pPr>
            <w:r w:rsidRPr="00F053F8">
              <w:rPr>
                <w:rFonts w:ascii="Times New Roman" w:hAnsi="Times New Roman" w:cs="Times New Roman"/>
                <w:sz w:val="20"/>
                <w:szCs w:val="20"/>
              </w:rPr>
              <w:t>Wnioskodawca skonsultował wniosek i korzystał z doradztwa z pracownikami Biura LGD</w:t>
            </w:r>
          </w:p>
        </w:tc>
        <w:tc>
          <w:tcPr>
            <w:tcW w:w="1189" w:type="dxa"/>
            <w:tcBorders>
              <w:top w:val="single" w:sz="2" w:space="0" w:color="000000"/>
              <w:left w:val="single" w:sz="2" w:space="0" w:color="000000"/>
              <w:bottom w:val="single" w:sz="2" w:space="0" w:color="000000"/>
            </w:tcBorders>
            <w:vAlign w:val="center"/>
          </w:tcPr>
          <w:p w14:paraId="31C24A73" w14:textId="77777777" w:rsidR="00CA5EDF" w:rsidRPr="00F053F8" w:rsidRDefault="00CA5EDF" w:rsidP="00CA5EDF">
            <w:pPr>
              <w:pStyle w:val="Zawartotabeli"/>
              <w:jc w:val="center"/>
              <w:rPr>
                <w:rFonts w:ascii="Times New Roman" w:hAnsi="Times New Roman" w:cs="Times New Roman"/>
                <w:sz w:val="20"/>
                <w:szCs w:val="20"/>
              </w:rPr>
            </w:pPr>
            <w:r w:rsidRPr="00F053F8">
              <w:rPr>
                <w:rFonts w:ascii="Times New Roman" w:hAnsi="Times New Roman" w:cs="Times New Roman"/>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05AEF8AB" w14:textId="77777777" w:rsidR="00CA5EDF" w:rsidRPr="00F053F8" w:rsidRDefault="00CA5EDF" w:rsidP="00CA5EDF">
            <w:pPr>
              <w:pStyle w:val="Zawartotabeli"/>
              <w:rPr>
                <w:rFonts w:ascii="Times New Roman" w:hAnsi="Times New Roman" w:cs="Times New Roman"/>
                <w:sz w:val="20"/>
                <w:szCs w:val="20"/>
              </w:rPr>
            </w:pPr>
            <w:r w:rsidRPr="00F053F8">
              <w:rPr>
                <w:rFonts w:ascii="Times New Roman" w:hAnsi="Times New Roman" w:cs="Times New Roman"/>
                <w:sz w:val="20"/>
                <w:szCs w:val="20"/>
              </w:rPr>
              <w:t xml:space="preserve">Kryterium uznaje się za spełnione jeżeli wnioskodawca skonsultował przygotowywany wniosek o przyznanie pomocy z pracownikiem Biura LGD osobiście w siedzibie Biura LGD pod kątem jego merytorycznej zgodności z PS WPR i LSR. Wnioskodawca musi skorzystać z doradztwa minimum jeden raz zgodnie z regulaminem doradztwa. Wnioskodawca powinien zgłosić się na doradztwo z uzupełnionym wnioskiem oraz załącznikami. </w:t>
            </w:r>
          </w:p>
          <w:p w14:paraId="24867843" w14:textId="77777777" w:rsidR="00CA5EDF" w:rsidRPr="00F053F8" w:rsidRDefault="00CA5EDF" w:rsidP="00CA5EDF">
            <w:pPr>
              <w:pStyle w:val="Zawartotabeli"/>
              <w:rPr>
                <w:rFonts w:ascii="Times New Roman" w:hAnsi="Times New Roman" w:cs="Times New Roman"/>
                <w:sz w:val="20"/>
                <w:szCs w:val="20"/>
              </w:rPr>
            </w:pPr>
            <w:r w:rsidRPr="00F053F8">
              <w:rPr>
                <w:rFonts w:ascii="Times New Roman" w:hAnsi="Times New Roman" w:cs="Times New Roman"/>
                <w:sz w:val="20"/>
                <w:szCs w:val="20"/>
              </w:rPr>
              <w:t xml:space="preserve">Punktacji nie podlegają konsultacje telefoniczne i jednorazowe zapytania. </w:t>
            </w:r>
          </w:p>
          <w:p w14:paraId="55C06866" w14:textId="77777777" w:rsidR="00CA5EDF" w:rsidRPr="00F053F8" w:rsidRDefault="00CA5EDF" w:rsidP="00CA5EDF">
            <w:pPr>
              <w:pStyle w:val="Zawartotabeli"/>
              <w:rPr>
                <w:rFonts w:ascii="Times New Roman" w:hAnsi="Times New Roman" w:cs="Times New Roman"/>
                <w:sz w:val="20"/>
                <w:szCs w:val="20"/>
              </w:rPr>
            </w:pPr>
            <w:r w:rsidRPr="00F053F8">
              <w:rPr>
                <w:rFonts w:ascii="Times New Roman" w:hAnsi="Times New Roman" w:cs="Times New Roman"/>
                <w:sz w:val="20"/>
                <w:szCs w:val="20"/>
              </w:rPr>
              <w:t>Spełnienie kryterium będzie badane na podstawie informacji zawartej we wniosku o przyznanie pomocy i prowadzonej przez Biuro LGD ewidencji doradztwa.</w:t>
            </w:r>
          </w:p>
        </w:tc>
        <w:tc>
          <w:tcPr>
            <w:tcW w:w="990" w:type="dxa"/>
            <w:tcBorders>
              <w:top w:val="single" w:sz="2" w:space="0" w:color="000000"/>
              <w:left w:val="single" w:sz="2" w:space="0" w:color="000000"/>
              <w:bottom w:val="single" w:sz="2" w:space="0" w:color="000000"/>
              <w:right w:val="single" w:sz="2" w:space="0" w:color="000000"/>
            </w:tcBorders>
            <w:vAlign w:val="center"/>
          </w:tcPr>
          <w:p w14:paraId="5171E486" w14:textId="77777777" w:rsidR="00CA5EDF" w:rsidRPr="00F053F8" w:rsidRDefault="00CA5EDF" w:rsidP="00CA5EDF">
            <w:pPr>
              <w:pStyle w:val="Zawartotabeli"/>
              <w:jc w:val="center"/>
              <w:rPr>
                <w:rFonts w:ascii="Times New Roman" w:hAnsi="Times New Roman" w:cs="Times New Roman"/>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1958CFDC" w14:textId="77777777" w:rsidR="00CA5EDF" w:rsidRPr="00F053F8" w:rsidRDefault="00CA5EDF" w:rsidP="00CA5EDF">
            <w:pPr>
              <w:pStyle w:val="Zawartotabeli"/>
              <w:rPr>
                <w:rFonts w:ascii="Times New Roman" w:hAnsi="Times New Roman" w:cs="Times New Roman"/>
                <w:i/>
                <w:sz w:val="20"/>
                <w:szCs w:val="20"/>
              </w:rPr>
            </w:pPr>
            <w:r w:rsidRPr="00F053F8">
              <w:rPr>
                <w:rFonts w:ascii="Times New Roman" w:hAnsi="Times New Roman" w:cs="Times New Roman"/>
                <w:i/>
                <w:sz w:val="20"/>
                <w:szCs w:val="20"/>
              </w:rPr>
              <w:t>Uzasadnienie przyznania punktów</w:t>
            </w:r>
          </w:p>
        </w:tc>
      </w:tr>
      <w:tr w:rsidR="00CA5EDF" w:rsidRPr="00AE0D44" w14:paraId="19464100"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2B5218D7" w14:textId="77777777" w:rsidR="00CA5EDF" w:rsidRPr="00F053F8" w:rsidRDefault="00CA5EDF" w:rsidP="00CA5EDF">
            <w:pPr>
              <w:pStyle w:val="Zawartotabeli"/>
              <w:numPr>
                <w:ilvl w:val="0"/>
                <w:numId w:val="37"/>
              </w:numPr>
              <w:rPr>
                <w:rFonts w:ascii="Times New Roman" w:hAnsi="Times New Roman" w:cs="Times New Roman"/>
                <w:sz w:val="20"/>
                <w:szCs w:val="20"/>
              </w:rPr>
            </w:pPr>
            <w:r w:rsidRPr="00F053F8">
              <w:rPr>
                <w:rFonts w:ascii="Times New Roman" w:hAnsi="Times New Roman" w:cs="Times New Roman"/>
                <w:sz w:val="20"/>
                <w:szCs w:val="20"/>
              </w:rPr>
              <w:t xml:space="preserve">Złożony wniosek jest kompletny i zawiera wymagane dokumenty </w:t>
            </w:r>
          </w:p>
        </w:tc>
        <w:tc>
          <w:tcPr>
            <w:tcW w:w="1189" w:type="dxa"/>
            <w:tcBorders>
              <w:top w:val="single" w:sz="2" w:space="0" w:color="000000"/>
              <w:left w:val="single" w:sz="2" w:space="0" w:color="000000"/>
              <w:bottom w:val="single" w:sz="2" w:space="0" w:color="000000"/>
            </w:tcBorders>
            <w:vAlign w:val="center"/>
          </w:tcPr>
          <w:p w14:paraId="078FB45E" w14:textId="77777777" w:rsidR="00CA5EDF" w:rsidRPr="00F053F8" w:rsidRDefault="00CA5EDF" w:rsidP="00CA5EDF">
            <w:pPr>
              <w:pStyle w:val="Zawartotabeli"/>
              <w:jc w:val="center"/>
              <w:rPr>
                <w:rFonts w:ascii="Times New Roman" w:hAnsi="Times New Roman" w:cs="Times New Roman"/>
                <w:sz w:val="20"/>
                <w:szCs w:val="20"/>
              </w:rPr>
            </w:pPr>
            <w:r w:rsidRPr="00F053F8">
              <w:rPr>
                <w:rFonts w:ascii="Times New Roman" w:hAnsi="Times New Roman" w:cs="Times New Roman"/>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2F073FD5" w14:textId="77777777" w:rsidR="00CA5EDF" w:rsidRPr="00F053F8" w:rsidRDefault="00CA5EDF" w:rsidP="00CA5EDF">
            <w:pPr>
              <w:pStyle w:val="Zawartotabeli"/>
              <w:rPr>
                <w:rFonts w:ascii="Times New Roman" w:hAnsi="Times New Roman" w:cs="Times New Roman"/>
                <w:sz w:val="20"/>
                <w:szCs w:val="20"/>
              </w:rPr>
            </w:pPr>
            <w:r w:rsidRPr="00F053F8">
              <w:rPr>
                <w:rFonts w:ascii="Times New Roman" w:hAnsi="Times New Roman" w:cs="Times New Roman"/>
                <w:sz w:val="20"/>
                <w:szCs w:val="20"/>
              </w:rPr>
              <w:t xml:space="preserve">Kryterium uznaje się za spełnione jeśli do wniosku zostały załączone wszystkie wymagane załączniki zgodnie z charakterem operacji. Wnioskodawca powinien załączyć wszystkie obligatoryjne załączniki wymienione we wniosku o przyznanie pomocy zgodnie z charakterem operacji. Załączniki powinny być załączone na etapie składania wniosku. Brak dołączenia załączników lub konieczność ich uzupełnienia na etapie oceny wniosku skutkuje nieprzyznaniem punktów za to kryterium.  </w:t>
            </w:r>
          </w:p>
        </w:tc>
        <w:tc>
          <w:tcPr>
            <w:tcW w:w="990" w:type="dxa"/>
            <w:tcBorders>
              <w:top w:val="single" w:sz="2" w:space="0" w:color="000000"/>
              <w:left w:val="single" w:sz="2" w:space="0" w:color="000000"/>
              <w:bottom w:val="single" w:sz="4" w:space="0" w:color="auto"/>
              <w:right w:val="single" w:sz="2" w:space="0" w:color="000000"/>
            </w:tcBorders>
            <w:vAlign w:val="center"/>
          </w:tcPr>
          <w:p w14:paraId="4428A55F" w14:textId="77777777" w:rsidR="00CA5EDF" w:rsidRPr="00F053F8" w:rsidRDefault="00CA5EDF" w:rsidP="00CA5EDF">
            <w:pPr>
              <w:pStyle w:val="Zawartotabeli"/>
              <w:jc w:val="center"/>
              <w:rPr>
                <w:rFonts w:ascii="Times New Roman" w:hAnsi="Times New Roman" w:cs="Times New Roman"/>
                <w:sz w:val="20"/>
                <w:szCs w:val="20"/>
              </w:rPr>
            </w:pPr>
          </w:p>
        </w:tc>
        <w:tc>
          <w:tcPr>
            <w:tcW w:w="2550" w:type="dxa"/>
            <w:tcBorders>
              <w:top w:val="single" w:sz="2" w:space="0" w:color="000000"/>
              <w:left w:val="single" w:sz="2" w:space="0" w:color="000000"/>
              <w:bottom w:val="single" w:sz="4" w:space="0" w:color="auto"/>
              <w:right w:val="single" w:sz="2" w:space="0" w:color="000000"/>
            </w:tcBorders>
            <w:vAlign w:val="center"/>
          </w:tcPr>
          <w:p w14:paraId="665D02EE" w14:textId="77777777" w:rsidR="00CA5EDF" w:rsidRPr="00F053F8" w:rsidRDefault="00CA5EDF" w:rsidP="00CA5EDF">
            <w:pPr>
              <w:pStyle w:val="Zawartotabeli"/>
              <w:rPr>
                <w:rFonts w:ascii="Times New Roman" w:hAnsi="Times New Roman" w:cs="Times New Roman"/>
                <w:i/>
                <w:sz w:val="20"/>
                <w:szCs w:val="20"/>
              </w:rPr>
            </w:pPr>
            <w:r w:rsidRPr="00F053F8">
              <w:rPr>
                <w:rFonts w:ascii="Times New Roman" w:hAnsi="Times New Roman" w:cs="Times New Roman"/>
                <w:i/>
                <w:sz w:val="20"/>
                <w:szCs w:val="20"/>
              </w:rPr>
              <w:t>Uzasadnienie przyznania punktów</w:t>
            </w:r>
          </w:p>
        </w:tc>
      </w:tr>
      <w:tr w:rsidR="00F053F8" w:rsidRPr="00AE0D44" w14:paraId="00A11B72"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4E97F11D" w14:textId="5EE50D32" w:rsidR="00F053F8" w:rsidRPr="00F053F8" w:rsidRDefault="00F053F8" w:rsidP="00F053F8">
            <w:pPr>
              <w:pStyle w:val="Zawartotabeli"/>
              <w:numPr>
                <w:ilvl w:val="0"/>
                <w:numId w:val="37"/>
              </w:numPr>
              <w:rPr>
                <w:rFonts w:ascii="Times New Roman" w:hAnsi="Times New Roman" w:cs="Times New Roman"/>
                <w:sz w:val="20"/>
                <w:szCs w:val="20"/>
              </w:rPr>
            </w:pPr>
            <w:r w:rsidRPr="00F053F8">
              <w:rPr>
                <w:rFonts w:ascii="Times New Roman" w:hAnsi="Times New Roman" w:cs="Times New Roman"/>
                <w:sz w:val="20"/>
                <w:szCs w:val="20"/>
              </w:rPr>
              <w:t>Operacja wykorzystuje lokalne zasoby przyrodnicze, kulturowe, historyczne lub kulinarne.</w:t>
            </w:r>
          </w:p>
          <w:p w14:paraId="3609BA0E" w14:textId="77777777" w:rsidR="00F053F8" w:rsidRPr="00F053F8" w:rsidRDefault="00F053F8" w:rsidP="00F053F8">
            <w:pPr>
              <w:pStyle w:val="Zawartotabeli"/>
              <w:rPr>
                <w:rFonts w:ascii="Times New Roman" w:hAnsi="Times New Roman" w:cs="Times New Roman"/>
                <w:sz w:val="20"/>
                <w:szCs w:val="20"/>
              </w:rPr>
            </w:pPr>
          </w:p>
          <w:p w14:paraId="37385CFD" w14:textId="2E3380BB" w:rsidR="00F053F8" w:rsidRPr="00F053F8" w:rsidRDefault="00F053F8" w:rsidP="00F053F8">
            <w:pPr>
              <w:pStyle w:val="Zawartotabeli"/>
              <w:rPr>
                <w:rFonts w:ascii="Times New Roman" w:hAnsi="Times New Roman" w:cs="Times New Roman"/>
                <w:sz w:val="20"/>
                <w:szCs w:val="20"/>
              </w:rPr>
            </w:pPr>
            <w:r w:rsidRPr="00F053F8">
              <w:rPr>
                <w:rFonts w:ascii="Times New Roman" w:hAnsi="Times New Roman" w:cs="Times New Roman"/>
                <w:sz w:val="20"/>
                <w:szCs w:val="20"/>
              </w:rPr>
              <w:t>Kryterium rozstrzygające 1</w:t>
            </w:r>
          </w:p>
        </w:tc>
        <w:tc>
          <w:tcPr>
            <w:tcW w:w="1189" w:type="dxa"/>
            <w:tcBorders>
              <w:top w:val="single" w:sz="2" w:space="0" w:color="000000"/>
              <w:left w:val="single" w:sz="2" w:space="0" w:color="000000"/>
              <w:bottom w:val="single" w:sz="2" w:space="0" w:color="000000"/>
            </w:tcBorders>
            <w:vAlign w:val="center"/>
          </w:tcPr>
          <w:p w14:paraId="08543466" w14:textId="08DE5104" w:rsidR="00F053F8" w:rsidRPr="00F053F8" w:rsidRDefault="00F053F8" w:rsidP="00F053F8">
            <w:pPr>
              <w:pStyle w:val="Zawartotabeli"/>
              <w:jc w:val="center"/>
              <w:rPr>
                <w:rFonts w:ascii="Times New Roman" w:hAnsi="Times New Roman" w:cs="Times New Roman"/>
                <w:sz w:val="20"/>
                <w:szCs w:val="20"/>
              </w:rPr>
            </w:pPr>
            <w:r w:rsidRPr="00F053F8">
              <w:rPr>
                <w:rFonts w:ascii="Times New Roman" w:hAnsi="Times New Roman" w:cs="Times New Roman"/>
                <w:sz w:val="20"/>
                <w:szCs w:val="20"/>
              </w:rPr>
              <w:t>0/2</w:t>
            </w:r>
          </w:p>
        </w:tc>
        <w:tc>
          <w:tcPr>
            <w:tcW w:w="2679" w:type="dxa"/>
            <w:tcBorders>
              <w:top w:val="single" w:sz="2" w:space="0" w:color="000000"/>
              <w:left w:val="single" w:sz="2" w:space="0" w:color="000000"/>
              <w:bottom w:val="single" w:sz="2" w:space="0" w:color="000000"/>
              <w:right w:val="single" w:sz="4" w:space="0" w:color="auto"/>
            </w:tcBorders>
            <w:vAlign w:val="center"/>
          </w:tcPr>
          <w:p w14:paraId="53D6BA14" w14:textId="77777777" w:rsidR="00F053F8" w:rsidRPr="00F053F8" w:rsidRDefault="00F053F8" w:rsidP="00F053F8">
            <w:pPr>
              <w:rPr>
                <w:rFonts w:ascii="Times New Roman" w:eastAsia="Calibri" w:hAnsi="Times New Roman" w:cs="Times New Roman"/>
                <w:kern w:val="0"/>
                <w:sz w:val="20"/>
                <w:szCs w:val="20"/>
                <w:lang w:bidi="ar-SA"/>
              </w:rPr>
            </w:pPr>
            <w:r w:rsidRPr="00F053F8">
              <w:rPr>
                <w:rFonts w:ascii="Times New Roman" w:eastAsia="Calibri" w:hAnsi="Times New Roman" w:cs="Times New Roman"/>
                <w:kern w:val="0"/>
                <w:sz w:val="20"/>
                <w:szCs w:val="20"/>
                <w:lang w:bidi="ar-SA"/>
              </w:rPr>
              <w:t>Kryterium uznaje się za spełnione, jeżeli wnioskodawca zaplanował w ramach realizowanej operacji wykorzystanie zasobów:</w:t>
            </w:r>
          </w:p>
          <w:p w14:paraId="6FAD70DF" w14:textId="77777777" w:rsidR="00F053F8" w:rsidRPr="00F053F8" w:rsidRDefault="00F053F8" w:rsidP="00F053F8">
            <w:pPr>
              <w:rPr>
                <w:rFonts w:ascii="Times New Roman" w:hAnsi="Times New Roman" w:cs="Times New Roman"/>
                <w:sz w:val="20"/>
                <w:szCs w:val="20"/>
              </w:rPr>
            </w:pPr>
            <w:r w:rsidRPr="00F053F8">
              <w:rPr>
                <w:rFonts w:ascii="Times New Roman" w:eastAsia="Calibri" w:hAnsi="Times New Roman" w:cs="Times New Roman"/>
                <w:kern w:val="0"/>
                <w:sz w:val="20"/>
                <w:szCs w:val="20"/>
                <w:lang w:bidi="ar-SA"/>
              </w:rPr>
              <w:t>- przyrodniczych</w:t>
            </w:r>
            <w:r w:rsidRPr="00F053F8">
              <w:rPr>
                <w:rFonts w:ascii="Times New Roman" w:hAnsi="Times New Roman" w:cs="Times New Roman"/>
                <w:sz w:val="20"/>
                <w:szCs w:val="20"/>
              </w:rPr>
              <w:t xml:space="preserve"> – np. obszary o wyjątkowych walorach krajobrazowych, parki krajobrazowe, obszary </w:t>
            </w:r>
            <w:r w:rsidRPr="00F053F8">
              <w:rPr>
                <w:rFonts w:ascii="Times New Roman" w:hAnsi="Times New Roman" w:cs="Times New Roman"/>
                <w:sz w:val="20"/>
                <w:szCs w:val="20"/>
              </w:rPr>
              <w:lastRenderedPageBreak/>
              <w:t>chronione, szlaki turystyczne, lokalna flora i fauna</w:t>
            </w:r>
          </w:p>
          <w:p w14:paraId="6BD01285" w14:textId="77777777" w:rsidR="00F053F8" w:rsidRPr="00F053F8" w:rsidRDefault="00F053F8" w:rsidP="00F053F8">
            <w:pPr>
              <w:pStyle w:val="Akapitzlist"/>
              <w:numPr>
                <w:ilvl w:val="0"/>
                <w:numId w:val="45"/>
              </w:numPr>
              <w:rPr>
                <w:rFonts w:ascii="Times New Roman" w:hAnsi="Times New Roman" w:cs="Times New Roman"/>
                <w:sz w:val="20"/>
                <w:szCs w:val="20"/>
              </w:rPr>
            </w:pPr>
            <w:r w:rsidRPr="00F053F8">
              <w:rPr>
                <w:rStyle w:val="Pogrubienie"/>
                <w:rFonts w:ascii="Times New Roman" w:hAnsi="Times New Roman" w:cs="Times New Roman"/>
                <w:b w:val="0"/>
                <w:bCs w:val="0"/>
                <w:sz w:val="20"/>
                <w:szCs w:val="20"/>
              </w:rPr>
              <w:t>kulturowe</w:t>
            </w:r>
            <w:r w:rsidRPr="00F053F8">
              <w:rPr>
                <w:rFonts w:ascii="Times New Roman" w:hAnsi="Times New Roman" w:cs="Times New Roman"/>
                <w:sz w:val="20"/>
                <w:szCs w:val="20"/>
              </w:rPr>
              <w:t xml:space="preserve"> – np. tradycje regionalne, rzemiosło artystyczne, folklor, wydarzenia kulturalne, architektura ludowa.</w:t>
            </w:r>
          </w:p>
          <w:p w14:paraId="28636DBB" w14:textId="77777777" w:rsidR="00F053F8" w:rsidRPr="00F053F8" w:rsidRDefault="00F053F8" w:rsidP="00F053F8">
            <w:pPr>
              <w:pStyle w:val="Akapitzlist"/>
              <w:numPr>
                <w:ilvl w:val="0"/>
                <w:numId w:val="45"/>
              </w:numPr>
              <w:rPr>
                <w:rFonts w:ascii="Times New Roman" w:hAnsi="Times New Roman" w:cs="Times New Roman"/>
                <w:sz w:val="20"/>
                <w:szCs w:val="20"/>
              </w:rPr>
            </w:pPr>
            <w:r w:rsidRPr="00F053F8">
              <w:rPr>
                <w:rStyle w:val="Pogrubienie"/>
                <w:rFonts w:ascii="Times New Roman" w:hAnsi="Times New Roman" w:cs="Times New Roman"/>
                <w:b w:val="0"/>
                <w:bCs w:val="0"/>
                <w:sz w:val="20"/>
                <w:szCs w:val="20"/>
              </w:rPr>
              <w:t>historyczne</w:t>
            </w:r>
            <w:r w:rsidRPr="00F053F8">
              <w:rPr>
                <w:rFonts w:ascii="Times New Roman" w:hAnsi="Times New Roman" w:cs="Times New Roman"/>
                <w:sz w:val="20"/>
                <w:szCs w:val="20"/>
              </w:rPr>
              <w:t xml:space="preserve"> – np. zabytki, miejsca o znaczeniu historycznym, rekonstrukcje historyczne, opowieści związane z lokalnymi wydarzeniami.</w:t>
            </w:r>
          </w:p>
          <w:p w14:paraId="09756AB1" w14:textId="77777777" w:rsidR="00F053F8" w:rsidRPr="00F053F8" w:rsidRDefault="00F053F8" w:rsidP="00F053F8">
            <w:pPr>
              <w:pStyle w:val="Akapitzlist"/>
              <w:numPr>
                <w:ilvl w:val="0"/>
                <w:numId w:val="45"/>
              </w:numPr>
              <w:rPr>
                <w:rFonts w:ascii="Times New Roman" w:eastAsia="Calibri" w:hAnsi="Times New Roman" w:cs="Times New Roman"/>
                <w:kern w:val="0"/>
                <w:sz w:val="20"/>
                <w:szCs w:val="20"/>
                <w:lang w:bidi="ar-SA"/>
              </w:rPr>
            </w:pPr>
            <w:r w:rsidRPr="00F053F8">
              <w:rPr>
                <w:rStyle w:val="Pogrubienie"/>
                <w:rFonts w:ascii="Times New Roman" w:hAnsi="Times New Roman" w:cs="Times New Roman"/>
                <w:b w:val="0"/>
                <w:bCs w:val="0"/>
                <w:sz w:val="20"/>
                <w:szCs w:val="20"/>
              </w:rPr>
              <w:t>kulinarne</w:t>
            </w:r>
            <w:r w:rsidRPr="00F053F8">
              <w:rPr>
                <w:rFonts w:ascii="Times New Roman" w:hAnsi="Times New Roman" w:cs="Times New Roman"/>
                <w:sz w:val="20"/>
                <w:szCs w:val="20"/>
              </w:rPr>
              <w:t xml:space="preserve"> – np. regionalne potrawy, produkty tradycyjne, lokalne receptury, warsztaty kulinarne, gospodarstwa produkujące żywność ekologiczną.</w:t>
            </w:r>
          </w:p>
          <w:p w14:paraId="216AE268" w14:textId="788AADE9" w:rsidR="00F053F8" w:rsidRPr="00F053F8" w:rsidRDefault="00F053F8" w:rsidP="00F053F8">
            <w:pPr>
              <w:pStyle w:val="Zawartotabeli"/>
              <w:rPr>
                <w:rFonts w:ascii="Times New Roman" w:eastAsia="Calibri" w:hAnsi="Times New Roman" w:cs="Times New Roman"/>
                <w:kern w:val="0"/>
                <w:sz w:val="20"/>
                <w:szCs w:val="20"/>
                <w:lang w:bidi="ar-SA"/>
              </w:rPr>
            </w:pPr>
            <w:r w:rsidRPr="00F053F8">
              <w:rPr>
                <w:rFonts w:ascii="Times New Roman" w:hAnsi="Times New Roman" w:cs="Times New Roman"/>
                <w:sz w:val="20"/>
                <w:szCs w:val="20"/>
              </w:rPr>
              <w:t>Spełnienie kryterium będzie oceniane na podstawie informacji zawartych we wniosku o przyznanie pomocy. Weryfikacja będzie podlegał o</w:t>
            </w:r>
            <w:r w:rsidRPr="00F053F8">
              <w:rPr>
                <w:rStyle w:val="Pogrubienie"/>
                <w:rFonts w:ascii="Times New Roman" w:hAnsi="Times New Roman" w:cs="Times New Roman"/>
                <w:b w:val="0"/>
                <w:bCs w:val="0"/>
                <w:sz w:val="20"/>
                <w:szCs w:val="20"/>
              </w:rPr>
              <w:t>pis sposobu wykorzystania zasobów</w:t>
            </w:r>
            <w:r w:rsidRPr="00F053F8">
              <w:rPr>
                <w:rFonts w:ascii="Times New Roman" w:hAnsi="Times New Roman" w:cs="Times New Roman"/>
                <w:sz w:val="20"/>
                <w:szCs w:val="20"/>
              </w:rPr>
              <w:t xml:space="preserve"> w ramach operacji, z</w:t>
            </w:r>
            <w:r w:rsidRPr="00F053F8">
              <w:rPr>
                <w:rStyle w:val="Pogrubienie"/>
                <w:rFonts w:ascii="Times New Roman" w:hAnsi="Times New Roman" w:cs="Times New Roman"/>
                <w:b w:val="0"/>
                <w:bCs w:val="0"/>
                <w:sz w:val="20"/>
                <w:szCs w:val="20"/>
              </w:rPr>
              <w:t>akres planowanych działań</w:t>
            </w:r>
            <w:r w:rsidRPr="00F053F8">
              <w:rPr>
                <w:rFonts w:ascii="Times New Roman" w:hAnsi="Times New Roman" w:cs="Times New Roman"/>
                <w:sz w:val="20"/>
                <w:szCs w:val="20"/>
              </w:rPr>
              <w:t xml:space="preserve"> promujących i integrujących lokalne zasoby, w</w:t>
            </w:r>
            <w:r w:rsidRPr="00F053F8">
              <w:rPr>
                <w:rStyle w:val="Pogrubienie"/>
                <w:rFonts w:ascii="Times New Roman" w:hAnsi="Times New Roman" w:cs="Times New Roman"/>
                <w:b w:val="0"/>
                <w:bCs w:val="0"/>
                <w:sz w:val="20"/>
                <w:szCs w:val="20"/>
              </w:rPr>
              <w:t>pływ operacji na rozwój turystyki, edukacji lub gospodarki regionalnej</w:t>
            </w:r>
            <w:r w:rsidRPr="00F053F8">
              <w:rPr>
                <w:rFonts w:ascii="Times New Roman" w:hAnsi="Times New Roman" w:cs="Times New Roman"/>
                <w:sz w:val="20"/>
                <w:szCs w:val="20"/>
              </w:rPr>
              <w:t xml:space="preserve">. Wnioskodawca powinien wskazać konkretne zasoby lokalne, które zostaną wykorzystane oraz opisać w jaki sposób zostaną one wykorzystane w projekcie. </w:t>
            </w:r>
          </w:p>
        </w:tc>
        <w:tc>
          <w:tcPr>
            <w:tcW w:w="990" w:type="dxa"/>
            <w:tcBorders>
              <w:top w:val="single" w:sz="4" w:space="0" w:color="auto"/>
              <w:left w:val="single" w:sz="4" w:space="0" w:color="auto"/>
              <w:bottom w:val="single" w:sz="4" w:space="0" w:color="auto"/>
              <w:right w:val="single" w:sz="4" w:space="0" w:color="auto"/>
            </w:tcBorders>
            <w:vAlign w:val="center"/>
          </w:tcPr>
          <w:p w14:paraId="1C7C6FD9" w14:textId="77777777" w:rsidR="00F053F8" w:rsidRPr="00F053F8" w:rsidRDefault="00F053F8" w:rsidP="00F053F8">
            <w:pPr>
              <w:pStyle w:val="Zawartotabeli"/>
              <w:jc w:val="center"/>
              <w:rPr>
                <w:rFonts w:ascii="Times New Roman" w:hAnsi="Times New Roman" w:cs="Times New Roman"/>
                <w:sz w:val="20"/>
                <w:szCs w:val="20"/>
              </w:rPr>
            </w:pPr>
            <w:r w:rsidRPr="00F053F8">
              <w:rPr>
                <w:rFonts w:ascii="Times New Roman" w:hAnsi="Times New Roman" w:cs="Times New Roman"/>
                <w:sz w:val="20"/>
                <w:szCs w:val="20"/>
              </w:rPr>
              <w:lastRenderedPageBreak/>
              <w:t>Max 4</w:t>
            </w:r>
          </w:p>
        </w:tc>
        <w:tc>
          <w:tcPr>
            <w:tcW w:w="2550" w:type="dxa"/>
            <w:tcBorders>
              <w:top w:val="single" w:sz="4" w:space="0" w:color="auto"/>
              <w:left w:val="single" w:sz="4" w:space="0" w:color="auto"/>
              <w:bottom w:val="single" w:sz="4" w:space="0" w:color="auto"/>
              <w:right w:val="single" w:sz="4" w:space="0" w:color="auto"/>
            </w:tcBorders>
            <w:vAlign w:val="center"/>
          </w:tcPr>
          <w:p w14:paraId="6CDB96EB" w14:textId="77777777" w:rsidR="00F053F8" w:rsidRPr="00F053F8" w:rsidRDefault="00F053F8" w:rsidP="00F053F8">
            <w:pPr>
              <w:pStyle w:val="Zawartotabeli"/>
              <w:rPr>
                <w:rFonts w:ascii="Times New Roman" w:hAnsi="Times New Roman" w:cs="Times New Roman"/>
                <w:sz w:val="20"/>
                <w:szCs w:val="20"/>
              </w:rPr>
            </w:pPr>
          </w:p>
          <w:p w14:paraId="3F39B353" w14:textId="77777777" w:rsidR="00F053F8" w:rsidRPr="00F053F8" w:rsidRDefault="00F053F8" w:rsidP="00F053F8">
            <w:pPr>
              <w:pStyle w:val="Zawartotabeli"/>
              <w:rPr>
                <w:rFonts w:ascii="Times New Roman" w:hAnsi="Times New Roman" w:cs="Times New Roman"/>
                <w:sz w:val="20"/>
                <w:szCs w:val="20"/>
              </w:rPr>
            </w:pPr>
            <w:r w:rsidRPr="00F053F8">
              <w:rPr>
                <w:rFonts w:ascii="Times New Roman" w:hAnsi="Times New Roman" w:cs="Times New Roman"/>
                <w:i/>
                <w:sz w:val="20"/>
                <w:szCs w:val="20"/>
              </w:rPr>
              <w:t>Uzasadnienie przyznania punktów</w:t>
            </w:r>
          </w:p>
          <w:p w14:paraId="23A15E08" w14:textId="77777777" w:rsidR="00F053F8" w:rsidRPr="00F053F8" w:rsidRDefault="00F053F8" w:rsidP="00F053F8">
            <w:pPr>
              <w:pStyle w:val="Zawartotabeli"/>
              <w:jc w:val="center"/>
              <w:rPr>
                <w:rFonts w:ascii="Times New Roman" w:hAnsi="Times New Roman" w:cs="Times New Roman"/>
                <w:i/>
                <w:sz w:val="20"/>
                <w:szCs w:val="20"/>
              </w:rPr>
            </w:pPr>
          </w:p>
        </w:tc>
      </w:tr>
      <w:tr w:rsidR="00F053F8" w:rsidRPr="00AE0D44" w14:paraId="14FA7FAB" w14:textId="77777777" w:rsidTr="00691B11">
        <w:tc>
          <w:tcPr>
            <w:tcW w:w="2936" w:type="dxa"/>
            <w:tcBorders>
              <w:top w:val="single" w:sz="2" w:space="0" w:color="000000"/>
              <w:left w:val="single" w:sz="2" w:space="0" w:color="000000"/>
              <w:bottom w:val="single" w:sz="2" w:space="0" w:color="000000"/>
              <w:right w:val="single" w:sz="2" w:space="0" w:color="000000"/>
            </w:tcBorders>
            <w:vAlign w:val="center"/>
          </w:tcPr>
          <w:p w14:paraId="534E10A7" w14:textId="2AFD91C3" w:rsidR="00F053F8" w:rsidRPr="00F053F8" w:rsidRDefault="00F053F8" w:rsidP="00F053F8">
            <w:pPr>
              <w:pStyle w:val="Akapitzlist"/>
              <w:numPr>
                <w:ilvl w:val="0"/>
                <w:numId w:val="37"/>
              </w:numPr>
              <w:rPr>
                <w:rFonts w:ascii="Times New Roman" w:eastAsia="Calibri" w:hAnsi="Times New Roman" w:cs="Times New Roman"/>
                <w:sz w:val="20"/>
                <w:szCs w:val="20"/>
              </w:rPr>
            </w:pPr>
            <w:r w:rsidRPr="00F053F8">
              <w:rPr>
                <w:rFonts w:ascii="Times New Roman" w:eastAsia="Calibri" w:hAnsi="Times New Roman" w:cs="Times New Roman"/>
                <w:sz w:val="20"/>
                <w:szCs w:val="20"/>
              </w:rPr>
              <w:t xml:space="preserve">Operacja jest innowacyjna zgodnie z definicją i zakresem przyjętym w LSR oraz na jej wprowadzenie zaplanowano koszty w budżecie </w:t>
            </w:r>
          </w:p>
          <w:p w14:paraId="74E1C2F0" w14:textId="77777777" w:rsidR="00F053F8" w:rsidRPr="00F053F8" w:rsidRDefault="00F053F8" w:rsidP="00F053F8">
            <w:pPr>
              <w:ind w:left="360"/>
              <w:contextualSpacing/>
              <w:rPr>
                <w:rFonts w:ascii="Times New Roman" w:eastAsia="Calibri" w:hAnsi="Times New Roman" w:cs="Times New Roman"/>
                <w:sz w:val="20"/>
                <w:szCs w:val="20"/>
              </w:rPr>
            </w:pPr>
            <w:r w:rsidRPr="00F053F8">
              <w:rPr>
                <w:rFonts w:ascii="Times New Roman" w:eastAsia="Calibri" w:hAnsi="Times New Roman" w:cs="Times New Roman"/>
                <w:sz w:val="20"/>
                <w:szCs w:val="20"/>
              </w:rPr>
              <w:t>Innowacja dotyczy:</w:t>
            </w:r>
          </w:p>
          <w:p w14:paraId="14007417" w14:textId="77777777" w:rsidR="00F053F8" w:rsidRPr="00F053F8" w:rsidRDefault="00F053F8" w:rsidP="00F053F8">
            <w:pPr>
              <w:ind w:left="360"/>
              <w:contextualSpacing/>
              <w:rPr>
                <w:rFonts w:ascii="Times New Roman" w:eastAsia="Calibri" w:hAnsi="Times New Roman" w:cs="Times New Roman"/>
                <w:sz w:val="20"/>
                <w:szCs w:val="20"/>
              </w:rPr>
            </w:pPr>
          </w:p>
          <w:p w14:paraId="7072566B" w14:textId="77777777" w:rsidR="00F053F8" w:rsidRPr="00F053F8" w:rsidRDefault="00F053F8" w:rsidP="00F053F8">
            <w:pPr>
              <w:numPr>
                <w:ilvl w:val="0"/>
                <w:numId w:val="25"/>
              </w:numPr>
              <w:ind w:left="720"/>
              <w:contextualSpacing/>
              <w:rPr>
                <w:rFonts w:ascii="Times New Roman" w:eastAsia="Calibri" w:hAnsi="Times New Roman" w:cs="Times New Roman"/>
                <w:sz w:val="20"/>
                <w:szCs w:val="20"/>
              </w:rPr>
            </w:pPr>
            <w:r w:rsidRPr="00F053F8">
              <w:rPr>
                <w:rFonts w:ascii="Times New Roman" w:eastAsia="Calibri" w:hAnsi="Times New Roman" w:cs="Times New Roman"/>
                <w:sz w:val="20"/>
                <w:szCs w:val="20"/>
              </w:rPr>
              <w:t>regionu LGD</w:t>
            </w:r>
          </w:p>
          <w:p w14:paraId="6D6A2C52" w14:textId="77777777" w:rsidR="00F053F8" w:rsidRPr="00F053F8" w:rsidRDefault="00F053F8" w:rsidP="00F053F8">
            <w:pPr>
              <w:contextualSpacing/>
              <w:rPr>
                <w:rFonts w:ascii="Times New Roman" w:eastAsia="Calibri" w:hAnsi="Times New Roman" w:cs="Times New Roman"/>
                <w:sz w:val="20"/>
                <w:szCs w:val="20"/>
              </w:rPr>
            </w:pPr>
          </w:p>
          <w:p w14:paraId="1D3343E5" w14:textId="77777777" w:rsidR="00F053F8" w:rsidRPr="00F053F8" w:rsidRDefault="00F053F8" w:rsidP="00F053F8">
            <w:pPr>
              <w:numPr>
                <w:ilvl w:val="0"/>
                <w:numId w:val="25"/>
              </w:numPr>
              <w:ind w:left="720"/>
              <w:contextualSpacing/>
              <w:rPr>
                <w:rFonts w:ascii="Times New Roman" w:eastAsia="Calibri" w:hAnsi="Times New Roman" w:cs="Times New Roman"/>
                <w:sz w:val="20"/>
                <w:szCs w:val="20"/>
              </w:rPr>
            </w:pPr>
            <w:r w:rsidRPr="00F053F8">
              <w:rPr>
                <w:rFonts w:ascii="Times New Roman" w:eastAsia="Calibri" w:hAnsi="Times New Roman" w:cs="Times New Roman"/>
                <w:sz w:val="20"/>
                <w:szCs w:val="20"/>
              </w:rPr>
              <w:t>gminy</w:t>
            </w:r>
          </w:p>
          <w:p w14:paraId="52C076A4" w14:textId="77777777" w:rsidR="00F053F8" w:rsidRPr="00F053F8" w:rsidRDefault="00F053F8" w:rsidP="00F053F8">
            <w:pPr>
              <w:ind w:left="720"/>
              <w:contextualSpacing/>
              <w:rPr>
                <w:rFonts w:ascii="Times New Roman" w:eastAsia="Calibri" w:hAnsi="Times New Roman" w:cs="Times New Roman"/>
                <w:sz w:val="20"/>
                <w:szCs w:val="20"/>
              </w:rPr>
            </w:pPr>
          </w:p>
          <w:p w14:paraId="3C94523C" w14:textId="77777777" w:rsidR="00F053F8" w:rsidRPr="00F053F8" w:rsidRDefault="00F053F8" w:rsidP="00F053F8">
            <w:pPr>
              <w:numPr>
                <w:ilvl w:val="0"/>
                <w:numId w:val="25"/>
              </w:numPr>
              <w:ind w:left="720"/>
              <w:contextualSpacing/>
              <w:rPr>
                <w:rFonts w:ascii="Times New Roman" w:eastAsia="Calibri" w:hAnsi="Times New Roman" w:cs="Times New Roman"/>
                <w:sz w:val="20"/>
                <w:szCs w:val="20"/>
              </w:rPr>
            </w:pPr>
            <w:r w:rsidRPr="00F053F8">
              <w:rPr>
                <w:rFonts w:ascii="Times New Roman" w:eastAsia="Calibri" w:hAnsi="Times New Roman" w:cs="Times New Roman"/>
                <w:sz w:val="20"/>
                <w:szCs w:val="20"/>
              </w:rPr>
              <w:t>brak innowacji</w:t>
            </w:r>
          </w:p>
          <w:p w14:paraId="2123ADC7" w14:textId="77777777" w:rsidR="00F053F8" w:rsidRPr="00F053F8" w:rsidRDefault="00F053F8" w:rsidP="00F053F8">
            <w:pPr>
              <w:rPr>
                <w:rFonts w:ascii="Times New Roman" w:eastAsia="Calibri" w:hAnsi="Times New Roman" w:cs="Times New Roman"/>
                <w:sz w:val="20"/>
                <w:szCs w:val="20"/>
              </w:rPr>
            </w:pPr>
          </w:p>
          <w:p w14:paraId="3FA6A347" w14:textId="02B42076" w:rsidR="00F053F8" w:rsidRPr="00F053F8" w:rsidRDefault="00F053F8" w:rsidP="00F053F8">
            <w:pPr>
              <w:rPr>
                <w:rFonts w:ascii="Times New Roman" w:eastAsia="Calibri" w:hAnsi="Times New Roman" w:cs="Times New Roman"/>
                <w:kern w:val="0"/>
                <w:sz w:val="20"/>
                <w:szCs w:val="20"/>
                <w:lang w:eastAsia="en-US" w:bidi="ar-SA"/>
              </w:rPr>
            </w:pPr>
          </w:p>
        </w:tc>
        <w:tc>
          <w:tcPr>
            <w:tcW w:w="1189" w:type="dxa"/>
            <w:tcBorders>
              <w:top w:val="single" w:sz="2" w:space="0" w:color="000000"/>
              <w:left w:val="single" w:sz="2" w:space="0" w:color="000000"/>
              <w:bottom w:val="single" w:sz="2" w:space="0" w:color="000000"/>
              <w:right w:val="nil"/>
            </w:tcBorders>
            <w:vAlign w:val="center"/>
          </w:tcPr>
          <w:p w14:paraId="70CE66EF" w14:textId="77777777" w:rsidR="00F053F8" w:rsidRPr="00F053F8" w:rsidRDefault="00F053F8" w:rsidP="00F053F8">
            <w:pPr>
              <w:widowControl w:val="0"/>
              <w:suppressLineNumbers/>
              <w:rPr>
                <w:rFonts w:ascii="Times New Roman" w:hAnsi="Times New Roman" w:cs="Times New Roman"/>
                <w:sz w:val="20"/>
                <w:szCs w:val="20"/>
              </w:rPr>
            </w:pPr>
          </w:p>
          <w:p w14:paraId="394FCF24" w14:textId="77777777" w:rsidR="00F053F8" w:rsidRPr="00F053F8" w:rsidRDefault="00F053F8" w:rsidP="00F053F8">
            <w:pPr>
              <w:widowControl w:val="0"/>
              <w:suppressLineNumbers/>
              <w:rPr>
                <w:rFonts w:ascii="Times New Roman" w:hAnsi="Times New Roman" w:cs="Times New Roman"/>
                <w:sz w:val="20"/>
                <w:szCs w:val="20"/>
              </w:rPr>
            </w:pPr>
          </w:p>
          <w:p w14:paraId="45CA7CB5" w14:textId="77777777" w:rsidR="00F053F8" w:rsidRPr="00F053F8" w:rsidRDefault="00F053F8" w:rsidP="00F053F8">
            <w:pPr>
              <w:widowControl w:val="0"/>
              <w:suppressLineNumbers/>
              <w:rPr>
                <w:rFonts w:ascii="Times New Roman" w:hAnsi="Times New Roman" w:cs="Times New Roman"/>
                <w:sz w:val="20"/>
                <w:szCs w:val="20"/>
              </w:rPr>
            </w:pPr>
          </w:p>
          <w:p w14:paraId="041F036D" w14:textId="77777777" w:rsidR="00F053F8" w:rsidRPr="00F053F8" w:rsidRDefault="00F053F8" w:rsidP="00F053F8">
            <w:pPr>
              <w:widowControl w:val="0"/>
              <w:suppressLineNumbers/>
              <w:rPr>
                <w:rFonts w:ascii="Times New Roman" w:hAnsi="Times New Roman" w:cs="Times New Roman"/>
                <w:sz w:val="20"/>
                <w:szCs w:val="20"/>
              </w:rPr>
            </w:pPr>
          </w:p>
          <w:p w14:paraId="34D30DA4" w14:textId="77777777" w:rsidR="00F053F8" w:rsidRPr="00F053F8" w:rsidRDefault="00F053F8" w:rsidP="00F053F8">
            <w:pPr>
              <w:widowControl w:val="0"/>
              <w:suppressLineNumbers/>
              <w:rPr>
                <w:rFonts w:ascii="Times New Roman" w:hAnsi="Times New Roman" w:cs="Times New Roman"/>
                <w:sz w:val="20"/>
                <w:szCs w:val="20"/>
              </w:rPr>
            </w:pPr>
          </w:p>
          <w:p w14:paraId="1FBF2A64" w14:textId="77777777" w:rsidR="00F053F8" w:rsidRPr="00F053F8" w:rsidRDefault="00F053F8" w:rsidP="00F053F8">
            <w:pPr>
              <w:widowControl w:val="0"/>
              <w:suppressLineNumbers/>
              <w:jc w:val="center"/>
              <w:rPr>
                <w:rFonts w:ascii="Times New Roman" w:hAnsi="Times New Roman" w:cs="Times New Roman"/>
                <w:sz w:val="20"/>
                <w:szCs w:val="20"/>
              </w:rPr>
            </w:pPr>
          </w:p>
          <w:p w14:paraId="77AFA216" w14:textId="77777777" w:rsidR="00F053F8" w:rsidRPr="00F053F8" w:rsidRDefault="00F053F8" w:rsidP="00F053F8">
            <w:pPr>
              <w:widowControl w:val="0"/>
              <w:suppressLineNumbers/>
              <w:rPr>
                <w:rFonts w:ascii="Times New Roman" w:hAnsi="Times New Roman" w:cs="Times New Roman"/>
                <w:sz w:val="20"/>
                <w:szCs w:val="20"/>
              </w:rPr>
            </w:pPr>
          </w:p>
          <w:p w14:paraId="27EA2E70" w14:textId="77777777" w:rsidR="00F053F8" w:rsidRPr="00F053F8" w:rsidRDefault="00F053F8" w:rsidP="00F053F8">
            <w:pPr>
              <w:widowControl w:val="0"/>
              <w:suppressLineNumbers/>
              <w:jc w:val="center"/>
              <w:rPr>
                <w:rFonts w:ascii="Times New Roman" w:hAnsi="Times New Roman" w:cs="Times New Roman"/>
                <w:sz w:val="20"/>
                <w:szCs w:val="20"/>
              </w:rPr>
            </w:pPr>
            <w:r w:rsidRPr="00F053F8">
              <w:rPr>
                <w:rFonts w:ascii="Times New Roman" w:hAnsi="Times New Roman" w:cs="Times New Roman"/>
                <w:sz w:val="20"/>
                <w:szCs w:val="20"/>
              </w:rPr>
              <w:t>2</w:t>
            </w:r>
          </w:p>
          <w:p w14:paraId="5E044FAF" w14:textId="77777777" w:rsidR="00F053F8" w:rsidRPr="00F053F8" w:rsidRDefault="00F053F8" w:rsidP="00F053F8">
            <w:pPr>
              <w:widowControl w:val="0"/>
              <w:suppressLineNumbers/>
              <w:jc w:val="center"/>
              <w:rPr>
                <w:rFonts w:ascii="Times New Roman" w:hAnsi="Times New Roman" w:cs="Times New Roman"/>
                <w:sz w:val="20"/>
                <w:szCs w:val="20"/>
              </w:rPr>
            </w:pPr>
          </w:p>
          <w:p w14:paraId="6671D3F9" w14:textId="77777777" w:rsidR="00F053F8" w:rsidRPr="00F053F8" w:rsidRDefault="00F053F8" w:rsidP="00F053F8">
            <w:pPr>
              <w:widowControl w:val="0"/>
              <w:suppressLineNumbers/>
              <w:jc w:val="center"/>
              <w:rPr>
                <w:rFonts w:ascii="Times New Roman" w:hAnsi="Times New Roman" w:cs="Times New Roman"/>
                <w:sz w:val="20"/>
                <w:szCs w:val="20"/>
              </w:rPr>
            </w:pPr>
            <w:r w:rsidRPr="00F053F8">
              <w:rPr>
                <w:rFonts w:ascii="Times New Roman" w:hAnsi="Times New Roman" w:cs="Times New Roman"/>
                <w:sz w:val="20"/>
                <w:szCs w:val="20"/>
              </w:rPr>
              <w:t>1</w:t>
            </w:r>
          </w:p>
          <w:p w14:paraId="37DDEAC6" w14:textId="77777777" w:rsidR="00F053F8" w:rsidRPr="00F053F8" w:rsidRDefault="00F053F8" w:rsidP="00F053F8">
            <w:pPr>
              <w:widowControl w:val="0"/>
              <w:suppressLineNumbers/>
              <w:jc w:val="center"/>
              <w:rPr>
                <w:rFonts w:ascii="Times New Roman" w:hAnsi="Times New Roman" w:cs="Times New Roman"/>
                <w:sz w:val="20"/>
                <w:szCs w:val="20"/>
              </w:rPr>
            </w:pPr>
          </w:p>
          <w:p w14:paraId="5784764F" w14:textId="77777777" w:rsidR="00F053F8" w:rsidRPr="00F053F8" w:rsidRDefault="00F053F8" w:rsidP="00F053F8">
            <w:pPr>
              <w:widowControl w:val="0"/>
              <w:suppressLineNumbers/>
              <w:jc w:val="center"/>
              <w:rPr>
                <w:rFonts w:ascii="Times New Roman" w:hAnsi="Times New Roman" w:cs="Times New Roman"/>
                <w:sz w:val="20"/>
                <w:szCs w:val="20"/>
              </w:rPr>
            </w:pPr>
          </w:p>
          <w:p w14:paraId="0FBBA060" w14:textId="77777777" w:rsidR="00F053F8" w:rsidRPr="00F053F8" w:rsidRDefault="00F053F8" w:rsidP="00F053F8">
            <w:pPr>
              <w:widowControl w:val="0"/>
              <w:suppressLineNumbers/>
              <w:jc w:val="center"/>
              <w:rPr>
                <w:rFonts w:ascii="Times New Roman" w:hAnsi="Times New Roman" w:cs="Times New Roman"/>
                <w:sz w:val="20"/>
                <w:szCs w:val="20"/>
              </w:rPr>
            </w:pPr>
            <w:r w:rsidRPr="00F053F8">
              <w:rPr>
                <w:rFonts w:ascii="Times New Roman" w:hAnsi="Times New Roman" w:cs="Times New Roman"/>
                <w:sz w:val="20"/>
                <w:szCs w:val="20"/>
              </w:rPr>
              <w:t>0</w:t>
            </w:r>
          </w:p>
          <w:p w14:paraId="76D2C3D7" w14:textId="77777777" w:rsidR="00F053F8" w:rsidRPr="00F053F8" w:rsidRDefault="00F053F8" w:rsidP="00F053F8">
            <w:pPr>
              <w:pStyle w:val="Zawartotabeli"/>
              <w:jc w:val="center"/>
              <w:rPr>
                <w:rFonts w:ascii="Times New Roman" w:hAnsi="Times New Roman" w:cs="Times New Roman"/>
                <w:sz w:val="20"/>
                <w:szCs w:val="20"/>
              </w:rPr>
            </w:pPr>
          </w:p>
        </w:tc>
        <w:tc>
          <w:tcPr>
            <w:tcW w:w="2679" w:type="dxa"/>
            <w:tcBorders>
              <w:top w:val="single" w:sz="2" w:space="0" w:color="000000"/>
              <w:left w:val="single" w:sz="2" w:space="0" w:color="000000"/>
              <w:bottom w:val="single" w:sz="2" w:space="0" w:color="000000"/>
              <w:right w:val="single" w:sz="4" w:space="0" w:color="auto"/>
            </w:tcBorders>
            <w:vAlign w:val="center"/>
          </w:tcPr>
          <w:p w14:paraId="2C043707" w14:textId="77777777" w:rsidR="00F053F8" w:rsidRPr="00F053F8" w:rsidRDefault="00F053F8" w:rsidP="00F053F8">
            <w:pPr>
              <w:widowControl w:val="0"/>
              <w:suppressLineNumbers/>
              <w:rPr>
                <w:rFonts w:ascii="Times New Roman" w:eastAsia="Calibri" w:hAnsi="Times New Roman" w:cs="Times New Roman"/>
                <w:sz w:val="20"/>
                <w:szCs w:val="20"/>
              </w:rPr>
            </w:pPr>
            <w:r w:rsidRPr="00F053F8">
              <w:rPr>
                <w:rFonts w:ascii="Times New Roman" w:eastAsia="Calibri" w:hAnsi="Times New Roman" w:cs="Times New Roman"/>
                <w:sz w:val="20"/>
                <w:szCs w:val="20"/>
              </w:rPr>
              <w:t>Kryterium uznaje się za spełnione, jeżeli wnioskodawca zaplanował we wniosku działania o charakterze nowatorskim przyczyniające się do pozytywnych zmian na obszarze LGD. Innowacyjność operacji należy rozumieć w kontekście lokalnym (obszar LGD). Innowacyjność w ramach LSR polega na:</w:t>
            </w:r>
          </w:p>
          <w:p w14:paraId="38BFCB34" w14:textId="77777777" w:rsidR="00F053F8" w:rsidRPr="00F053F8" w:rsidRDefault="00F053F8" w:rsidP="00F053F8">
            <w:pPr>
              <w:widowControl w:val="0"/>
              <w:numPr>
                <w:ilvl w:val="0"/>
                <w:numId w:val="24"/>
              </w:numPr>
              <w:suppressLineNumbers/>
              <w:rPr>
                <w:rFonts w:ascii="Times New Roman" w:eastAsia="Calibri" w:hAnsi="Times New Roman" w:cs="Times New Roman"/>
                <w:sz w:val="20"/>
                <w:szCs w:val="20"/>
              </w:rPr>
            </w:pPr>
            <w:r w:rsidRPr="00F053F8">
              <w:rPr>
                <w:rFonts w:ascii="Times New Roman" w:eastAsia="Calibri" w:hAnsi="Times New Roman" w:cs="Times New Roman"/>
                <w:sz w:val="20"/>
                <w:szCs w:val="20"/>
              </w:rPr>
              <w:t>wprowadzeniu na rynek nowej usługi, produktu, technologii lub realizacji operacji w nowym sposobie zaangażowania społeczności lokalnej,</w:t>
            </w:r>
          </w:p>
          <w:p w14:paraId="30E3648E" w14:textId="77777777" w:rsidR="00F053F8" w:rsidRPr="00F053F8" w:rsidRDefault="00F053F8" w:rsidP="00F053F8">
            <w:pPr>
              <w:widowControl w:val="0"/>
              <w:numPr>
                <w:ilvl w:val="0"/>
                <w:numId w:val="24"/>
              </w:numPr>
              <w:suppressLineNumbers/>
              <w:rPr>
                <w:rFonts w:ascii="Times New Roman" w:eastAsia="Calibri" w:hAnsi="Times New Roman" w:cs="Times New Roman"/>
                <w:sz w:val="20"/>
                <w:szCs w:val="20"/>
              </w:rPr>
            </w:pPr>
            <w:r w:rsidRPr="00F053F8">
              <w:rPr>
                <w:rFonts w:ascii="Times New Roman" w:eastAsia="Calibri" w:hAnsi="Times New Roman" w:cs="Times New Roman"/>
                <w:sz w:val="20"/>
                <w:szCs w:val="20"/>
              </w:rPr>
              <w:t>nowatorskim wykorzystaniu lokalnych surowców, zasobów, w tym także kulturowych, historycznych, przyrodniczych i ludzkich,</w:t>
            </w:r>
          </w:p>
          <w:p w14:paraId="1E956D2F" w14:textId="77777777" w:rsidR="00F053F8" w:rsidRPr="00F053F8" w:rsidRDefault="00F053F8" w:rsidP="00F053F8">
            <w:pPr>
              <w:widowControl w:val="0"/>
              <w:numPr>
                <w:ilvl w:val="0"/>
                <w:numId w:val="24"/>
              </w:numPr>
              <w:suppressLineNumbers/>
              <w:rPr>
                <w:rFonts w:ascii="Times New Roman" w:eastAsia="Calibri" w:hAnsi="Times New Roman" w:cs="Times New Roman"/>
                <w:sz w:val="20"/>
                <w:szCs w:val="20"/>
              </w:rPr>
            </w:pPr>
            <w:r w:rsidRPr="00F053F8">
              <w:rPr>
                <w:rFonts w:ascii="Times New Roman" w:eastAsia="Calibri" w:hAnsi="Times New Roman" w:cs="Times New Roman"/>
                <w:sz w:val="20"/>
                <w:szCs w:val="20"/>
              </w:rPr>
              <w:t xml:space="preserve">nowatorskim sposobie aktywizacji społeczności lokalnych i grup </w:t>
            </w:r>
            <w:r w:rsidRPr="00F053F8">
              <w:rPr>
                <w:rFonts w:ascii="Times New Roman" w:eastAsia="Calibri" w:hAnsi="Times New Roman" w:cs="Times New Roman"/>
                <w:sz w:val="20"/>
                <w:szCs w:val="20"/>
              </w:rPr>
              <w:lastRenderedPageBreak/>
              <w:t xml:space="preserve">społecznych oraz włączenie ich w proces rozwoju </w:t>
            </w:r>
            <w:proofErr w:type="spellStart"/>
            <w:r w:rsidRPr="00F053F8">
              <w:rPr>
                <w:rFonts w:ascii="Times New Roman" w:eastAsia="Calibri" w:hAnsi="Times New Roman" w:cs="Times New Roman"/>
                <w:sz w:val="20"/>
                <w:szCs w:val="20"/>
              </w:rPr>
              <w:t>społeczno</w:t>
            </w:r>
            <w:proofErr w:type="spellEnd"/>
            <w:r w:rsidRPr="00F053F8">
              <w:rPr>
                <w:rFonts w:ascii="Times New Roman" w:eastAsia="Calibri" w:hAnsi="Times New Roman" w:cs="Times New Roman"/>
                <w:sz w:val="20"/>
                <w:szCs w:val="20"/>
              </w:rPr>
              <w:t xml:space="preserve"> – gospodarczego.</w:t>
            </w:r>
          </w:p>
          <w:p w14:paraId="0EB00DBD" w14:textId="658A767E" w:rsidR="00F053F8" w:rsidRPr="00F053F8" w:rsidRDefault="00F053F8" w:rsidP="00F053F8">
            <w:pPr>
              <w:pStyle w:val="Zawartotabeli"/>
              <w:rPr>
                <w:rFonts w:ascii="Times New Roman" w:eastAsia="Calibri" w:hAnsi="Times New Roman" w:cs="Times New Roman"/>
                <w:kern w:val="0"/>
                <w:sz w:val="20"/>
                <w:szCs w:val="20"/>
                <w:lang w:eastAsia="en-US" w:bidi="ar-SA"/>
              </w:rPr>
            </w:pPr>
            <w:r w:rsidRPr="00F053F8">
              <w:rPr>
                <w:rFonts w:ascii="Times New Roman" w:eastAsia="Calibri" w:hAnsi="Times New Roman" w:cs="Times New Roman"/>
                <w:sz w:val="20"/>
                <w:szCs w:val="20"/>
              </w:rPr>
              <w:t xml:space="preserve">Spełnienie kryterium będzie badane na podstawie informacji zawartej we wniosku o przyznanie pomocy. Wnioskodawca powinien opisać innowacyjność operacji oraz przedłożyć potwierdzające dokumenty (np. wydruki z Internetu, opinie sprzedawcy itp.). </w:t>
            </w:r>
          </w:p>
        </w:tc>
        <w:tc>
          <w:tcPr>
            <w:tcW w:w="990" w:type="dxa"/>
            <w:tcBorders>
              <w:top w:val="single" w:sz="4" w:space="0" w:color="auto"/>
              <w:left w:val="single" w:sz="4" w:space="0" w:color="auto"/>
              <w:bottom w:val="single" w:sz="4" w:space="0" w:color="auto"/>
              <w:right w:val="single" w:sz="4" w:space="0" w:color="auto"/>
            </w:tcBorders>
            <w:vAlign w:val="center"/>
          </w:tcPr>
          <w:p w14:paraId="130BBE3D" w14:textId="77777777" w:rsidR="00F053F8" w:rsidRPr="00F053F8" w:rsidRDefault="00F053F8" w:rsidP="00F053F8">
            <w:pPr>
              <w:pStyle w:val="Zawartotabeli"/>
              <w:jc w:val="center"/>
              <w:rPr>
                <w:rFonts w:ascii="Times New Roman" w:hAnsi="Times New Roman" w:cs="Times New Roman"/>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448DF4F0" w14:textId="77777777" w:rsidR="00F053F8" w:rsidRPr="00F053F8" w:rsidRDefault="00F053F8" w:rsidP="00F053F8">
            <w:pPr>
              <w:pStyle w:val="Zawartotabeli"/>
              <w:rPr>
                <w:rFonts w:ascii="Times New Roman" w:hAnsi="Times New Roman" w:cs="Times New Roman"/>
                <w:sz w:val="20"/>
                <w:szCs w:val="20"/>
              </w:rPr>
            </w:pPr>
            <w:r w:rsidRPr="00F053F8">
              <w:rPr>
                <w:rFonts w:ascii="Times New Roman" w:hAnsi="Times New Roman" w:cs="Times New Roman"/>
                <w:i/>
                <w:sz w:val="20"/>
                <w:szCs w:val="20"/>
              </w:rPr>
              <w:t>Uzasadnienie przyznania punktów</w:t>
            </w:r>
          </w:p>
        </w:tc>
      </w:tr>
      <w:tr w:rsidR="00F053F8" w:rsidRPr="00AE0D44" w14:paraId="5D83BBDC" w14:textId="77777777" w:rsidTr="00CC0169">
        <w:tc>
          <w:tcPr>
            <w:tcW w:w="2936" w:type="dxa"/>
            <w:tcBorders>
              <w:top w:val="single" w:sz="2" w:space="0" w:color="000000"/>
              <w:left w:val="single" w:sz="2" w:space="0" w:color="000000"/>
              <w:bottom w:val="single" w:sz="2" w:space="0" w:color="000000"/>
              <w:right w:val="single" w:sz="2" w:space="0" w:color="000000"/>
            </w:tcBorders>
            <w:vAlign w:val="center"/>
          </w:tcPr>
          <w:p w14:paraId="5A8D332B" w14:textId="25981D72" w:rsidR="00F053F8" w:rsidRPr="00F053F8" w:rsidRDefault="00F053F8" w:rsidP="00F053F8">
            <w:pPr>
              <w:pStyle w:val="Akapitzlist"/>
              <w:numPr>
                <w:ilvl w:val="0"/>
                <w:numId w:val="37"/>
              </w:numPr>
              <w:suppressAutoHyphens w:val="0"/>
              <w:spacing w:after="120" w:line="276" w:lineRule="auto"/>
              <w:jc w:val="both"/>
              <w:rPr>
                <w:rFonts w:ascii="Times New Roman" w:eastAsia="Times New Roman" w:hAnsi="Times New Roman" w:cs="Times New Roman"/>
                <w:color w:val="000000"/>
                <w:kern w:val="0"/>
                <w:sz w:val="20"/>
                <w:szCs w:val="20"/>
                <w:lang w:eastAsia="pl-PL"/>
              </w:rPr>
            </w:pPr>
            <w:r w:rsidRPr="00F053F8">
              <w:rPr>
                <w:rFonts w:ascii="Times New Roman" w:eastAsia="Times New Roman" w:hAnsi="Times New Roman" w:cs="Times New Roman"/>
                <w:color w:val="000000"/>
                <w:kern w:val="0"/>
                <w:sz w:val="20"/>
                <w:szCs w:val="20"/>
                <w:lang w:eastAsia="pl-PL"/>
              </w:rPr>
              <w:t>Efekty operacji wpływają na zaspokajanie potrzeb osób należącym do grup znajdujących się w niekorzystnej sytuacji określonych w LSR, które zagrożone są wykluczeniem społecznym.</w:t>
            </w:r>
          </w:p>
          <w:p w14:paraId="69008CD9" w14:textId="75F0D84D" w:rsidR="00F053F8" w:rsidRPr="00F053F8" w:rsidRDefault="00F053F8" w:rsidP="00F053F8">
            <w:pPr>
              <w:pStyle w:val="Zawartotabeli"/>
              <w:rPr>
                <w:rFonts w:ascii="Times New Roman" w:hAnsi="Times New Roman" w:cs="Times New Roman"/>
                <w:iCs/>
                <w:sz w:val="20"/>
                <w:szCs w:val="20"/>
              </w:rPr>
            </w:pPr>
            <w:r w:rsidRPr="00F053F8">
              <w:rPr>
                <w:rFonts w:ascii="Times New Roman" w:eastAsia="Times New Roman" w:hAnsi="Times New Roman" w:cs="Times New Roman"/>
                <w:i/>
                <w:iCs/>
                <w:color w:val="000000"/>
                <w:kern w:val="0"/>
                <w:sz w:val="20"/>
                <w:szCs w:val="20"/>
                <w:lang w:eastAsia="pl-PL"/>
              </w:rPr>
              <w:t>Kryterium rozstrzygające 1</w:t>
            </w:r>
          </w:p>
        </w:tc>
        <w:tc>
          <w:tcPr>
            <w:tcW w:w="1189" w:type="dxa"/>
            <w:tcBorders>
              <w:top w:val="single" w:sz="2" w:space="0" w:color="000000"/>
              <w:left w:val="single" w:sz="2" w:space="0" w:color="000000"/>
              <w:bottom w:val="single" w:sz="2" w:space="0" w:color="000000"/>
            </w:tcBorders>
            <w:vAlign w:val="center"/>
          </w:tcPr>
          <w:p w14:paraId="33A70BEB" w14:textId="77777777" w:rsidR="00F053F8" w:rsidRPr="00F053F8" w:rsidRDefault="00F053F8" w:rsidP="00F053F8">
            <w:pPr>
              <w:suppressAutoHyphens w:val="0"/>
              <w:spacing w:after="120" w:line="276" w:lineRule="auto"/>
              <w:ind w:left="425"/>
              <w:jc w:val="both"/>
              <w:rPr>
                <w:rFonts w:ascii="Times New Roman" w:eastAsia="Times New Roman" w:hAnsi="Times New Roman" w:cs="Times New Roman"/>
                <w:color w:val="000000"/>
                <w:kern w:val="0"/>
                <w:sz w:val="20"/>
                <w:szCs w:val="20"/>
                <w:lang w:eastAsia="pl-PL"/>
              </w:rPr>
            </w:pPr>
          </w:p>
          <w:p w14:paraId="2A80F949" w14:textId="77777777" w:rsidR="00F053F8" w:rsidRPr="00F053F8" w:rsidRDefault="00F053F8" w:rsidP="00F053F8">
            <w:pPr>
              <w:suppressAutoHyphens w:val="0"/>
              <w:spacing w:after="120" w:line="276" w:lineRule="auto"/>
              <w:ind w:left="425"/>
              <w:jc w:val="both"/>
              <w:rPr>
                <w:rFonts w:ascii="Times New Roman" w:eastAsia="Times New Roman" w:hAnsi="Times New Roman" w:cs="Times New Roman"/>
                <w:color w:val="000000"/>
                <w:kern w:val="0"/>
                <w:sz w:val="20"/>
                <w:szCs w:val="20"/>
                <w:lang w:eastAsia="pl-PL"/>
              </w:rPr>
            </w:pPr>
            <w:r w:rsidRPr="00F053F8">
              <w:rPr>
                <w:rFonts w:ascii="Times New Roman" w:eastAsia="Times New Roman" w:hAnsi="Times New Roman" w:cs="Times New Roman"/>
                <w:color w:val="000000"/>
                <w:kern w:val="0"/>
                <w:sz w:val="20"/>
                <w:szCs w:val="20"/>
                <w:lang w:eastAsia="pl-PL"/>
              </w:rPr>
              <w:t>0/2</w:t>
            </w:r>
          </w:p>
          <w:p w14:paraId="552856D8" w14:textId="77777777" w:rsidR="00F053F8" w:rsidRPr="00F053F8" w:rsidRDefault="00F053F8" w:rsidP="00F053F8">
            <w:pPr>
              <w:pStyle w:val="Zawartotabeli"/>
              <w:jc w:val="center"/>
              <w:rPr>
                <w:rFonts w:ascii="Times New Roman" w:hAnsi="Times New Roman" w:cs="Times New Roman"/>
                <w:sz w:val="20"/>
                <w:szCs w:val="20"/>
              </w:rPr>
            </w:pPr>
          </w:p>
        </w:tc>
        <w:tc>
          <w:tcPr>
            <w:tcW w:w="2679" w:type="dxa"/>
            <w:tcBorders>
              <w:top w:val="single" w:sz="2" w:space="0" w:color="000000"/>
              <w:left w:val="single" w:sz="2" w:space="0" w:color="000000"/>
              <w:bottom w:val="single" w:sz="2" w:space="0" w:color="000000"/>
              <w:right w:val="single" w:sz="4" w:space="0" w:color="auto"/>
            </w:tcBorders>
            <w:vAlign w:val="center"/>
          </w:tcPr>
          <w:p w14:paraId="07987989" w14:textId="30E820DD" w:rsidR="00F053F8" w:rsidRPr="00F053F8" w:rsidRDefault="00F053F8" w:rsidP="00F053F8">
            <w:pPr>
              <w:pStyle w:val="Zawartotabeli"/>
              <w:rPr>
                <w:rFonts w:ascii="Times New Roman" w:hAnsi="Times New Roman" w:cs="Times New Roman"/>
                <w:sz w:val="20"/>
                <w:szCs w:val="20"/>
              </w:rPr>
            </w:pPr>
            <w:r w:rsidRPr="00F053F8">
              <w:rPr>
                <w:rFonts w:ascii="Times New Roman" w:eastAsia="Times New Roman" w:hAnsi="Times New Roman" w:cs="Times New Roman"/>
                <w:color w:val="000000"/>
                <w:kern w:val="0"/>
                <w:sz w:val="20"/>
                <w:szCs w:val="20"/>
                <w:lang w:eastAsia="pl-PL"/>
              </w:rPr>
              <w:t>Kryterium uznaje się za spełnione jeśli wnioskodawca wykaże, że efekty operacji będą służyły osobom znajdującym się w niekorzystnej sytuacji określonych w LSR (tj. kobiety; osoby z niepełnosprawnością i ich opiekunowie, osoby młode do 25 r. ż, osoby starsze pow. 60 r. ż.). We wniosku należy opisać wybrane grupy do których kierowana będzie operacja powołując się na dane statystyczne oraz zdiagnozowany problem oraz należy opisać jak efekty realizacji operacji będą służyły wybranej grupie. Należy opisać jak realizacja operacji wpłynie na istniejące problemy z jakimi borykają się osoby należące do określonej grupy w niekorzystnej sytuacji.</w:t>
            </w:r>
          </w:p>
        </w:tc>
        <w:tc>
          <w:tcPr>
            <w:tcW w:w="990" w:type="dxa"/>
            <w:tcBorders>
              <w:top w:val="single" w:sz="4" w:space="0" w:color="auto"/>
              <w:left w:val="single" w:sz="2" w:space="0" w:color="000000"/>
              <w:bottom w:val="single" w:sz="2" w:space="0" w:color="000000"/>
              <w:right w:val="single" w:sz="2" w:space="0" w:color="000000"/>
            </w:tcBorders>
            <w:vAlign w:val="center"/>
          </w:tcPr>
          <w:p w14:paraId="7F7B20CE" w14:textId="77777777" w:rsidR="00F053F8" w:rsidRPr="00F053F8" w:rsidRDefault="00F053F8" w:rsidP="00F053F8">
            <w:pPr>
              <w:pStyle w:val="Zawartotabeli"/>
              <w:jc w:val="center"/>
              <w:rPr>
                <w:rFonts w:ascii="Times New Roman" w:hAnsi="Times New Roman" w:cs="Times New Roman"/>
                <w:sz w:val="20"/>
                <w:szCs w:val="20"/>
              </w:rPr>
            </w:pPr>
          </w:p>
        </w:tc>
        <w:tc>
          <w:tcPr>
            <w:tcW w:w="2550" w:type="dxa"/>
            <w:tcBorders>
              <w:top w:val="single" w:sz="4" w:space="0" w:color="auto"/>
              <w:left w:val="single" w:sz="2" w:space="0" w:color="000000"/>
              <w:bottom w:val="single" w:sz="2" w:space="0" w:color="000000"/>
              <w:right w:val="single" w:sz="2" w:space="0" w:color="000000"/>
            </w:tcBorders>
            <w:vAlign w:val="center"/>
          </w:tcPr>
          <w:p w14:paraId="31A68D33" w14:textId="77777777" w:rsidR="00F053F8" w:rsidRPr="00F053F8" w:rsidRDefault="00F053F8" w:rsidP="00F053F8">
            <w:pPr>
              <w:pStyle w:val="Zawartotabeli"/>
              <w:rPr>
                <w:rFonts w:ascii="Times New Roman" w:hAnsi="Times New Roman" w:cs="Times New Roman"/>
                <w:i/>
                <w:sz w:val="20"/>
                <w:szCs w:val="20"/>
              </w:rPr>
            </w:pPr>
            <w:r w:rsidRPr="00F053F8">
              <w:rPr>
                <w:rFonts w:ascii="Times New Roman" w:hAnsi="Times New Roman" w:cs="Times New Roman"/>
                <w:i/>
                <w:sz w:val="20"/>
                <w:szCs w:val="20"/>
              </w:rPr>
              <w:t>Uzasadnienie przyznania punktów</w:t>
            </w:r>
          </w:p>
        </w:tc>
      </w:tr>
      <w:tr w:rsidR="00F053F8" w:rsidRPr="00AE0D44" w14:paraId="575F59D7" w14:textId="77777777" w:rsidTr="001F483F">
        <w:tc>
          <w:tcPr>
            <w:tcW w:w="2936" w:type="dxa"/>
            <w:tcBorders>
              <w:top w:val="single" w:sz="2" w:space="0" w:color="000000"/>
              <w:left w:val="single" w:sz="2" w:space="0" w:color="000000"/>
              <w:bottom w:val="single" w:sz="4" w:space="0" w:color="auto"/>
              <w:right w:val="single" w:sz="2" w:space="0" w:color="000000"/>
            </w:tcBorders>
            <w:vAlign w:val="center"/>
          </w:tcPr>
          <w:p w14:paraId="526F728D" w14:textId="77777777" w:rsidR="00F053F8" w:rsidRPr="00F053F8" w:rsidRDefault="00F053F8" w:rsidP="00F053F8">
            <w:pPr>
              <w:numPr>
                <w:ilvl w:val="0"/>
                <w:numId w:val="37"/>
              </w:numPr>
              <w:suppressAutoHyphens w:val="0"/>
              <w:spacing w:after="120" w:line="276" w:lineRule="auto"/>
              <w:jc w:val="both"/>
              <w:rPr>
                <w:rFonts w:ascii="Times New Roman" w:eastAsia="Times New Roman" w:hAnsi="Times New Roman" w:cs="Times New Roman"/>
                <w:color w:val="000000"/>
                <w:kern w:val="0"/>
                <w:sz w:val="20"/>
                <w:szCs w:val="20"/>
                <w:lang w:eastAsia="pl-PL"/>
              </w:rPr>
            </w:pPr>
            <w:r w:rsidRPr="00F053F8">
              <w:rPr>
                <w:rFonts w:ascii="Times New Roman" w:eastAsia="Times New Roman" w:hAnsi="Times New Roman" w:cs="Times New Roman"/>
                <w:color w:val="000000"/>
                <w:kern w:val="0"/>
                <w:sz w:val="20"/>
                <w:szCs w:val="20"/>
                <w:lang w:eastAsia="pl-PL"/>
              </w:rPr>
              <w:t>Operacja przyczyni się do poszerzenia oferty w zakresie aktywnego spędzania wolnego czasu dla:</w:t>
            </w:r>
          </w:p>
          <w:p w14:paraId="188A5EC5" w14:textId="77777777" w:rsidR="00F053F8" w:rsidRPr="00F053F8" w:rsidRDefault="00F053F8" w:rsidP="00F053F8">
            <w:pPr>
              <w:numPr>
                <w:ilvl w:val="0"/>
                <w:numId w:val="31"/>
              </w:numPr>
              <w:suppressAutoHyphens w:val="0"/>
              <w:spacing w:after="120" w:line="276" w:lineRule="auto"/>
              <w:ind w:left="720"/>
              <w:jc w:val="both"/>
              <w:rPr>
                <w:rFonts w:ascii="Times New Roman" w:eastAsia="Times New Roman" w:hAnsi="Times New Roman" w:cs="Times New Roman"/>
                <w:color w:val="000000"/>
                <w:kern w:val="0"/>
                <w:sz w:val="20"/>
                <w:szCs w:val="20"/>
                <w:lang w:eastAsia="pl-PL"/>
              </w:rPr>
            </w:pPr>
            <w:r w:rsidRPr="00F053F8">
              <w:rPr>
                <w:rFonts w:ascii="Times New Roman" w:eastAsia="Times New Roman" w:hAnsi="Times New Roman" w:cs="Times New Roman"/>
                <w:color w:val="000000"/>
                <w:kern w:val="0"/>
                <w:sz w:val="20"/>
                <w:szCs w:val="20"/>
                <w:lang w:eastAsia="pl-PL"/>
              </w:rPr>
              <w:t>seniorów lub</w:t>
            </w:r>
          </w:p>
          <w:p w14:paraId="0F62735A" w14:textId="77777777" w:rsidR="00F053F8" w:rsidRPr="00F053F8" w:rsidRDefault="00F053F8" w:rsidP="00F053F8">
            <w:pPr>
              <w:numPr>
                <w:ilvl w:val="0"/>
                <w:numId w:val="31"/>
              </w:numPr>
              <w:suppressAutoHyphens w:val="0"/>
              <w:spacing w:after="120" w:line="276" w:lineRule="auto"/>
              <w:ind w:left="720"/>
              <w:jc w:val="both"/>
              <w:rPr>
                <w:rFonts w:ascii="Times New Roman" w:eastAsia="Times New Roman" w:hAnsi="Times New Roman" w:cs="Times New Roman"/>
                <w:color w:val="000000"/>
                <w:kern w:val="0"/>
                <w:sz w:val="20"/>
                <w:szCs w:val="20"/>
                <w:lang w:eastAsia="pl-PL"/>
              </w:rPr>
            </w:pPr>
            <w:r w:rsidRPr="00F053F8">
              <w:rPr>
                <w:rFonts w:ascii="Times New Roman" w:eastAsia="Times New Roman" w:hAnsi="Times New Roman" w:cs="Times New Roman"/>
                <w:color w:val="000000"/>
                <w:kern w:val="0"/>
                <w:sz w:val="20"/>
                <w:szCs w:val="20"/>
                <w:lang w:eastAsia="pl-PL"/>
              </w:rPr>
              <w:t>młodzieży lub</w:t>
            </w:r>
          </w:p>
          <w:p w14:paraId="4EEFF79F" w14:textId="77777777" w:rsidR="00F053F8" w:rsidRPr="00F053F8" w:rsidRDefault="00F053F8" w:rsidP="00F053F8">
            <w:pPr>
              <w:numPr>
                <w:ilvl w:val="0"/>
                <w:numId w:val="31"/>
              </w:numPr>
              <w:suppressAutoHyphens w:val="0"/>
              <w:spacing w:after="120" w:line="276" w:lineRule="auto"/>
              <w:ind w:left="720"/>
              <w:jc w:val="both"/>
              <w:rPr>
                <w:rFonts w:ascii="Times New Roman" w:eastAsia="Times New Roman" w:hAnsi="Times New Roman" w:cs="Times New Roman"/>
                <w:color w:val="000000"/>
                <w:kern w:val="0"/>
                <w:sz w:val="20"/>
                <w:szCs w:val="20"/>
                <w:lang w:eastAsia="pl-PL"/>
              </w:rPr>
            </w:pPr>
            <w:r w:rsidRPr="00F053F8">
              <w:rPr>
                <w:rFonts w:ascii="Times New Roman" w:eastAsia="Times New Roman" w:hAnsi="Times New Roman" w:cs="Times New Roman"/>
                <w:color w:val="000000"/>
                <w:kern w:val="0"/>
                <w:sz w:val="20"/>
                <w:szCs w:val="20"/>
                <w:lang w:eastAsia="pl-PL"/>
              </w:rPr>
              <w:t>dzieci i ich rodziców oraz przeciwdziała ich wykluczeniu.</w:t>
            </w:r>
          </w:p>
          <w:p w14:paraId="21CADB10" w14:textId="66FB63E1" w:rsidR="00F053F8" w:rsidRPr="00F053F8" w:rsidRDefault="00F053F8" w:rsidP="00F053F8">
            <w:pPr>
              <w:pStyle w:val="Zawartotabeli"/>
              <w:rPr>
                <w:rFonts w:ascii="Times New Roman" w:hAnsi="Times New Roman" w:cs="Times New Roman"/>
                <w:sz w:val="20"/>
                <w:szCs w:val="20"/>
              </w:rPr>
            </w:pPr>
            <w:r w:rsidRPr="00F053F8">
              <w:rPr>
                <w:rFonts w:ascii="Times New Roman" w:eastAsia="Times New Roman" w:hAnsi="Times New Roman" w:cs="Times New Roman"/>
                <w:i/>
                <w:iCs/>
                <w:color w:val="000000"/>
                <w:kern w:val="0"/>
                <w:sz w:val="20"/>
                <w:szCs w:val="20"/>
                <w:lang w:eastAsia="pl-PL"/>
              </w:rPr>
              <w:t>Kryterium rozstrzygające 2</w:t>
            </w:r>
          </w:p>
        </w:tc>
        <w:tc>
          <w:tcPr>
            <w:tcW w:w="1189" w:type="dxa"/>
            <w:tcBorders>
              <w:top w:val="single" w:sz="2" w:space="0" w:color="000000"/>
              <w:left w:val="single" w:sz="2" w:space="0" w:color="000000"/>
              <w:bottom w:val="single" w:sz="4" w:space="0" w:color="auto"/>
            </w:tcBorders>
            <w:vAlign w:val="center"/>
          </w:tcPr>
          <w:p w14:paraId="7E42BD1D" w14:textId="553395C4" w:rsidR="00F053F8" w:rsidRPr="00F053F8" w:rsidRDefault="00F053F8" w:rsidP="00F053F8">
            <w:pPr>
              <w:pStyle w:val="Zawartotabeli"/>
              <w:jc w:val="center"/>
              <w:rPr>
                <w:rFonts w:ascii="Times New Roman" w:hAnsi="Times New Roman" w:cs="Times New Roman"/>
                <w:sz w:val="20"/>
                <w:szCs w:val="20"/>
              </w:rPr>
            </w:pPr>
            <w:r w:rsidRPr="00F053F8">
              <w:rPr>
                <w:rFonts w:ascii="Times New Roman" w:eastAsia="Times New Roman" w:hAnsi="Times New Roman" w:cs="Times New Roman"/>
                <w:color w:val="000000"/>
                <w:kern w:val="0"/>
                <w:sz w:val="20"/>
                <w:szCs w:val="20"/>
                <w:lang w:eastAsia="pl-PL"/>
              </w:rPr>
              <w:t>0/2</w:t>
            </w:r>
          </w:p>
        </w:tc>
        <w:tc>
          <w:tcPr>
            <w:tcW w:w="2679" w:type="dxa"/>
            <w:tcBorders>
              <w:top w:val="single" w:sz="2" w:space="0" w:color="000000"/>
              <w:left w:val="single" w:sz="2" w:space="0" w:color="000000"/>
              <w:bottom w:val="single" w:sz="4" w:space="0" w:color="auto"/>
              <w:right w:val="single" w:sz="4" w:space="0" w:color="auto"/>
            </w:tcBorders>
            <w:vAlign w:val="center"/>
          </w:tcPr>
          <w:p w14:paraId="615E0C9A" w14:textId="370550AD" w:rsidR="00F053F8" w:rsidRPr="00F053F8" w:rsidRDefault="00F053F8" w:rsidP="00F053F8">
            <w:pPr>
              <w:spacing w:after="200" w:line="276" w:lineRule="auto"/>
              <w:jc w:val="both"/>
              <w:rPr>
                <w:rFonts w:ascii="Times New Roman" w:eastAsia="Calibri" w:hAnsi="Times New Roman" w:cs="Times New Roman"/>
                <w:kern w:val="0"/>
                <w:sz w:val="20"/>
                <w:szCs w:val="20"/>
                <w:lang w:bidi="ar-SA"/>
              </w:rPr>
            </w:pPr>
            <w:r w:rsidRPr="00F053F8">
              <w:rPr>
                <w:rFonts w:ascii="Times New Roman" w:eastAsia="Times New Roman" w:hAnsi="Times New Roman" w:cs="Times New Roman"/>
                <w:color w:val="000000"/>
                <w:kern w:val="0"/>
                <w:sz w:val="20"/>
                <w:szCs w:val="20"/>
                <w:lang w:eastAsia="pl-PL"/>
              </w:rPr>
              <w:t xml:space="preserve">Kryterium uznaje się za spełnione jeśli wnioskodawca opisał i udowodnił we wniosku w jaki sposób realizacja operacji przyczyni się do stworzenia oferty spędzania czasu wolnego dla wybranej grupy. Należy powołać się na dane statystyczne miejsca realizacji operacji oraz zaplanować działania mające na celu wprowadzenie nowej oferty spędzania czasu wolnego. </w:t>
            </w:r>
          </w:p>
        </w:tc>
        <w:tc>
          <w:tcPr>
            <w:tcW w:w="990" w:type="dxa"/>
            <w:tcBorders>
              <w:top w:val="single" w:sz="2" w:space="0" w:color="000000"/>
              <w:left w:val="single" w:sz="2" w:space="0" w:color="000000"/>
              <w:bottom w:val="single" w:sz="2" w:space="0" w:color="000000"/>
              <w:right w:val="single" w:sz="2" w:space="0" w:color="000000"/>
            </w:tcBorders>
            <w:vAlign w:val="center"/>
          </w:tcPr>
          <w:p w14:paraId="70164E94" w14:textId="77777777" w:rsidR="00F053F8" w:rsidRPr="00F053F8" w:rsidRDefault="00F053F8" w:rsidP="00F053F8">
            <w:pPr>
              <w:pStyle w:val="Zawartotabeli"/>
              <w:jc w:val="center"/>
              <w:rPr>
                <w:rFonts w:ascii="Times New Roman" w:hAnsi="Times New Roman" w:cs="Times New Roman"/>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22D16D6B" w14:textId="77777777" w:rsidR="00F053F8" w:rsidRPr="00F053F8" w:rsidRDefault="00F053F8" w:rsidP="00F053F8">
            <w:pPr>
              <w:pStyle w:val="Zawartotabeli"/>
              <w:rPr>
                <w:rFonts w:ascii="Times New Roman" w:hAnsi="Times New Roman" w:cs="Times New Roman"/>
                <w:i/>
                <w:sz w:val="20"/>
                <w:szCs w:val="20"/>
              </w:rPr>
            </w:pPr>
            <w:r w:rsidRPr="00F053F8">
              <w:rPr>
                <w:rFonts w:ascii="Times New Roman" w:hAnsi="Times New Roman" w:cs="Times New Roman"/>
                <w:i/>
                <w:sz w:val="20"/>
                <w:szCs w:val="20"/>
              </w:rPr>
              <w:t>Uzasadnienie przyznania punktów</w:t>
            </w:r>
          </w:p>
        </w:tc>
      </w:tr>
      <w:tr w:rsidR="00F053F8" w:rsidRPr="00AE0D44" w14:paraId="5A2207E1" w14:textId="77777777" w:rsidTr="00A7463E">
        <w:tc>
          <w:tcPr>
            <w:tcW w:w="2936" w:type="dxa"/>
            <w:tcBorders>
              <w:top w:val="single" w:sz="2" w:space="0" w:color="000000"/>
              <w:left w:val="single" w:sz="2" w:space="0" w:color="000000"/>
              <w:bottom w:val="single" w:sz="2" w:space="0" w:color="000000"/>
              <w:right w:val="single" w:sz="2" w:space="0" w:color="000000"/>
            </w:tcBorders>
          </w:tcPr>
          <w:p w14:paraId="50E7A437" w14:textId="3C8571D2" w:rsidR="00F053F8" w:rsidRPr="00F053F8" w:rsidRDefault="00F053F8" w:rsidP="00F053F8">
            <w:pPr>
              <w:pStyle w:val="Zawartotabeli"/>
              <w:numPr>
                <w:ilvl w:val="0"/>
                <w:numId w:val="37"/>
              </w:numPr>
              <w:rPr>
                <w:rFonts w:ascii="Times New Roman" w:hAnsi="Times New Roman" w:cs="Times New Roman"/>
                <w:sz w:val="20"/>
                <w:szCs w:val="20"/>
              </w:rPr>
            </w:pPr>
            <w:r w:rsidRPr="00F053F8">
              <w:rPr>
                <w:rFonts w:ascii="Times New Roman" w:eastAsia="Lucida Sans Unicode" w:hAnsi="Times New Roman" w:cs="Times New Roman"/>
                <w:kern w:val="3"/>
                <w:sz w:val="20"/>
                <w:szCs w:val="20"/>
                <w:lang w:eastAsia="pl-PL"/>
              </w:rPr>
              <w:t>Operacja przewiduje działania będące kontynuacją realizowanych przez organizację przedsięwzięć rozwojowych</w:t>
            </w:r>
          </w:p>
        </w:tc>
        <w:tc>
          <w:tcPr>
            <w:tcW w:w="1189" w:type="dxa"/>
            <w:tcBorders>
              <w:top w:val="single" w:sz="2" w:space="0" w:color="000000"/>
              <w:left w:val="single" w:sz="2" w:space="0" w:color="000000"/>
              <w:bottom w:val="single" w:sz="2" w:space="0" w:color="000000"/>
            </w:tcBorders>
          </w:tcPr>
          <w:p w14:paraId="6193B183" w14:textId="71B0F2EE" w:rsidR="00F053F8" w:rsidRPr="00F053F8" w:rsidRDefault="00F053F8" w:rsidP="00F053F8">
            <w:pPr>
              <w:pStyle w:val="Zawartotabeli"/>
              <w:jc w:val="center"/>
              <w:rPr>
                <w:rFonts w:ascii="Times New Roman" w:hAnsi="Times New Roman" w:cs="Times New Roman"/>
                <w:sz w:val="20"/>
                <w:szCs w:val="20"/>
              </w:rPr>
            </w:pPr>
            <w:r w:rsidRPr="00F053F8">
              <w:rPr>
                <w:rFonts w:ascii="Times New Roman" w:eastAsia="Lucida Sans Unicode" w:hAnsi="Times New Roman" w:cs="Times New Roman"/>
                <w:kern w:val="3"/>
                <w:sz w:val="20"/>
                <w:szCs w:val="20"/>
                <w:lang w:eastAsia="pl-PL"/>
              </w:rPr>
              <w:t>0/2</w:t>
            </w:r>
          </w:p>
        </w:tc>
        <w:tc>
          <w:tcPr>
            <w:tcW w:w="2679" w:type="dxa"/>
            <w:tcBorders>
              <w:top w:val="single" w:sz="2" w:space="0" w:color="000000"/>
              <w:left w:val="single" w:sz="2" w:space="0" w:color="000000"/>
              <w:bottom w:val="single" w:sz="2" w:space="0" w:color="000000"/>
              <w:right w:val="single" w:sz="2" w:space="0" w:color="000000"/>
            </w:tcBorders>
          </w:tcPr>
          <w:p w14:paraId="0D097631" w14:textId="666C5F6D" w:rsidR="00F053F8" w:rsidRPr="00F053F8" w:rsidRDefault="00F053F8" w:rsidP="00F053F8">
            <w:pPr>
              <w:widowControl w:val="0"/>
              <w:autoSpaceDN w:val="0"/>
              <w:jc w:val="both"/>
              <w:textAlignment w:val="baseline"/>
              <w:rPr>
                <w:rFonts w:ascii="Times New Roman" w:eastAsia="Lucida Sans Unicode" w:hAnsi="Times New Roman" w:cs="Times New Roman"/>
                <w:kern w:val="3"/>
                <w:sz w:val="20"/>
                <w:szCs w:val="20"/>
                <w:lang w:eastAsia="pl-PL"/>
              </w:rPr>
            </w:pPr>
            <w:r w:rsidRPr="00F053F8">
              <w:rPr>
                <w:rFonts w:ascii="Times New Roman" w:eastAsia="Lucida Sans Unicode" w:hAnsi="Times New Roman" w:cs="Times New Roman"/>
                <w:kern w:val="3"/>
                <w:sz w:val="20"/>
                <w:szCs w:val="20"/>
                <w:lang w:eastAsia="pl-PL"/>
              </w:rPr>
              <w:t>Kryterium uznaje się za spełnione jeśli wnioskodawca przedstawił uzasadnienie świadczące o nawiązaniu i kontynuacji przedsięwzięć już realizowanych i przyczyniają się do rozwoju efektów społecznych, gospodarczych i ekologicznych (adekwatnie do charaktery operacji).</w:t>
            </w:r>
          </w:p>
        </w:tc>
        <w:tc>
          <w:tcPr>
            <w:tcW w:w="990" w:type="dxa"/>
            <w:tcBorders>
              <w:top w:val="single" w:sz="2" w:space="0" w:color="000000"/>
              <w:left w:val="single" w:sz="2" w:space="0" w:color="000000"/>
              <w:bottom w:val="single" w:sz="2" w:space="0" w:color="000000"/>
              <w:right w:val="single" w:sz="2" w:space="0" w:color="000000"/>
            </w:tcBorders>
            <w:vAlign w:val="center"/>
          </w:tcPr>
          <w:p w14:paraId="3F07E30F" w14:textId="77777777" w:rsidR="00F053F8" w:rsidRPr="00F053F8" w:rsidRDefault="00F053F8" w:rsidP="00F053F8">
            <w:pPr>
              <w:pStyle w:val="Zawartotabeli"/>
              <w:jc w:val="center"/>
              <w:rPr>
                <w:rFonts w:ascii="Times New Roman" w:hAnsi="Times New Roman" w:cs="Times New Roman"/>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2C9E90B4" w14:textId="77777777" w:rsidR="00F053F8" w:rsidRPr="00F053F8" w:rsidRDefault="00F053F8" w:rsidP="00F053F8">
            <w:pPr>
              <w:pStyle w:val="Zawartotabeli"/>
              <w:rPr>
                <w:rFonts w:ascii="Times New Roman" w:hAnsi="Times New Roman" w:cs="Times New Roman"/>
                <w:i/>
                <w:sz w:val="20"/>
                <w:szCs w:val="20"/>
              </w:rPr>
            </w:pPr>
            <w:r w:rsidRPr="00F053F8">
              <w:rPr>
                <w:rFonts w:ascii="Times New Roman" w:hAnsi="Times New Roman" w:cs="Times New Roman"/>
                <w:i/>
                <w:sz w:val="20"/>
                <w:szCs w:val="20"/>
              </w:rPr>
              <w:t>Uzasadnienie przyznania punktów</w:t>
            </w:r>
          </w:p>
        </w:tc>
      </w:tr>
      <w:tr w:rsidR="00F053F8" w:rsidRPr="00AE0D44" w14:paraId="6FE6D7CB" w14:textId="77777777" w:rsidTr="00CA5EDF">
        <w:tc>
          <w:tcPr>
            <w:tcW w:w="6804" w:type="dxa"/>
            <w:gridSpan w:val="3"/>
            <w:tcBorders>
              <w:left w:val="single" w:sz="2" w:space="0" w:color="000000"/>
              <w:bottom w:val="single" w:sz="2" w:space="0" w:color="000000"/>
              <w:right w:val="single" w:sz="2" w:space="0" w:color="000000"/>
            </w:tcBorders>
            <w:vAlign w:val="center"/>
          </w:tcPr>
          <w:p w14:paraId="52C2B950" w14:textId="77777777" w:rsidR="00F053F8" w:rsidRPr="00AE0D44" w:rsidRDefault="00F053F8" w:rsidP="00F053F8">
            <w:pPr>
              <w:pStyle w:val="Zawartotabeli"/>
              <w:jc w:val="right"/>
              <w:rPr>
                <w:rFonts w:asciiTheme="minorHAnsi" w:hAnsiTheme="minorHAnsi" w:cstheme="minorHAnsi"/>
                <w:sz w:val="20"/>
                <w:szCs w:val="20"/>
              </w:rPr>
            </w:pPr>
            <w:r w:rsidRPr="00AE0D44">
              <w:rPr>
                <w:rFonts w:asciiTheme="minorHAnsi" w:hAnsiTheme="minorHAnsi" w:cstheme="minorHAnsi"/>
                <w:sz w:val="20"/>
                <w:szCs w:val="20"/>
              </w:rPr>
              <w:lastRenderedPageBreak/>
              <w:t xml:space="preserve">Razem: </w:t>
            </w:r>
          </w:p>
        </w:tc>
        <w:tc>
          <w:tcPr>
            <w:tcW w:w="990" w:type="dxa"/>
            <w:tcBorders>
              <w:left w:val="single" w:sz="2" w:space="0" w:color="000000"/>
              <w:bottom w:val="single" w:sz="2" w:space="0" w:color="000000"/>
              <w:right w:val="single" w:sz="2" w:space="0" w:color="000000"/>
            </w:tcBorders>
            <w:vAlign w:val="center"/>
          </w:tcPr>
          <w:p w14:paraId="134C1053" w14:textId="77777777" w:rsidR="00F053F8" w:rsidRPr="00AE0D44" w:rsidRDefault="00F053F8" w:rsidP="00F053F8">
            <w:pPr>
              <w:pStyle w:val="Zawartotabeli"/>
              <w:jc w:val="center"/>
              <w:rPr>
                <w:rFonts w:asciiTheme="minorHAnsi" w:hAnsiTheme="minorHAnsi" w:cstheme="minorHAnsi"/>
                <w:sz w:val="20"/>
                <w:szCs w:val="20"/>
              </w:rPr>
            </w:pPr>
          </w:p>
        </w:tc>
        <w:tc>
          <w:tcPr>
            <w:tcW w:w="2550" w:type="dxa"/>
            <w:tcBorders>
              <w:left w:val="single" w:sz="2" w:space="0" w:color="000000"/>
              <w:bottom w:val="single" w:sz="2" w:space="0" w:color="000000"/>
              <w:right w:val="single" w:sz="2" w:space="0" w:color="000000"/>
            </w:tcBorders>
            <w:shd w:val="clear" w:color="auto" w:fill="CCCCCC"/>
            <w:vAlign w:val="center"/>
          </w:tcPr>
          <w:p w14:paraId="681B06F5" w14:textId="77777777" w:rsidR="00F053F8" w:rsidRPr="00AE0D44" w:rsidRDefault="00F053F8" w:rsidP="00F053F8">
            <w:pPr>
              <w:pStyle w:val="Zawartotabeli"/>
              <w:rPr>
                <w:rFonts w:asciiTheme="minorHAnsi" w:hAnsiTheme="minorHAnsi" w:cstheme="minorHAnsi"/>
                <w:sz w:val="20"/>
                <w:szCs w:val="20"/>
              </w:rPr>
            </w:pPr>
          </w:p>
        </w:tc>
      </w:tr>
      <w:tr w:rsidR="00F053F8" w:rsidRPr="00AE0D44" w14:paraId="66FD94CE" w14:textId="77777777" w:rsidTr="00CA5EDF">
        <w:tc>
          <w:tcPr>
            <w:tcW w:w="2936" w:type="dxa"/>
            <w:tcBorders>
              <w:left w:val="single" w:sz="2" w:space="0" w:color="000000"/>
              <w:bottom w:val="single" w:sz="2" w:space="0" w:color="000000"/>
              <w:right w:val="single" w:sz="2" w:space="0" w:color="000000"/>
            </w:tcBorders>
            <w:vAlign w:val="center"/>
          </w:tcPr>
          <w:p w14:paraId="05F16B14" w14:textId="77777777" w:rsidR="00F053F8" w:rsidRPr="00AE0D44" w:rsidRDefault="00F053F8" w:rsidP="00F053F8">
            <w:pPr>
              <w:pStyle w:val="Zawartotabeli"/>
              <w:rPr>
                <w:rFonts w:asciiTheme="minorHAnsi" w:hAnsiTheme="minorHAnsi" w:cstheme="minorHAnsi"/>
                <w:sz w:val="20"/>
                <w:szCs w:val="20"/>
              </w:rPr>
            </w:pPr>
            <w:r w:rsidRPr="00AE0D44">
              <w:rPr>
                <w:rFonts w:asciiTheme="minorHAnsi" w:hAnsiTheme="minorHAnsi" w:cstheme="minorHAnsi"/>
                <w:sz w:val="20"/>
                <w:szCs w:val="20"/>
              </w:rPr>
              <w:t>Maksymalna liczba punktów:</w:t>
            </w:r>
          </w:p>
        </w:tc>
        <w:tc>
          <w:tcPr>
            <w:tcW w:w="1189" w:type="dxa"/>
            <w:tcBorders>
              <w:left w:val="single" w:sz="2" w:space="0" w:color="000000"/>
              <w:bottom w:val="single" w:sz="2" w:space="0" w:color="000000"/>
            </w:tcBorders>
            <w:vAlign w:val="center"/>
          </w:tcPr>
          <w:p w14:paraId="19A59A23" w14:textId="3186AD85" w:rsidR="00F053F8" w:rsidRPr="00AE0D44" w:rsidRDefault="00F053F8" w:rsidP="00F053F8">
            <w:pPr>
              <w:pStyle w:val="Zawartotabeli"/>
              <w:jc w:val="center"/>
              <w:rPr>
                <w:rFonts w:asciiTheme="minorHAnsi" w:hAnsiTheme="minorHAnsi" w:cstheme="minorHAnsi"/>
                <w:sz w:val="20"/>
                <w:szCs w:val="20"/>
              </w:rPr>
            </w:pPr>
            <w:r>
              <w:rPr>
                <w:rFonts w:asciiTheme="minorHAnsi" w:hAnsiTheme="minorHAnsi" w:cstheme="minorHAnsi"/>
                <w:sz w:val="20"/>
                <w:szCs w:val="20"/>
              </w:rPr>
              <w:t>14</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0116E937" w14:textId="77777777" w:rsidR="00F053F8" w:rsidRPr="00AE0D44" w:rsidRDefault="00F053F8" w:rsidP="00F053F8">
            <w:pPr>
              <w:pStyle w:val="Zawartotabeli"/>
              <w:rPr>
                <w:rFonts w:asciiTheme="minorHAnsi" w:hAnsiTheme="minorHAnsi" w:cstheme="minorHAnsi"/>
                <w:sz w:val="20"/>
                <w:szCs w:val="20"/>
              </w:rPr>
            </w:pPr>
          </w:p>
        </w:tc>
      </w:tr>
      <w:tr w:rsidR="00F053F8" w:rsidRPr="00AE0D44" w14:paraId="1447FE73" w14:textId="77777777" w:rsidTr="00CA5EDF">
        <w:tc>
          <w:tcPr>
            <w:tcW w:w="2936" w:type="dxa"/>
            <w:tcBorders>
              <w:left w:val="single" w:sz="2" w:space="0" w:color="000000"/>
              <w:bottom w:val="single" w:sz="2" w:space="0" w:color="000000"/>
              <w:right w:val="single" w:sz="2" w:space="0" w:color="000000"/>
            </w:tcBorders>
            <w:vAlign w:val="center"/>
          </w:tcPr>
          <w:p w14:paraId="29429B06" w14:textId="77777777" w:rsidR="00F053F8" w:rsidRPr="00AE0D44" w:rsidRDefault="00F053F8" w:rsidP="00F053F8">
            <w:pPr>
              <w:pStyle w:val="Zawartotabeli"/>
              <w:rPr>
                <w:rFonts w:asciiTheme="minorHAnsi" w:hAnsiTheme="minorHAnsi" w:cstheme="minorHAnsi"/>
                <w:sz w:val="20"/>
                <w:szCs w:val="20"/>
              </w:rPr>
            </w:pPr>
            <w:r w:rsidRPr="00AE0D44">
              <w:rPr>
                <w:rFonts w:asciiTheme="minorHAnsi" w:hAnsiTheme="minorHAnsi" w:cstheme="minorHAnsi"/>
                <w:sz w:val="20"/>
                <w:szCs w:val="20"/>
              </w:rPr>
              <w:t>Minimalna liczba punktów, którą musi uzyskać wniosek by znaleźć się w strefie umożliwiającej dofinansowanie:</w:t>
            </w:r>
          </w:p>
        </w:tc>
        <w:tc>
          <w:tcPr>
            <w:tcW w:w="1189" w:type="dxa"/>
            <w:tcBorders>
              <w:left w:val="single" w:sz="2" w:space="0" w:color="000000"/>
              <w:bottom w:val="single" w:sz="2" w:space="0" w:color="000000"/>
            </w:tcBorders>
            <w:vAlign w:val="center"/>
          </w:tcPr>
          <w:p w14:paraId="7B42019A" w14:textId="327962E0" w:rsidR="00F053F8" w:rsidRPr="00AE0D44" w:rsidRDefault="00F053F8" w:rsidP="00F053F8">
            <w:pPr>
              <w:pStyle w:val="Zawartotabeli"/>
              <w:jc w:val="center"/>
              <w:rPr>
                <w:rFonts w:asciiTheme="minorHAnsi" w:hAnsiTheme="minorHAnsi" w:cstheme="minorHAnsi"/>
                <w:sz w:val="20"/>
                <w:szCs w:val="20"/>
              </w:rPr>
            </w:pPr>
            <w:r>
              <w:rPr>
                <w:rFonts w:asciiTheme="minorHAnsi" w:hAnsiTheme="minorHAnsi" w:cstheme="minorHAnsi"/>
                <w:sz w:val="20"/>
                <w:szCs w:val="20"/>
              </w:rPr>
              <w:t>7</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2E447BA4" w14:textId="77777777" w:rsidR="00F053F8" w:rsidRPr="00AE0D44" w:rsidRDefault="00F053F8" w:rsidP="00F053F8">
            <w:pPr>
              <w:pStyle w:val="Zawartotabeli"/>
              <w:rPr>
                <w:rFonts w:asciiTheme="minorHAnsi" w:hAnsiTheme="minorHAnsi" w:cstheme="minorHAnsi"/>
                <w:sz w:val="20"/>
                <w:szCs w:val="20"/>
              </w:rPr>
            </w:pPr>
          </w:p>
        </w:tc>
      </w:tr>
    </w:tbl>
    <w:p w14:paraId="28F93A46" w14:textId="77777777" w:rsidR="00CA5EDF" w:rsidRPr="00AE0D44" w:rsidRDefault="00CA5EDF" w:rsidP="00CA5EDF">
      <w:pPr>
        <w:pStyle w:val="Tekstpodstawowy"/>
        <w:spacing w:after="0"/>
        <w:ind w:left="720"/>
        <w:rPr>
          <w:rFonts w:asciiTheme="minorHAnsi" w:hAnsiTheme="minorHAnsi" w:cstheme="minorHAnsi"/>
          <w:sz w:val="20"/>
          <w:szCs w:val="20"/>
        </w:rPr>
      </w:pPr>
      <w:r w:rsidRPr="00AE0D44">
        <w:rPr>
          <w:rFonts w:asciiTheme="minorHAnsi" w:hAnsiTheme="minorHAnsi" w:cstheme="minorHAnsi"/>
          <w:sz w:val="20"/>
          <w:szCs w:val="20"/>
        </w:rPr>
        <w:br/>
        <w:t>2. DECYZJA W SPRAWIE OCENY ZGODNOŚCI Z LOKLANYMI KRYTERIAMI WYBORU</w:t>
      </w:r>
    </w:p>
    <w:tbl>
      <w:tblPr>
        <w:tblW w:w="10052" w:type="dxa"/>
        <w:tblLayout w:type="fixed"/>
        <w:tblCellMar>
          <w:top w:w="45" w:type="dxa"/>
          <w:left w:w="45" w:type="dxa"/>
          <w:bottom w:w="45" w:type="dxa"/>
          <w:right w:w="45" w:type="dxa"/>
        </w:tblCellMar>
        <w:tblLook w:val="0000" w:firstRow="0" w:lastRow="0" w:firstColumn="0" w:lastColumn="0" w:noHBand="0" w:noVBand="0"/>
      </w:tblPr>
      <w:tblGrid>
        <w:gridCol w:w="3683"/>
        <w:gridCol w:w="6369"/>
      </w:tblGrid>
      <w:tr w:rsidR="00CA5EDF" w:rsidRPr="00AE0D44" w14:paraId="74EE4D7C"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7C3D679E"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Czy wniosek osiągnął minimalną liczbę punktów</w:t>
            </w:r>
          </w:p>
        </w:tc>
        <w:tc>
          <w:tcPr>
            <w:tcW w:w="6369" w:type="dxa"/>
            <w:tcBorders>
              <w:top w:val="single" w:sz="2" w:space="0" w:color="000000"/>
              <w:left w:val="single" w:sz="2" w:space="0" w:color="000000"/>
              <w:bottom w:val="single" w:sz="2" w:space="0" w:color="000000"/>
              <w:right w:val="single" w:sz="2" w:space="0" w:color="000000"/>
            </w:tcBorders>
            <w:vAlign w:val="center"/>
          </w:tcPr>
          <w:p w14:paraId="5ABD1095"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xml:space="preserve">  TAK     </w:t>
            </w: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NIE</w:t>
            </w:r>
          </w:p>
          <w:p w14:paraId="22320B75"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28E68885"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751F80E9"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Czy wniosek osiągnął minimum warunkowe </w:t>
            </w:r>
            <w:r w:rsidRPr="00AE0D44">
              <w:rPr>
                <w:rFonts w:asciiTheme="minorHAnsi" w:hAnsiTheme="minorHAnsi" w:cstheme="minorHAnsi"/>
                <w:i/>
                <w:sz w:val="20"/>
                <w:szCs w:val="20"/>
              </w:rPr>
              <w:t>(jeśli dotyczy)</w:t>
            </w:r>
          </w:p>
        </w:tc>
        <w:tc>
          <w:tcPr>
            <w:tcW w:w="6369" w:type="dxa"/>
            <w:tcBorders>
              <w:top w:val="single" w:sz="2" w:space="0" w:color="000000"/>
              <w:left w:val="single" w:sz="2" w:space="0" w:color="000000"/>
              <w:bottom w:val="single" w:sz="2" w:space="0" w:color="000000"/>
              <w:right w:val="single" w:sz="2" w:space="0" w:color="000000"/>
            </w:tcBorders>
            <w:vAlign w:val="center"/>
          </w:tcPr>
          <w:p w14:paraId="54A15604"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xml:space="preserve">  TAK     </w:t>
            </w:r>
            <w:r w:rsidRPr="00AE0D44">
              <w:rPr>
                <w:rFonts w:asciiTheme="minorHAnsi" w:hAnsiTheme="minorHAnsi" w:cstheme="minorHAnsi"/>
                <w:sz w:val="20"/>
                <w:szCs w:val="20"/>
              </w:rPr>
              <w:sym w:font="Symbol" w:char="F07F"/>
            </w:r>
            <w:r w:rsidRPr="00AE0D44">
              <w:rPr>
                <w:rFonts w:asciiTheme="minorHAnsi" w:hAnsiTheme="minorHAnsi" w:cstheme="minorHAnsi"/>
                <w:sz w:val="20"/>
                <w:szCs w:val="20"/>
              </w:rPr>
              <w:t>  NIE</w:t>
            </w:r>
          </w:p>
          <w:p w14:paraId="4C6DBC88" w14:textId="77777777" w:rsidR="00CA5EDF" w:rsidRPr="00AE0D44" w:rsidRDefault="00CA5EDF" w:rsidP="00CA5EDF">
            <w:pPr>
              <w:pStyle w:val="Zawartotabeli"/>
              <w:rPr>
                <w:rFonts w:asciiTheme="minorHAnsi" w:hAnsiTheme="minorHAnsi" w:cstheme="minorHAnsi"/>
                <w:sz w:val="20"/>
                <w:szCs w:val="20"/>
              </w:rPr>
            </w:pPr>
          </w:p>
        </w:tc>
      </w:tr>
      <w:tr w:rsidR="00CA5EDF" w:rsidRPr="00AE0D44" w14:paraId="61556B47"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2F102B5D" w14:textId="77777777" w:rsidR="00CA5EDF" w:rsidRPr="00AE0D44" w:rsidRDefault="00CA5EDF" w:rsidP="00CA5EDF">
            <w:pPr>
              <w:pStyle w:val="Zawartotabeli"/>
              <w:rPr>
                <w:rFonts w:asciiTheme="minorHAnsi" w:hAnsiTheme="minorHAnsi" w:cstheme="minorHAnsi"/>
                <w:sz w:val="20"/>
                <w:szCs w:val="20"/>
              </w:rPr>
            </w:pPr>
            <w:r w:rsidRPr="00AE0D44">
              <w:rPr>
                <w:rFonts w:asciiTheme="minorHAnsi" w:hAnsiTheme="minorHAnsi" w:cstheme="minorHAnsi"/>
                <w:sz w:val="20"/>
                <w:szCs w:val="20"/>
              </w:rPr>
              <w:t xml:space="preserve">Liczba punktów </w:t>
            </w:r>
          </w:p>
        </w:tc>
        <w:tc>
          <w:tcPr>
            <w:tcW w:w="6369" w:type="dxa"/>
            <w:tcBorders>
              <w:top w:val="single" w:sz="2" w:space="0" w:color="000000"/>
              <w:left w:val="single" w:sz="2" w:space="0" w:color="000000"/>
              <w:bottom w:val="single" w:sz="2" w:space="0" w:color="000000"/>
              <w:right w:val="single" w:sz="2" w:space="0" w:color="000000"/>
            </w:tcBorders>
            <w:vAlign w:val="center"/>
          </w:tcPr>
          <w:p w14:paraId="1A5C487C" w14:textId="77777777" w:rsidR="00CA5EDF" w:rsidRPr="00AE0D44" w:rsidRDefault="00CA5EDF" w:rsidP="00CA5EDF">
            <w:pPr>
              <w:pStyle w:val="Zawartotabeli"/>
              <w:rPr>
                <w:rFonts w:asciiTheme="minorHAnsi" w:hAnsiTheme="minorHAnsi" w:cstheme="minorHAnsi"/>
                <w:b/>
                <w:sz w:val="20"/>
                <w:szCs w:val="20"/>
              </w:rPr>
            </w:pPr>
            <w:r>
              <w:rPr>
                <w:rFonts w:asciiTheme="minorHAnsi" w:hAnsiTheme="minorHAnsi" w:cstheme="minorHAnsi"/>
                <w:b/>
                <w:sz w:val="20"/>
                <w:szCs w:val="20"/>
              </w:rPr>
              <w:t>………..</w:t>
            </w:r>
            <w:r w:rsidRPr="00AE0D44">
              <w:rPr>
                <w:rFonts w:asciiTheme="minorHAnsi" w:hAnsiTheme="minorHAnsi" w:cstheme="minorHAnsi"/>
                <w:b/>
                <w:sz w:val="20"/>
                <w:szCs w:val="20"/>
              </w:rPr>
              <w:t>. pkt.</w:t>
            </w:r>
          </w:p>
        </w:tc>
      </w:tr>
      <w:tr w:rsidR="00CA5EDF" w:rsidRPr="00AE0D44" w14:paraId="1C553007" w14:textId="77777777" w:rsidTr="00CA5EDF">
        <w:tc>
          <w:tcPr>
            <w:tcW w:w="3683" w:type="dxa"/>
            <w:tcBorders>
              <w:top w:val="single" w:sz="2" w:space="0" w:color="000000"/>
              <w:left w:val="single" w:sz="2" w:space="0" w:color="000000"/>
              <w:bottom w:val="single" w:sz="2" w:space="0" w:color="000000"/>
              <w:right w:val="single" w:sz="2" w:space="0" w:color="000000"/>
            </w:tcBorders>
            <w:vAlign w:val="center"/>
          </w:tcPr>
          <w:p w14:paraId="25015F68" w14:textId="77777777" w:rsidR="00CA5EDF" w:rsidRPr="00AE0D44" w:rsidRDefault="00CA5EDF" w:rsidP="00CA5EDF">
            <w:pPr>
              <w:pStyle w:val="Zawartotabeli"/>
              <w:rPr>
                <w:rFonts w:asciiTheme="minorHAnsi" w:hAnsiTheme="minorHAnsi" w:cstheme="minorHAnsi"/>
                <w:i/>
                <w:sz w:val="20"/>
                <w:szCs w:val="20"/>
              </w:rPr>
            </w:pPr>
            <w:r w:rsidRPr="00AE0D44">
              <w:rPr>
                <w:rFonts w:asciiTheme="minorHAnsi" w:hAnsiTheme="minorHAnsi" w:cstheme="minorHAnsi"/>
                <w:i/>
                <w:sz w:val="20"/>
                <w:szCs w:val="20"/>
              </w:rPr>
              <w:t>Uwagi</w:t>
            </w:r>
          </w:p>
        </w:tc>
        <w:tc>
          <w:tcPr>
            <w:tcW w:w="6369" w:type="dxa"/>
            <w:tcBorders>
              <w:top w:val="single" w:sz="2" w:space="0" w:color="000000"/>
              <w:left w:val="single" w:sz="2" w:space="0" w:color="000000"/>
              <w:bottom w:val="single" w:sz="2" w:space="0" w:color="000000"/>
              <w:right w:val="single" w:sz="2" w:space="0" w:color="000000"/>
            </w:tcBorders>
            <w:vAlign w:val="center"/>
          </w:tcPr>
          <w:p w14:paraId="40B5DFBD" w14:textId="77777777" w:rsidR="00CA5EDF" w:rsidRPr="00AE0D44" w:rsidRDefault="00CA5EDF" w:rsidP="00CA5EDF">
            <w:pPr>
              <w:pStyle w:val="Zawartotabeli"/>
              <w:rPr>
                <w:rFonts w:asciiTheme="minorHAnsi" w:hAnsiTheme="minorHAnsi" w:cstheme="minorHAnsi"/>
                <w:sz w:val="20"/>
                <w:szCs w:val="20"/>
              </w:rPr>
            </w:pPr>
          </w:p>
        </w:tc>
      </w:tr>
    </w:tbl>
    <w:p w14:paraId="0B203245" w14:textId="77777777" w:rsidR="00CA5EDF" w:rsidRPr="00AE0D44" w:rsidRDefault="00CA5EDF" w:rsidP="00CA5EDF">
      <w:pPr>
        <w:pStyle w:val="Tekstpodstawowy"/>
        <w:rPr>
          <w:rFonts w:asciiTheme="minorHAnsi" w:hAnsiTheme="minorHAnsi" w:cstheme="minorHAnsi"/>
          <w:sz w:val="20"/>
          <w:szCs w:val="20"/>
        </w:rPr>
      </w:pPr>
    </w:p>
    <w:p w14:paraId="6D353D9B" w14:textId="77777777" w:rsidR="00CA5EDF" w:rsidRPr="00AE0D44" w:rsidRDefault="00CA5EDF" w:rsidP="00CA5EDF">
      <w:pPr>
        <w:rPr>
          <w:rFonts w:asciiTheme="minorHAnsi" w:hAnsiTheme="minorHAnsi" w:cstheme="minorHAnsi"/>
          <w:sz w:val="20"/>
          <w:szCs w:val="20"/>
        </w:rPr>
      </w:pPr>
      <w:r w:rsidRPr="00AE0D44">
        <w:rPr>
          <w:rFonts w:asciiTheme="minorHAnsi" w:hAnsiTheme="minorHAnsi" w:cstheme="minorHAnsi"/>
          <w:sz w:val="20"/>
          <w:szCs w:val="20"/>
        </w:rPr>
        <w:t>Oceniający:</w:t>
      </w:r>
      <w:r w:rsidRPr="00AE0D44">
        <w:rPr>
          <w:rFonts w:asciiTheme="minorHAnsi" w:hAnsiTheme="minorHAnsi" w:cstheme="minorHAnsi"/>
          <w:sz w:val="20"/>
          <w:szCs w:val="20"/>
        </w:rPr>
        <w:tab/>
        <w:t xml:space="preserve"> </w:t>
      </w:r>
      <w:r w:rsidRPr="00AE0D44">
        <w:rPr>
          <w:rFonts w:asciiTheme="minorHAnsi" w:hAnsiTheme="minorHAnsi" w:cstheme="minorHAnsi"/>
          <w:i/>
          <w:sz w:val="20"/>
          <w:szCs w:val="20"/>
        </w:rPr>
        <w:t>Imię i nazwisko</w:t>
      </w:r>
      <w:r w:rsidRPr="00AE0D44">
        <w:rPr>
          <w:rFonts w:asciiTheme="minorHAnsi" w:hAnsiTheme="minorHAnsi" w:cstheme="minorHAnsi"/>
          <w:sz w:val="20"/>
          <w:szCs w:val="20"/>
        </w:rPr>
        <w:tab/>
      </w:r>
      <w:r w:rsidRPr="00AE0D44">
        <w:rPr>
          <w:rFonts w:asciiTheme="minorHAnsi" w:hAnsiTheme="minorHAnsi" w:cstheme="minorHAnsi"/>
          <w:sz w:val="20"/>
          <w:szCs w:val="20"/>
        </w:rPr>
        <w:tab/>
      </w:r>
    </w:p>
    <w:p w14:paraId="2E895A85" w14:textId="77777777" w:rsidR="00CA5EDF" w:rsidRPr="00AE0D44" w:rsidRDefault="00CA5EDF" w:rsidP="00CA5EDF">
      <w:pPr>
        <w:rPr>
          <w:rFonts w:asciiTheme="minorHAnsi" w:hAnsiTheme="minorHAnsi" w:cstheme="minorHAnsi"/>
          <w:sz w:val="20"/>
          <w:szCs w:val="20"/>
        </w:rPr>
      </w:pPr>
    </w:p>
    <w:p w14:paraId="666279DB" w14:textId="77777777" w:rsidR="00CA5EDF" w:rsidRDefault="00CA5EDF" w:rsidP="00CA5EDF">
      <w:pPr>
        <w:rPr>
          <w:rFonts w:asciiTheme="minorHAnsi" w:hAnsiTheme="minorHAnsi" w:cstheme="minorHAnsi"/>
          <w:sz w:val="20"/>
          <w:szCs w:val="20"/>
        </w:rPr>
      </w:pPr>
      <w:r w:rsidRPr="00AE0D44">
        <w:rPr>
          <w:rFonts w:asciiTheme="minorHAnsi" w:hAnsiTheme="minorHAnsi" w:cstheme="minorHAnsi"/>
          <w:sz w:val="20"/>
          <w:szCs w:val="20"/>
        </w:rPr>
        <w:t>Data oceny  ………………………………………….</w:t>
      </w:r>
    </w:p>
    <w:p w14:paraId="39009D3C" w14:textId="77777777" w:rsidR="00F053F8" w:rsidRDefault="00F053F8" w:rsidP="00CA5EDF">
      <w:pPr>
        <w:rPr>
          <w:rFonts w:asciiTheme="minorHAnsi" w:hAnsiTheme="minorHAnsi" w:cstheme="minorHAnsi"/>
          <w:sz w:val="20"/>
          <w:szCs w:val="20"/>
        </w:rPr>
      </w:pPr>
    </w:p>
    <w:p w14:paraId="4D4199D3" w14:textId="51D79E1D" w:rsidR="005D27C0" w:rsidRPr="00C81219" w:rsidRDefault="005D27C0" w:rsidP="00AE0D44">
      <w:pPr>
        <w:rPr>
          <w:rFonts w:asciiTheme="minorHAnsi" w:hAnsiTheme="minorHAnsi" w:cstheme="minorHAnsi"/>
          <w:sz w:val="20"/>
          <w:szCs w:val="20"/>
        </w:rPr>
      </w:pPr>
    </w:p>
    <w:sectPr w:rsidR="005D27C0" w:rsidRPr="00C81219" w:rsidSect="007C7519">
      <w:pgSz w:w="11906" w:h="16838"/>
      <w:pgMar w:top="850" w:right="850" w:bottom="850" w:left="850"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CD78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28748717" o:spid="_x0000_i1025" type="#_x0000_t75" style="width:35.25pt;height:28.5pt;visibility:visible;mso-wrap-style:square">
            <v:imagedata r:id="rId1" o:title=""/>
          </v:shape>
        </w:pict>
      </mc:Choice>
      <mc:Fallback>
        <w:drawing>
          <wp:inline distT="0" distB="0" distL="0" distR="0" wp14:anchorId="7494CD07" wp14:editId="0B8A7710">
            <wp:extent cx="447675" cy="361950"/>
            <wp:effectExtent l="0" t="0" r="0" b="0"/>
            <wp:docPr id="428748717" name="Obraz 428748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mc:Fallback>
    </mc:AlternateContent>
  </w:numPicBullet>
  <w:abstractNum w:abstractNumId="0" w15:restartNumberingAfterBreak="0">
    <w:nsid w:val="015B3543"/>
    <w:multiLevelType w:val="hybridMultilevel"/>
    <w:tmpl w:val="1536271C"/>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523B22"/>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E51AC"/>
    <w:multiLevelType w:val="hybridMultilevel"/>
    <w:tmpl w:val="B19056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6B26EB"/>
    <w:multiLevelType w:val="hybridMultilevel"/>
    <w:tmpl w:val="68E6B8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FE336E7"/>
    <w:multiLevelType w:val="hybridMultilevel"/>
    <w:tmpl w:val="EB4447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901215"/>
    <w:multiLevelType w:val="hybridMultilevel"/>
    <w:tmpl w:val="C332F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9010239"/>
    <w:multiLevelType w:val="hybridMultilevel"/>
    <w:tmpl w:val="089A6F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BFE2643"/>
    <w:multiLevelType w:val="hybridMultilevel"/>
    <w:tmpl w:val="134E19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0F178F3"/>
    <w:multiLevelType w:val="hybridMultilevel"/>
    <w:tmpl w:val="CC8236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51709B9"/>
    <w:multiLevelType w:val="hybridMultilevel"/>
    <w:tmpl w:val="5992B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C941AE"/>
    <w:multiLevelType w:val="hybridMultilevel"/>
    <w:tmpl w:val="2DEC0F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F9487C"/>
    <w:multiLevelType w:val="hybridMultilevel"/>
    <w:tmpl w:val="FA66E8DA"/>
    <w:lvl w:ilvl="0" w:tplc="C89A488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7726DC"/>
    <w:multiLevelType w:val="hybridMultilevel"/>
    <w:tmpl w:val="F84E6C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08303E"/>
    <w:multiLevelType w:val="hybridMultilevel"/>
    <w:tmpl w:val="E1CCC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A4148B"/>
    <w:multiLevelType w:val="hybridMultilevel"/>
    <w:tmpl w:val="78723D64"/>
    <w:lvl w:ilvl="0" w:tplc="315E6F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2805DB"/>
    <w:multiLevelType w:val="hybridMultilevel"/>
    <w:tmpl w:val="1D50C97A"/>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D682FA5"/>
    <w:multiLevelType w:val="hybridMultilevel"/>
    <w:tmpl w:val="850A5F16"/>
    <w:lvl w:ilvl="0" w:tplc="0415000F">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5F2D75"/>
    <w:multiLevelType w:val="hybridMultilevel"/>
    <w:tmpl w:val="2A5A08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FB97B34"/>
    <w:multiLevelType w:val="hybridMultilevel"/>
    <w:tmpl w:val="BFB64D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09806AB"/>
    <w:multiLevelType w:val="hybridMultilevel"/>
    <w:tmpl w:val="E4B212BC"/>
    <w:lvl w:ilvl="0" w:tplc="BFAE1E08">
      <w:start w:val="1"/>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E43C5C"/>
    <w:multiLevelType w:val="hybridMultilevel"/>
    <w:tmpl w:val="FE6643A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016D3D"/>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E157B3"/>
    <w:multiLevelType w:val="hybridMultilevel"/>
    <w:tmpl w:val="AD923A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95A00F0"/>
    <w:multiLevelType w:val="hybridMultilevel"/>
    <w:tmpl w:val="3CFCDB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F5B4587"/>
    <w:multiLevelType w:val="hybridMultilevel"/>
    <w:tmpl w:val="05443B38"/>
    <w:lvl w:ilvl="0" w:tplc="F6FCD0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160A83"/>
    <w:multiLevelType w:val="hybridMultilevel"/>
    <w:tmpl w:val="00784B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A44609A"/>
    <w:multiLevelType w:val="hybridMultilevel"/>
    <w:tmpl w:val="95960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F023F5"/>
    <w:multiLevelType w:val="hybridMultilevel"/>
    <w:tmpl w:val="71FEBB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E572BE0"/>
    <w:multiLevelType w:val="hybridMultilevel"/>
    <w:tmpl w:val="328467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1EE5161"/>
    <w:multiLevelType w:val="multilevel"/>
    <w:tmpl w:val="642A01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2640FA1"/>
    <w:multiLevelType w:val="hybridMultilevel"/>
    <w:tmpl w:val="8C2C1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342390"/>
    <w:multiLevelType w:val="hybridMultilevel"/>
    <w:tmpl w:val="F53478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54868D4"/>
    <w:multiLevelType w:val="multilevel"/>
    <w:tmpl w:val="AD064D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C3811E6"/>
    <w:multiLevelType w:val="hybridMultilevel"/>
    <w:tmpl w:val="8E6AEA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D2F18C7"/>
    <w:multiLevelType w:val="hybridMultilevel"/>
    <w:tmpl w:val="00784B9E"/>
    <w:lvl w:ilvl="0" w:tplc="04150001">
      <w:numFmt w:val="decimal"/>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15:restartNumberingAfterBreak="0">
    <w:nsid w:val="5E052287"/>
    <w:multiLevelType w:val="hybridMultilevel"/>
    <w:tmpl w:val="AA680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B615CC"/>
    <w:multiLevelType w:val="hybridMultilevel"/>
    <w:tmpl w:val="FBD84C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258262E"/>
    <w:multiLevelType w:val="multilevel"/>
    <w:tmpl w:val="E624AE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6021FB0"/>
    <w:multiLevelType w:val="hybridMultilevel"/>
    <w:tmpl w:val="E9FC062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932B58"/>
    <w:multiLevelType w:val="hybridMultilevel"/>
    <w:tmpl w:val="0574A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9243D1"/>
    <w:multiLevelType w:val="hybridMultilevel"/>
    <w:tmpl w:val="D75C6E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F3815C7"/>
    <w:multiLevelType w:val="hybridMultilevel"/>
    <w:tmpl w:val="D88049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11C0D8D"/>
    <w:multiLevelType w:val="hybridMultilevel"/>
    <w:tmpl w:val="FB7EC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7A7E96"/>
    <w:multiLevelType w:val="hybridMultilevel"/>
    <w:tmpl w:val="2CC00C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965659F"/>
    <w:multiLevelType w:val="hybridMultilevel"/>
    <w:tmpl w:val="86003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32877389">
    <w:abstractNumId w:val="16"/>
  </w:num>
  <w:num w:numId="2" w16cid:durableId="1955361036">
    <w:abstractNumId w:val="1"/>
  </w:num>
  <w:num w:numId="3" w16cid:durableId="99641928">
    <w:abstractNumId w:val="21"/>
  </w:num>
  <w:num w:numId="4" w16cid:durableId="1899440354">
    <w:abstractNumId w:val="20"/>
  </w:num>
  <w:num w:numId="5" w16cid:durableId="15557726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890299">
    <w:abstractNumId w:val="7"/>
  </w:num>
  <w:num w:numId="7" w16cid:durableId="1867061241">
    <w:abstractNumId w:val="4"/>
  </w:num>
  <w:num w:numId="8" w16cid:durableId="255023014">
    <w:abstractNumId w:val="39"/>
  </w:num>
  <w:num w:numId="9" w16cid:durableId="933785807">
    <w:abstractNumId w:val="44"/>
  </w:num>
  <w:num w:numId="10" w16cid:durableId="1034429514">
    <w:abstractNumId w:val="35"/>
  </w:num>
  <w:num w:numId="11" w16cid:durableId="832332443">
    <w:abstractNumId w:val="38"/>
  </w:num>
  <w:num w:numId="12" w16cid:durableId="105080875">
    <w:abstractNumId w:val="41"/>
  </w:num>
  <w:num w:numId="13" w16cid:durableId="1412778809">
    <w:abstractNumId w:val="13"/>
  </w:num>
  <w:num w:numId="14" w16cid:durableId="270433647">
    <w:abstractNumId w:val="8"/>
  </w:num>
  <w:num w:numId="15" w16cid:durableId="2030449546">
    <w:abstractNumId w:val="3"/>
  </w:num>
  <w:num w:numId="16" w16cid:durableId="1380596418">
    <w:abstractNumId w:val="18"/>
  </w:num>
  <w:num w:numId="17" w16cid:durableId="978340588">
    <w:abstractNumId w:val="5"/>
  </w:num>
  <w:num w:numId="18" w16cid:durableId="1522821063">
    <w:abstractNumId w:val="28"/>
  </w:num>
  <w:num w:numId="19" w16cid:durableId="909926112">
    <w:abstractNumId w:val="26"/>
  </w:num>
  <w:num w:numId="20" w16cid:durableId="745541079">
    <w:abstractNumId w:val="17"/>
  </w:num>
  <w:num w:numId="21" w16cid:durableId="1462187980">
    <w:abstractNumId w:val="33"/>
  </w:num>
  <w:num w:numId="22" w16cid:durableId="53235194">
    <w:abstractNumId w:val="27"/>
  </w:num>
  <w:num w:numId="23" w16cid:durableId="351687888">
    <w:abstractNumId w:val="30"/>
  </w:num>
  <w:num w:numId="24" w16cid:durableId="1956593438">
    <w:abstractNumId w:val="40"/>
  </w:num>
  <w:num w:numId="25" w16cid:durableId="343746889">
    <w:abstractNumId w:val="23"/>
  </w:num>
  <w:num w:numId="26" w16cid:durableId="1867402169">
    <w:abstractNumId w:val="12"/>
  </w:num>
  <w:num w:numId="27" w16cid:durableId="95121009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0902344">
    <w:abstractNumId w:val="9"/>
  </w:num>
  <w:num w:numId="29" w16cid:durableId="1384912144">
    <w:abstractNumId w:val="15"/>
  </w:num>
  <w:num w:numId="30" w16cid:durableId="1954286506">
    <w:abstractNumId w:val="42"/>
  </w:num>
  <w:num w:numId="31" w16cid:durableId="288321591">
    <w:abstractNumId w:val="6"/>
  </w:num>
  <w:num w:numId="32" w16cid:durableId="1684240599">
    <w:abstractNumId w:val="34"/>
  </w:num>
  <w:num w:numId="33" w16cid:durableId="1962421510">
    <w:abstractNumId w:val="0"/>
  </w:num>
  <w:num w:numId="34" w16cid:durableId="1748065232">
    <w:abstractNumId w:val="22"/>
  </w:num>
  <w:num w:numId="35" w16cid:durableId="94323171">
    <w:abstractNumId w:val="36"/>
  </w:num>
  <w:num w:numId="36" w16cid:durableId="1151142615">
    <w:abstractNumId w:val="10"/>
  </w:num>
  <w:num w:numId="37" w16cid:durableId="1026979032">
    <w:abstractNumId w:val="2"/>
  </w:num>
  <w:num w:numId="38" w16cid:durableId="461726792">
    <w:abstractNumId w:val="19"/>
  </w:num>
  <w:num w:numId="39" w16cid:durableId="2074966231">
    <w:abstractNumId w:val="11"/>
  </w:num>
  <w:num w:numId="40" w16cid:durableId="1297103423">
    <w:abstractNumId w:val="24"/>
  </w:num>
  <w:num w:numId="41" w16cid:durableId="26805230">
    <w:abstractNumId w:val="14"/>
  </w:num>
  <w:num w:numId="42" w16cid:durableId="2091655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4706418">
    <w:abstractNumId w:val="31"/>
  </w:num>
  <w:num w:numId="44" w16cid:durableId="1498493891">
    <w:abstractNumId w:val="32"/>
  </w:num>
  <w:num w:numId="45" w16cid:durableId="2092119736">
    <w:abstractNumId w:val="43"/>
  </w:num>
  <w:num w:numId="46" w16cid:durableId="633752022">
    <w:abstractNumId w:val="29"/>
  </w:num>
  <w:num w:numId="47" w16cid:durableId="148192343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56"/>
    <w:rsid w:val="0003598C"/>
    <w:rsid w:val="000F064D"/>
    <w:rsid w:val="000F3B75"/>
    <w:rsid w:val="00101DA0"/>
    <w:rsid w:val="001076F4"/>
    <w:rsid w:val="00112624"/>
    <w:rsid w:val="0011545A"/>
    <w:rsid w:val="00122452"/>
    <w:rsid w:val="00146B3C"/>
    <w:rsid w:val="001477B9"/>
    <w:rsid w:val="0015669B"/>
    <w:rsid w:val="00167B9A"/>
    <w:rsid w:val="00194426"/>
    <w:rsid w:val="00197E70"/>
    <w:rsid w:val="001A0AC0"/>
    <w:rsid w:val="001A1C4C"/>
    <w:rsid w:val="001E1194"/>
    <w:rsid w:val="00213F38"/>
    <w:rsid w:val="00277DA2"/>
    <w:rsid w:val="0028451C"/>
    <w:rsid w:val="002862D9"/>
    <w:rsid w:val="002E10DD"/>
    <w:rsid w:val="00304789"/>
    <w:rsid w:val="003442F4"/>
    <w:rsid w:val="00350289"/>
    <w:rsid w:val="00354BE9"/>
    <w:rsid w:val="00361A2E"/>
    <w:rsid w:val="003B10A5"/>
    <w:rsid w:val="003D145B"/>
    <w:rsid w:val="003D3076"/>
    <w:rsid w:val="003D4729"/>
    <w:rsid w:val="003D6B2A"/>
    <w:rsid w:val="00440FF6"/>
    <w:rsid w:val="00443C98"/>
    <w:rsid w:val="00462833"/>
    <w:rsid w:val="00467C84"/>
    <w:rsid w:val="00473314"/>
    <w:rsid w:val="004A2141"/>
    <w:rsid w:val="004B75BA"/>
    <w:rsid w:val="004F3F52"/>
    <w:rsid w:val="0050150A"/>
    <w:rsid w:val="005018A0"/>
    <w:rsid w:val="00505673"/>
    <w:rsid w:val="00525EC4"/>
    <w:rsid w:val="005301BF"/>
    <w:rsid w:val="00544061"/>
    <w:rsid w:val="005720FB"/>
    <w:rsid w:val="0057316B"/>
    <w:rsid w:val="00576A5B"/>
    <w:rsid w:val="005947FF"/>
    <w:rsid w:val="005A1A8E"/>
    <w:rsid w:val="005A2E8B"/>
    <w:rsid w:val="005B1F3A"/>
    <w:rsid w:val="005D27C0"/>
    <w:rsid w:val="005D2E8F"/>
    <w:rsid w:val="005D39E5"/>
    <w:rsid w:val="005D6A79"/>
    <w:rsid w:val="0060204C"/>
    <w:rsid w:val="0065397D"/>
    <w:rsid w:val="00681AAF"/>
    <w:rsid w:val="00693A77"/>
    <w:rsid w:val="006A0453"/>
    <w:rsid w:val="006A2F4B"/>
    <w:rsid w:val="006B1AE9"/>
    <w:rsid w:val="006B7826"/>
    <w:rsid w:val="006C6446"/>
    <w:rsid w:val="006C6EBF"/>
    <w:rsid w:val="006D3950"/>
    <w:rsid w:val="006D5D89"/>
    <w:rsid w:val="006E0ACD"/>
    <w:rsid w:val="006E36D2"/>
    <w:rsid w:val="00703772"/>
    <w:rsid w:val="00704557"/>
    <w:rsid w:val="00711FC8"/>
    <w:rsid w:val="0071554E"/>
    <w:rsid w:val="00720C13"/>
    <w:rsid w:val="0072659A"/>
    <w:rsid w:val="00726CC7"/>
    <w:rsid w:val="00737AD1"/>
    <w:rsid w:val="00771749"/>
    <w:rsid w:val="007756FA"/>
    <w:rsid w:val="00782D99"/>
    <w:rsid w:val="007A105D"/>
    <w:rsid w:val="007B0356"/>
    <w:rsid w:val="007B6583"/>
    <w:rsid w:val="007C7519"/>
    <w:rsid w:val="007F353A"/>
    <w:rsid w:val="008A1486"/>
    <w:rsid w:val="008C5C33"/>
    <w:rsid w:val="008E13AE"/>
    <w:rsid w:val="008E41EF"/>
    <w:rsid w:val="008E6E6F"/>
    <w:rsid w:val="00911448"/>
    <w:rsid w:val="00936287"/>
    <w:rsid w:val="0094412C"/>
    <w:rsid w:val="00945AD4"/>
    <w:rsid w:val="00951324"/>
    <w:rsid w:val="00956BF6"/>
    <w:rsid w:val="0096301D"/>
    <w:rsid w:val="009636C2"/>
    <w:rsid w:val="00981127"/>
    <w:rsid w:val="00981626"/>
    <w:rsid w:val="009F773A"/>
    <w:rsid w:val="00AD1562"/>
    <w:rsid w:val="00AE0D44"/>
    <w:rsid w:val="00AE62A9"/>
    <w:rsid w:val="00B15EF4"/>
    <w:rsid w:val="00B24235"/>
    <w:rsid w:val="00B52196"/>
    <w:rsid w:val="00B8495D"/>
    <w:rsid w:val="00B9678E"/>
    <w:rsid w:val="00BD70D0"/>
    <w:rsid w:val="00C034F2"/>
    <w:rsid w:val="00C0431B"/>
    <w:rsid w:val="00C07FCE"/>
    <w:rsid w:val="00C26284"/>
    <w:rsid w:val="00C363B8"/>
    <w:rsid w:val="00C446C3"/>
    <w:rsid w:val="00C54AFA"/>
    <w:rsid w:val="00C71592"/>
    <w:rsid w:val="00C81219"/>
    <w:rsid w:val="00CA2B3F"/>
    <w:rsid w:val="00CA5EDF"/>
    <w:rsid w:val="00CC23D5"/>
    <w:rsid w:val="00CC472C"/>
    <w:rsid w:val="00CD4F55"/>
    <w:rsid w:val="00CD7770"/>
    <w:rsid w:val="00CE3CDA"/>
    <w:rsid w:val="00CF6AFD"/>
    <w:rsid w:val="00D11D06"/>
    <w:rsid w:val="00D16F1C"/>
    <w:rsid w:val="00D21E95"/>
    <w:rsid w:val="00D30FD6"/>
    <w:rsid w:val="00D33BE7"/>
    <w:rsid w:val="00D3732D"/>
    <w:rsid w:val="00D627B8"/>
    <w:rsid w:val="00D70A15"/>
    <w:rsid w:val="00DA606E"/>
    <w:rsid w:val="00DE17B9"/>
    <w:rsid w:val="00DF5BE7"/>
    <w:rsid w:val="00E2764A"/>
    <w:rsid w:val="00E64320"/>
    <w:rsid w:val="00EA7834"/>
    <w:rsid w:val="00EA7E5B"/>
    <w:rsid w:val="00EB074F"/>
    <w:rsid w:val="00ED2C15"/>
    <w:rsid w:val="00ED3C30"/>
    <w:rsid w:val="00EE25FF"/>
    <w:rsid w:val="00EE4F44"/>
    <w:rsid w:val="00F053F8"/>
    <w:rsid w:val="00F30733"/>
    <w:rsid w:val="00F42639"/>
    <w:rsid w:val="00F4743C"/>
    <w:rsid w:val="00F619E4"/>
    <w:rsid w:val="00F650E5"/>
    <w:rsid w:val="00F70F08"/>
    <w:rsid w:val="00FC2A76"/>
    <w:rsid w:val="00FC68B8"/>
    <w:rsid w:val="00FD3A78"/>
    <w:rsid w:val="00FF2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EE53"/>
  <w15:docId w15:val="{11FC8FEB-5669-4F4C-8CFD-B421846E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Noto Sans Devanagari"/>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751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rsid w:val="007C7519"/>
    <w:pPr>
      <w:keepNext/>
      <w:spacing w:before="240" w:after="120"/>
    </w:pPr>
    <w:rPr>
      <w:rFonts w:ascii="Liberation Sans" w:eastAsia="Noto Sans CJK SC" w:hAnsi="Liberation Sans"/>
      <w:sz w:val="28"/>
      <w:szCs w:val="28"/>
    </w:rPr>
  </w:style>
  <w:style w:type="paragraph" w:styleId="Tekstpodstawowy">
    <w:name w:val="Body Text"/>
    <w:basedOn w:val="Normalny"/>
    <w:rsid w:val="007C7519"/>
    <w:pPr>
      <w:spacing w:after="140" w:line="276" w:lineRule="auto"/>
    </w:pPr>
  </w:style>
  <w:style w:type="paragraph" w:styleId="Lista">
    <w:name w:val="List"/>
    <w:basedOn w:val="Tekstpodstawowy"/>
    <w:rsid w:val="007C7519"/>
  </w:style>
  <w:style w:type="paragraph" w:styleId="Legenda">
    <w:name w:val="caption"/>
    <w:basedOn w:val="Normalny"/>
    <w:qFormat/>
    <w:rsid w:val="007C7519"/>
    <w:pPr>
      <w:suppressLineNumbers/>
      <w:spacing w:before="120" w:after="120"/>
    </w:pPr>
    <w:rPr>
      <w:i/>
      <w:iCs/>
    </w:rPr>
  </w:style>
  <w:style w:type="paragraph" w:customStyle="1" w:styleId="Indeks">
    <w:name w:val="Indeks"/>
    <w:basedOn w:val="Normalny"/>
    <w:qFormat/>
    <w:rsid w:val="007C7519"/>
    <w:pPr>
      <w:suppressLineNumbers/>
    </w:pPr>
  </w:style>
  <w:style w:type="paragraph" w:customStyle="1" w:styleId="Zawartotabeli">
    <w:name w:val="Zawartość tabeli"/>
    <w:basedOn w:val="Normalny"/>
    <w:qFormat/>
    <w:rsid w:val="007C7519"/>
    <w:pPr>
      <w:widowControl w:val="0"/>
      <w:suppressLineNumbers/>
    </w:pPr>
  </w:style>
  <w:style w:type="paragraph" w:customStyle="1" w:styleId="Nagwektabeli">
    <w:name w:val="Nagłówek tabeli"/>
    <w:basedOn w:val="Zawartotabeli"/>
    <w:qFormat/>
    <w:rsid w:val="007C7519"/>
    <w:pPr>
      <w:jc w:val="center"/>
    </w:pPr>
    <w:rPr>
      <w:b/>
      <w:bCs/>
    </w:rPr>
  </w:style>
  <w:style w:type="paragraph" w:styleId="Akapitzlist">
    <w:name w:val="List Paragraph"/>
    <w:basedOn w:val="Normalny"/>
    <w:uiPriority w:val="34"/>
    <w:qFormat/>
    <w:rsid w:val="0096301D"/>
    <w:pPr>
      <w:ind w:left="720"/>
      <w:contextualSpacing/>
    </w:pPr>
    <w:rPr>
      <w:rFonts w:cs="Mangal"/>
      <w:szCs w:val="21"/>
    </w:rPr>
  </w:style>
  <w:style w:type="character" w:styleId="Pogrubienie">
    <w:name w:val="Strong"/>
    <w:basedOn w:val="Domylnaczcionkaakapitu"/>
    <w:uiPriority w:val="22"/>
    <w:qFormat/>
    <w:rsid w:val="00D16F1C"/>
    <w:rPr>
      <w:b/>
      <w:bCs/>
    </w:rPr>
  </w:style>
  <w:style w:type="table" w:styleId="Tabela-Siatka">
    <w:name w:val="Table Grid"/>
    <w:basedOn w:val="Standardowy"/>
    <w:uiPriority w:val="59"/>
    <w:rsid w:val="00C54AFA"/>
    <w:pPr>
      <w:suppressAutoHyphens w:val="0"/>
    </w:pPr>
    <w:rPr>
      <w:rFonts w:ascii="Calibri" w:eastAsia="Calibri"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F3B75"/>
    <w:rPr>
      <w:rFonts w:ascii="Tahoma" w:hAnsi="Tahoma" w:cs="Mangal"/>
      <w:sz w:val="16"/>
      <w:szCs w:val="14"/>
    </w:rPr>
  </w:style>
  <w:style w:type="character" w:customStyle="1" w:styleId="TekstdymkaZnak">
    <w:name w:val="Tekst dymka Znak"/>
    <w:basedOn w:val="Domylnaczcionkaakapitu"/>
    <w:link w:val="Tekstdymka"/>
    <w:uiPriority w:val="99"/>
    <w:semiHidden/>
    <w:rsid w:val="000F3B75"/>
    <w:rPr>
      <w:rFonts w:ascii="Tahoma" w:hAnsi="Tahoma" w:cs="Mangal"/>
      <w:sz w:val="16"/>
      <w:szCs w:val="14"/>
    </w:rPr>
  </w:style>
  <w:style w:type="paragraph" w:styleId="Tekstkomentarza">
    <w:name w:val="annotation text"/>
    <w:basedOn w:val="Normalny"/>
    <w:link w:val="TekstkomentarzaZnak"/>
    <w:uiPriority w:val="99"/>
    <w:semiHidden/>
    <w:unhideWhenUsed/>
    <w:rsid w:val="001A0AC0"/>
    <w:rPr>
      <w:rFonts w:cs="Mangal"/>
      <w:sz w:val="20"/>
      <w:szCs w:val="18"/>
    </w:rPr>
  </w:style>
  <w:style w:type="character" w:customStyle="1" w:styleId="TekstkomentarzaZnak">
    <w:name w:val="Tekst komentarza Znak"/>
    <w:basedOn w:val="Domylnaczcionkaakapitu"/>
    <w:link w:val="Tekstkomentarza"/>
    <w:uiPriority w:val="99"/>
    <w:semiHidden/>
    <w:rsid w:val="001A0AC0"/>
    <w:rPr>
      <w:rFonts w:cs="Mangal"/>
      <w:sz w:val="20"/>
      <w:szCs w:val="18"/>
    </w:rPr>
  </w:style>
  <w:style w:type="paragraph" w:styleId="Tematkomentarza">
    <w:name w:val="annotation subject"/>
    <w:basedOn w:val="Tekstkomentarza"/>
    <w:next w:val="Tekstkomentarza"/>
    <w:link w:val="TematkomentarzaZnak"/>
    <w:uiPriority w:val="99"/>
    <w:semiHidden/>
    <w:unhideWhenUsed/>
    <w:rsid w:val="001A0AC0"/>
    <w:pPr>
      <w:suppressAutoHyphens w:val="0"/>
      <w:spacing w:after="200"/>
    </w:pPr>
    <w:rPr>
      <w:rFonts w:asciiTheme="minorHAnsi" w:eastAsiaTheme="minorHAnsi" w:hAnsiTheme="minorHAnsi" w:cstheme="minorBidi"/>
      <w:b/>
      <w:bCs/>
      <w:kern w:val="0"/>
      <w:szCs w:val="20"/>
      <w:lang w:eastAsia="en-US" w:bidi="ar-SA"/>
    </w:rPr>
  </w:style>
  <w:style w:type="character" w:customStyle="1" w:styleId="TematkomentarzaZnak">
    <w:name w:val="Temat komentarza Znak"/>
    <w:basedOn w:val="TekstkomentarzaZnak"/>
    <w:link w:val="Tematkomentarza"/>
    <w:uiPriority w:val="99"/>
    <w:semiHidden/>
    <w:rsid w:val="001A0AC0"/>
    <w:rPr>
      <w:rFonts w:asciiTheme="minorHAnsi" w:eastAsiaTheme="minorHAnsi" w:hAnsiTheme="minorHAnsi" w:cstheme="minorBidi"/>
      <w:b/>
      <w:bCs/>
      <w:kern w:val="0"/>
      <w:sz w:val="20"/>
      <w:szCs w:val="20"/>
      <w:lang w:eastAsia="en-US" w:bidi="ar-SA"/>
    </w:rPr>
  </w:style>
  <w:style w:type="paragraph" w:customStyle="1" w:styleId="Default">
    <w:name w:val="Default"/>
    <w:rsid w:val="00D627B8"/>
    <w:pPr>
      <w:suppressAutoHyphens w:val="0"/>
      <w:autoSpaceDE w:val="0"/>
      <w:autoSpaceDN w:val="0"/>
      <w:adjustRightInd w:val="0"/>
    </w:pPr>
    <w:rPr>
      <w:rFonts w:ascii="Arial" w:hAnsi="Arial" w:cs="Arial"/>
      <w:color w:val="000000"/>
      <w:kern w:val="0"/>
      <w:lang w:bidi="ar-SA"/>
    </w:rPr>
  </w:style>
  <w:style w:type="paragraph" w:styleId="NormalnyWeb">
    <w:name w:val="Normal (Web)"/>
    <w:basedOn w:val="Normalny"/>
    <w:uiPriority w:val="99"/>
    <w:unhideWhenUsed/>
    <w:rsid w:val="00720C13"/>
    <w:pPr>
      <w:suppressAutoHyphens w:val="0"/>
      <w:spacing w:before="100" w:beforeAutospacing="1" w:after="100" w:afterAutospacing="1"/>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96876">
      <w:bodyDiv w:val="1"/>
      <w:marLeft w:val="0"/>
      <w:marRight w:val="0"/>
      <w:marTop w:val="0"/>
      <w:marBottom w:val="0"/>
      <w:divBdr>
        <w:top w:val="none" w:sz="0" w:space="0" w:color="auto"/>
        <w:left w:val="none" w:sz="0" w:space="0" w:color="auto"/>
        <w:bottom w:val="none" w:sz="0" w:space="0" w:color="auto"/>
        <w:right w:val="none" w:sz="0" w:space="0" w:color="auto"/>
      </w:divBdr>
    </w:div>
    <w:div w:id="471022946">
      <w:bodyDiv w:val="1"/>
      <w:marLeft w:val="0"/>
      <w:marRight w:val="0"/>
      <w:marTop w:val="0"/>
      <w:marBottom w:val="0"/>
      <w:divBdr>
        <w:top w:val="none" w:sz="0" w:space="0" w:color="auto"/>
        <w:left w:val="none" w:sz="0" w:space="0" w:color="auto"/>
        <w:bottom w:val="none" w:sz="0" w:space="0" w:color="auto"/>
        <w:right w:val="none" w:sz="0" w:space="0" w:color="auto"/>
      </w:divBdr>
    </w:div>
    <w:div w:id="917517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19</Pages>
  <Words>4509</Words>
  <Characters>27059</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Wachowicz</dc:creator>
  <cp:lastModifiedBy>LGD Owocowy Szlak</cp:lastModifiedBy>
  <cp:revision>9</cp:revision>
  <cp:lastPrinted>2024-06-17T15:13:00Z</cp:lastPrinted>
  <dcterms:created xsi:type="dcterms:W3CDTF">2025-06-04T14:07:00Z</dcterms:created>
  <dcterms:modified xsi:type="dcterms:W3CDTF">2025-06-13T13:02:00Z</dcterms:modified>
  <dc:language>pl-PL</dc:language>
</cp:coreProperties>
</file>