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D7F19" w14:textId="3A2011B8" w:rsidR="007513DA" w:rsidRDefault="007513DA" w:rsidP="007513DA">
      <w:pPr>
        <w:pStyle w:val="Nagwek"/>
        <w:jc w:val="right"/>
      </w:pPr>
      <w:bookmarkStart w:id="0" w:name="_GoBack"/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196AD830" wp14:editId="75203CB2">
            <wp:simplePos x="0" y="0"/>
            <wp:positionH relativeFrom="column">
              <wp:posOffset>986790</wp:posOffset>
            </wp:positionH>
            <wp:positionV relativeFrom="paragraph">
              <wp:posOffset>-441960</wp:posOffset>
            </wp:positionV>
            <wp:extent cx="1778635" cy="75057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32F45F50" wp14:editId="1AF277A3">
            <wp:simplePos x="0" y="0"/>
            <wp:positionH relativeFrom="column">
              <wp:posOffset>4276090</wp:posOffset>
            </wp:positionH>
            <wp:positionV relativeFrom="paragraph">
              <wp:posOffset>-448310</wp:posOffset>
            </wp:positionV>
            <wp:extent cx="818515" cy="8185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63F94A8A" wp14:editId="7B548932">
            <wp:simplePos x="0" y="0"/>
            <wp:positionH relativeFrom="column">
              <wp:posOffset>6332855</wp:posOffset>
            </wp:positionH>
            <wp:positionV relativeFrom="paragraph">
              <wp:posOffset>-328930</wp:posOffset>
            </wp:positionV>
            <wp:extent cx="2080895" cy="66611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0FC2E" w14:textId="79FE613D" w:rsidR="00DE47A1" w:rsidRDefault="00DE47A1" w:rsidP="00DE47A1">
      <w:pPr>
        <w:jc w:val="center"/>
        <w:rPr>
          <w:rFonts w:asciiTheme="minorHAnsi" w:hAnsiTheme="minorHAnsi" w:cstheme="minorHAnsi"/>
          <w:b/>
          <w:color w:val="000000"/>
        </w:rPr>
      </w:pPr>
    </w:p>
    <w:p w14:paraId="3D38B092" w14:textId="2A7F9CA3" w:rsidR="008A3960" w:rsidRDefault="008A3960" w:rsidP="008A3960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Załącznik nr 6b</w:t>
      </w:r>
    </w:p>
    <w:p w14:paraId="52D87467" w14:textId="7045B4DF" w:rsidR="00B327E8" w:rsidRPr="00B327E8" w:rsidRDefault="00B327E8" w:rsidP="00B327E8">
      <w:pPr>
        <w:jc w:val="center"/>
        <w:rPr>
          <w:rFonts w:asciiTheme="minorHAnsi" w:hAnsiTheme="minorHAnsi" w:cstheme="minorHAnsi"/>
          <w:b/>
          <w:color w:val="000000"/>
        </w:rPr>
      </w:pPr>
      <w:r w:rsidRPr="00B327E8">
        <w:rPr>
          <w:rFonts w:asciiTheme="minorHAnsi" w:hAnsiTheme="minorHAnsi" w:cstheme="minorHAnsi"/>
          <w:b/>
          <w:color w:val="000000"/>
        </w:rPr>
        <w:t xml:space="preserve">Karta oceny merytorycznej w zakresie spełniania warunków przyznania pomocy </w:t>
      </w:r>
    </w:p>
    <w:p w14:paraId="54F66DD1" w14:textId="77777777" w:rsidR="00B327E8" w:rsidRPr="00B327E8" w:rsidRDefault="00B327E8" w:rsidP="00B327E8">
      <w:pPr>
        <w:jc w:val="center"/>
        <w:rPr>
          <w:rFonts w:asciiTheme="minorHAnsi" w:hAnsiTheme="minorHAnsi" w:cstheme="minorHAnsi"/>
          <w:b/>
          <w:bCs/>
        </w:rPr>
      </w:pPr>
      <w:r w:rsidRPr="00B327E8">
        <w:rPr>
          <w:rFonts w:asciiTheme="minorHAnsi" w:hAnsiTheme="minorHAnsi" w:cstheme="minorHAnsi"/>
          <w:b/>
        </w:rPr>
        <w:t>(w tym zgodności z LSR)</w:t>
      </w:r>
    </w:p>
    <w:p w14:paraId="0CDFDDB8" w14:textId="77777777" w:rsidR="00B327E8" w:rsidRPr="00B327E8" w:rsidRDefault="00B327E8" w:rsidP="00B327E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34999D0" w14:textId="77777777" w:rsidR="00B327E8" w:rsidRPr="00B327E8" w:rsidRDefault="00B327E8" w:rsidP="00B327E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B327E8" w:rsidRPr="00B327E8" w14:paraId="24E70B98" w14:textId="77777777" w:rsidTr="0001233A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E7C5B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Numer naboru/konkursu: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1586F4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27E8" w:rsidRPr="00B327E8" w14:paraId="53EBEB20" w14:textId="77777777" w:rsidTr="0001233A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48E99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F6F40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27E8" w:rsidRPr="00B327E8" w14:paraId="143E41B2" w14:textId="77777777" w:rsidTr="0001233A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814A7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CFEF7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27E8" w:rsidRPr="00B327E8" w14:paraId="0CA058DC" w14:textId="77777777" w:rsidTr="0001233A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6AF5CC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46C6D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27E8" w:rsidRPr="00B327E8" w14:paraId="04A12295" w14:textId="77777777" w:rsidTr="0001233A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7D996E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Tytuł wniosku: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402EE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B8517F" w14:textId="77777777" w:rsidR="00B327E8" w:rsidRPr="00B327E8" w:rsidRDefault="00B327E8" w:rsidP="00B327E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E1B44CA" w14:textId="77777777" w:rsidR="00B327E8" w:rsidRPr="00B327E8" w:rsidRDefault="00B327E8" w:rsidP="00B327E8">
      <w:pPr>
        <w:numPr>
          <w:ilvl w:val="0"/>
          <w:numId w:val="2"/>
        </w:num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B327E8">
        <w:rPr>
          <w:rFonts w:asciiTheme="minorHAnsi" w:hAnsiTheme="minorHAnsi" w:cstheme="minorHAnsi"/>
          <w:sz w:val="20"/>
          <w:szCs w:val="20"/>
        </w:rPr>
        <w:t>WERYFIKACJI ZGODNOŚCI WNIOSKU Z WARUNKAMI PRZYZNANIA POMOCY Z PROGRAMU PS WPR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B327E8" w:rsidRPr="00B327E8" w14:paraId="51EC7AE8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AB015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1E00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OGÓLNYMI WARUNKAMI PRZYZNANIA POMOCY OKREŚLONYMI </w:t>
            </w: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W WYTYCZNYCH PODSTAWOWYCH (rozdział VII.1. „Ogólne warunki przyznania pomocy”):</w:t>
            </w:r>
          </w:p>
        </w:tc>
      </w:tr>
      <w:tr w:rsidR="00B327E8" w:rsidRPr="00B327E8" w14:paraId="663EB030" w14:textId="77777777" w:rsidTr="0001233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33F49D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3C1F2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84C9C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B327E8" w:rsidRPr="00B327E8" w14:paraId="1BF5CBE4" w14:textId="77777777" w:rsidTr="0001233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F9FECD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0BE6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984B37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2E6558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6B8F1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5CE24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C61D33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FF02CD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B327E8" w:rsidRPr="00B327E8" w14:paraId="596F80C0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9BA6BF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sz w:val="20"/>
                <w:szCs w:val="20"/>
              </w:rPr>
              <w:t>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58BAB6" w14:textId="77777777" w:rsidR="00B327E8" w:rsidRPr="00B327E8" w:rsidRDefault="00B327E8" w:rsidP="00B327E8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jest:</w:t>
            </w:r>
          </w:p>
          <w:p w14:paraId="53FFC357" w14:textId="77777777" w:rsidR="00B327E8" w:rsidRPr="00B327E8" w:rsidRDefault="00B327E8" w:rsidP="00B327E8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fizyczną, która w dniu złożenia wniosku o przyznanie pomocy</w:t>
            </w: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  ma ukończone 18 lat, albo </w:t>
            </w:r>
          </w:p>
          <w:p w14:paraId="15F5B7AD" w14:textId="77777777" w:rsidR="00B327E8" w:rsidRPr="00B327E8" w:rsidRDefault="00B327E8" w:rsidP="00B327E8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prawną, albo</w:t>
            </w:r>
          </w:p>
          <w:p w14:paraId="0E941DE0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jednostką organizacyjną nie posiadającą osobowości prawnej.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4ACC6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791585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F6431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799D0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38917A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D5DA89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D19FF9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5342F0D5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5AB1C5E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sz w:val="20"/>
                <w:szCs w:val="20"/>
              </w:rPr>
              <w:t>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06C1B17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gdy o wsparcie ubiega się spółka cywilna, wszyscy wspólnicy w dniu złożenia wniosku o przyznanie pomocy mają ukończone 18 lat.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E580C2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2D658D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41AAD1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E6FDAD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42A875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E97521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E35712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592BD827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A1E0B65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sz w:val="20"/>
                <w:szCs w:val="20"/>
              </w:rPr>
              <w:t>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DA810BB" w14:textId="77777777" w:rsidR="00B327E8" w:rsidRPr="00B327E8" w:rsidRDefault="00B327E8" w:rsidP="00B327E8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Podmiot ubiegający się o wsparcie nie podlega:</w:t>
            </w:r>
          </w:p>
          <w:p w14:paraId="3396DD7B" w14:textId="77777777" w:rsidR="00B327E8" w:rsidRPr="00B327E8" w:rsidRDefault="00B327E8" w:rsidP="00B327E8">
            <w:pPr>
              <w:spacing w:before="10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zakazowi dostępu do środków, o których mowa w art. 5 ust. 3 pkt 4 ustawy o finansach publicznych na podstawie prawomocnego orzeczenia sądu, lub</w:t>
            </w:r>
          </w:p>
          <w:p w14:paraId="3DBB81CA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- wykluczeniu z dostępu do otrzymania pomocy o którym mowa w rozdz. VII.1.ust. 13-14 Wytycznych podstawowych.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D6EEE8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C0E00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95FF8A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1D25B9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E1133B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4F97DE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25F9D8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5BA6E6AC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2103759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3280961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posiada numer EP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FCA2F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40578B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0F5A06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A16B28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3CAF61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C4F105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033BB5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3D72E5BE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C4E2C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FAF4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wsparcia określonymi w wytycznych szczegółowych </w:t>
            </w: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(wspólne dla wszystkich kategorii operacji, lub dla grup kategorii)</w:t>
            </w:r>
          </w:p>
        </w:tc>
      </w:tr>
      <w:tr w:rsidR="00B327E8" w:rsidRPr="00B327E8" w14:paraId="33E3572D" w14:textId="77777777" w:rsidTr="0001233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E48C67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EB43A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90323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B327E8" w:rsidRPr="00B327E8" w14:paraId="2EF27F5C" w14:textId="77777777" w:rsidTr="0001233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94221B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D279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914DE7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0A84D4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AA98C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B301C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857E4D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EF3EDB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B327E8" w:rsidRPr="00B327E8" w14:paraId="261A021D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80CC105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C559311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Wniosek jest jedynym wnioskiem złożonym przez wnioskodawcę w tym naborze wniosków.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F7BA2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FAC84B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86C3C9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5C699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34B49F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A61D54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64026B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5E2B00A2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ECFDEE3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7A687D4" w14:textId="77777777" w:rsidR="00B327E8" w:rsidRPr="00B327E8" w:rsidRDefault="00B327E8" w:rsidP="00B327E8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Wnioskowana kwota pomocy jest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nie wyższa niż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kwota maksymalna określona przez LGD w regulaminie naboru, przy czym nie wyższa niż:</w:t>
            </w:r>
          </w:p>
          <w:p w14:paraId="6AB58FED" w14:textId="77777777" w:rsidR="00B327E8" w:rsidRPr="00B327E8" w:rsidRDefault="00B327E8" w:rsidP="00B327E8">
            <w:pPr>
              <w:numPr>
                <w:ilvl w:val="0"/>
                <w:numId w:val="18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zł – w zakresie przygotowanie projektów partnerskich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krajowych,</w:t>
            </w:r>
          </w:p>
          <w:p w14:paraId="525F74FA" w14:textId="77777777" w:rsidR="00B327E8" w:rsidRPr="00B327E8" w:rsidRDefault="00B327E8" w:rsidP="00B327E8">
            <w:pPr>
              <w:numPr>
                <w:ilvl w:val="0"/>
                <w:numId w:val="18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150 tys. zł – w zakresach: start DG, start GA, start ZE, start GO oraz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zakresie przygotowanie projektów partnerskich międzynarodowych,</w:t>
            </w:r>
          </w:p>
          <w:p w14:paraId="33177AA8" w14:textId="77777777" w:rsidR="00B327E8" w:rsidRPr="00B327E8" w:rsidRDefault="00B327E8" w:rsidP="00B327E8">
            <w:pPr>
              <w:numPr>
                <w:ilvl w:val="0"/>
                <w:numId w:val="18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350 tys. zł – w zakresie start KŁŻ,</w:t>
            </w:r>
          </w:p>
          <w:p w14:paraId="26C93EB9" w14:textId="77777777" w:rsidR="00B327E8" w:rsidRPr="00B327E8" w:rsidRDefault="00B327E8" w:rsidP="00B327E8">
            <w:pPr>
              <w:numPr>
                <w:ilvl w:val="0"/>
                <w:numId w:val="18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500 tys. zł – w pozostałych przypadkach</w:t>
            </w:r>
          </w:p>
          <w:p w14:paraId="117801D2" w14:textId="77777777" w:rsidR="00B327E8" w:rsidRPr="00B327E8" w:rsidRDefault="00B327E8" w:rsidP="00B327E8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oraz nie niższa niż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kwota minimalna określona przez LGD w regulaminie naboru, przy czym nie niższa niż: </w:t>
            </w:r>
          </w:p>
          <w:p w14:paraId="43EA9B1F" w14:textId="77777777" w:rsidR="00B327E8" w:rsidRPr="00B327E8" w:rsidRDefault="00B327E8" w:rsidP="00B327E8">
            <w:pPr>
              <w:numPr>
                <w:ilvl w:val="0"/>
                <w:numId w:val="19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20 tys. zł – w zakresie przygotowanie koncepcji SV oraz w zakresie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przygotowanie projektów partnerskich,</w:t>
            </w:r>
          </w:p>
          <w:p w14:paraId="1A4DD931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50 tys. zł – w pozostałych przypadkach.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791F9F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62FC91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42F01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D028A8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589893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8625FC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101D3E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18066A34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2C43E23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D90A526" w14:textId="77777777" w:rsidR="00B327E8" w:rsidRPr="00B327E8" w:rsidRDefault="00B327E8" w:rsidP="00B327E8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Wnioskowany poziom pomocy nie przekracza poziomu dofinansowania, określonego przez LGD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regulaminie naboru,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oraz nie przekracza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maksymalnego dopuszczalnego poziomu dofinansowania określonego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wytycznych, wynoszącego:</w:t>
            </w:r>
          </w:p>
          <w:p w14:paraId="211C73E1" w14:textId="77777777" w:rsidR="00B327E8" w:rsidRPr="00B327E8" w:rsidRDefault="00B327E8" w:rsidP="00B327E8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1) do 65% kosztów kwalifikowalnych – w przypadku operacji obejmujących inwestycje produkcyjne innych niż realizowane w zakresach: start GA, start ZE, start GO, rozwój GA, rozwój ZE oraz rozwój GO;</w:t>
            </w:r>
          </w:p>
          <w:p w14:paraId="5B9646BE" w14:textId="77777777" w:rsidR="00B327E8" w:rsidRPr="00B327E8" w:rsidRDefault="00B327E8" w:rsidP="00B327E8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2) do 75% kosztów kwalifikowalnych – w przypadku operacji realizowanych przez JSFP, z czego pomoc finansowana z EFRROW wynosi maksymalnie 55% kosztów kwalifikowalnych, a pozostałe 20% kosztów kwalifikowalnych ze środków budżetu państwa;</w:t>
            </w:r>
          </w:p>
          <w:p w14:paraId="2F24D638" w14:textId="77777777" w:rsidR="00B327E8" w:rsidRPr="00B327E8" w:rsidRDefault="00B327E8" w:rsidP="00B327E8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3) do 85% kosztów kwalifikowalnych – w zakresach: start GA, start ZE, start GO, rozwój GA, rozwój ZE, rozwój GO oraz rozwój KŁŻ, w przypadku operacji polegających na rozszerzeniu kręgu odbiorców poprzez szerszą promocję produktów wytwarzanych przez członków tego KŁŻ;</w:t>
            </w:r>
          </w:p>
          <w:p w14:paraId="333AEB1A" w14:textId="77777777" w:rsidR="00B327E8" w:rsidRPr="00B327E8" w:rsidRDefault="00B327E8" w:rsidP="00B327E8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4) do 100% kosztów kwalifikowalnych – w przypadku operacji:</w:t>
            </w:r>
          </w:p>
          <w:p w14:paraId="765A063B" w14:textId="77777777" w:rsidR="00B327E8" w:rsidRPr="00B327E8" w:rsidRDefault="00B327E8" w:rsidP="00B327E8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nieinwestycyjnych</w:t>
            </w:r>
            <w:proofErr w:type="spellEnd"/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</w:p>
          <w:p w14:paraId="76ADF1B4" w14:textId="77777777" w:rsidR="00B327E8" w:rsidRPr="00B327E8" w:rsidRDefault="00B327E8" w:rsidP="00B327E8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- realizowanych przez beneficjentów innych niż JSFP,</w:t>
            </w:r>
          </w:p>
          <w:p w14:paraId="0A1E725E" w14:textId="77777777" w:rsidR="00B327E8" w:rsidRPr="00B327E8" w:rsidRDefault="00B327E8" w:rsidP="00B327E8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- innych niż operacje w zakresie rozwój KŁŻ polegających na rozszerzeniu kręgu odbiorców poprzez szerszą promocję produktów wytwarzanych przez członków tego KŁŻ,</w:t>
            </w:r>
          </w:p>
          <w:p w14:paraId="4D1629E2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obejmujących inwestycje nieprodukcyjne, realizowane przez beneficjentów innych niż JSFP.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651A39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64FE6FB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010835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8C765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BA5464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E867EC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8BAF99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50272D88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9251DE3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FF874DE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Suma pomocy dla jednego beneficjenta oraz wypłaconych mu grantów nie może przekroczyć 500 tys. zł w okresie realizacji PS WPR. Limitu nie stosuje się do JSFP i LGD.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9A8359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51D1D5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8FAE4D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C294D3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7850E3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67FA49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9D9B5F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6DD92561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A0AA1F6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4F40EE4" w14:textId="77777777" w:rsidR="00B327E8" w:rsidRPr="00B327E8" w:rsidRDefault="00B327E8" w:rsidP="00B327E8">
            <w:pPr>
              <w:suppressAutoHyphens w:val="0"/>
              <w:spacing w:before="100" w:after="160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Wnioskodawca co najmniej od roku poprzedzającego dzień złożenia WOPP:</w:t>
            </w:r>
          </w:p>
          <w:p w14:paraId="31EC2755" w14:textId="77777777" w:rsidR="00B327E8" w:rsidRPr="00B327E8" w:rsidRDefault="00B327E8" w:rsidP="00B327E8">
            <w:pPr>
              <w:numPr>
                <w:ilvl w:val="0"/>
                <w:numId w:val="8"/>
              </w:numPr>
              <w:suppressAutoHyphens w:val="0"/>
              <w:spacing w:before="100" w:after="160"/>
              <w:ind w:left="209" w:hanging="209"/>
              <w:contextualSpacing/>
              <w:jc w:val="both"/>
              <w:rPr>
                <w:rFonts w:asciiTheme="minorHAnsi" w:eastAsia="Times New Roman" w:hAnsiTheme="minorHAnsi" w:cstheme="minorHAnsi"/>
                <w:iCs/>
                <w:kern w:val="0"/>
                <w:sz w:val="20"/>
                <w:szCs w:val="20"/>
                <w:lang w:eastAsia="pl-PL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posiada miejsce zamieszkania na obszarze wiejskim objętym LSR lub miejsce wykonywania działalności gospodarczej oznaczone adresem wpisanym do Centralnej Ewidencji i Informacji o Działalności Gospodarczej lub miejsce wykonywania działalności w ramach pozarolniczych funkcji gospodarstw rolnych na obszarze wiejskim objętym LSR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– w przypadku wnioskodawcy będącego osobą fizyczną,</w:t>
            </w:r>
          </w:p>
          <w:p w14:paraId="4BADADF0" w14:textId="77777777" w:rsidR="00B327E8" w:rsidRPr="00B327E8" w:rsidRDefault="00B327E8" w:rsidP="00B327E8">
            <w:pPr>
              <w:numPr>
                <w:ilvl w:val="0"/>
                <w:numId w:val="8"/>
              </w:numPr>
              <w:suppressAutoHyphens w:val="0"/>
              <w:spacing w:before="100" w:after="160"/>
              <w:ind w:left="209" w:hanging="209"/>
              <w:contextualSpacing/>
              <w:jc w:val="both"/>
              <w:rPr>
                <w:rFonts w:asciiTheme="minorHAnsi" w:eastAsia="Times New Roman" w:hAnsiTheme="minorHAnsi" w:cstheme="minorHAnsi"/>
                <w:iCs/>
                <w:kern w:val="0"/>
                <w:sz w:val="20"/>
                <w:szCs w:val="20"/>
                <w:lang w:eastAsia="pl-PL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posiada siedzibę lub oddział, który znajduje się na obszarze wiejskim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objętym LSR - w przypadku wnioskodawcy będącego osobą prawną lub jednostką organizacy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ną nieposiadającą osobowości prawnej, której ustawa przyznaje zdolność prawną.</w:t>
            </w:r>
          </w:p>
          <w:p w14:paraId="60F6A3A8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 w:rsidRPr="00B327E8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Warunku powyższego nie stosuje się do: LGD; gminy, której obszar jest obszarem wiejskim objętym LSR; powiatu, jeżeli przynajmniej jedna z gmin której obszar jest obszarem wiejskim objętym LSR objęta jest obszarem tego powiatu, gminnych lub powiatowych jednostek organizacyjnych.)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0F14B34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3DF0EA9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F42648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1166D2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4652A5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814EFB2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63C2EB9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6B78F16E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E7BE097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163DF7E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wykonujący działalność gospodarczą posiada status mikro lub małego przedsiębiorcy, a w przypadku gdy operacja będzie realizowana w ramach spółki cywilnej - warunek powyższy jest spełniony przez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wszystkich wspólników spółki.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F81A80F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C1925A3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BC59E0E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74D4FA3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F4DDCE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BEE0D83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6894716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7C414716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9D2EC05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B53463" w14:textId="77777777" w:rsidR="00B327E8" w:rsidRPr="00B327E8" w:rsidRDefault="00B327E8" w:rsidP="00B327E8">
            <w:pPr>
              <w:suppressAutoHyphens w:val="0"/>
              <w:spacing w:before="100" w:after="120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Realizacja operacji została zaplanowana: </w:t>
            </w:r>
          </w:p>
          <w:p w14:paraId="01A79921" w14:textId="77777777" w:rsidR="00B327E8" w:rsidRPr="00B327E8" w:rsidRDefault="00B327E8" w:rsidP="00B327E8">
            <w:pPr>
              <w:suppressAutoHyphens w:val="0"/>
              <w:spacing w:before="100" w:after="120"/>
              <w:ind w:left="209" w:hanging="209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a) w jednym etapie w zakresach: start DG, start GA, start ZE, start GO, start KŁŻ,</w:t>
            </w:r>
          </w:p>
          <w:p w14:paraId="15AA2E54" w14:textId="77777777" w:rsidR="00B327E8" w:rsidRPr="00B327E8" w:rsidRDefault="00B327E8" w:rsidP="00B327E8">
            <w:pPr>
              <w:suppressAutoHyphens w:val="0"/>
              <w:spacing w:before="100" w:after="120"/>
              <w:ind w:left="209" w:hanging="209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b) maksymalnie w 2 etapach w pozostałych przypadkach,</w:t>
            </w:r>
          </w:p>
          <w:p w14:paraId="3CC00DDB" w14:textId="77777777" w:rsidR="00B327E8" w:rsidRPr="00B327E8" w:rsidRDefault="00B327E8" w:rsidP="00B327E8">
            <w:pPr>
              <w:suppressAutoHyphens w:val="0"/>
              <w:spacing w:before="100" w:after="120" w:line="276" w:lineRule="auto"/>
              <w:ind w:left="209" w:hanging="209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c) terminie do 2 lat od dnia zawarcia umowy o przyznaniu pomocy, lecz nie później niż do dnia:</w:t>
            </w:r>
          </w:p>
          <w:p w14:paraId="2EE05886" w14:textId="77777777" w:rsidR="00B327E8" w:rsidRPr="00B327E8" w:rsidRDefault="00B327E8" w:rsidP="00B327E8">
            <w:pPr>
              <w:suppressAutoHyphens w:val="0"/>
              <w:spacing w:before="100" w:after="120" w:line="276" w:lineRule="auto"/>
              <w:ind w:left="209" w:hanging="209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- 31 grudnia 2026 r w zakresach przygotowanie projektu partnerskiego oraz przygotowanie ko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n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cepcji SV,</w:t>
            </w:r>
          </w:p>
          <w:p w14:paraId="6FB0D342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- 30 czerwca 2029 r. w pozostałych przypadkach.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DA58F39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746E7A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4BF0009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E711835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3BA9945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896DB1D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E60A25B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0062FD7D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F510283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1DA4E9C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nie jest województwem.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F06634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31A916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D47E4EC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A25EB6D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BC5AF8E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9ECB732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93CE67D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377CA33A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0A36119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II.9.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D1013B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Operacja nie obejmuje: budowy lub modernizacji dróg w rozumieniu art. 4 ustawy z dnia 21 marca 1985 r. o drogach publicznych, targowisk, sieci wodno-kanalizacyjnych, przydomowych oczyszczalni ścieków oraz operacji dotyczących świadczenia usług rolniczych.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B29141E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1F59B03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648B34E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E13A2C9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258BEA2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195F682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11ED922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3188063B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EB28D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493D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udzielenia wsparcia określonymi w wytycznych szczegółowych </w:t>
            </w: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dla poszczególnych kategorii operacji:</w:t>
            </w:r>
          </w:p>
        </w:tc>
      </w:tr>
      <w:tr w:rsidR="00B327E8" w:rsidRPr="00B327E8" w14:paraId="3A6701E4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3D395" w14:textId="77777777" w:rsidR="00B327E8" w:rsidRPr="00B327E8" w:rsidRDefault="00B327E8" w:rsidP="00B327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8E646" w14:textId="77777777" w:rsidR="00B327E8" w:rsidRPr="00B327E8" w:rsidRDefault="00B327E8" w:rsidP="00B327E8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START DG wnioskodawca spełnia niżej wymienione warunki: </w:t>
            </w:r>
          </w:p>
        </w:tc>
      </w:tr>
      <w:tr w:rsidR="00B327E8" w:rsidRPr="00B327E8" w14:paraId="681B8FA9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686A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72632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52B54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01EE3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B327E8" w:rsidRPr="00B327E8" w14:paraId="23B6F5C6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6339A3" w14:textId="77777777" w:rsidR="00B327E8" w:rsidRPr="00B327E8" w:rsidRDefault="00B327E8" w:rsidP="00B327E8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6E3A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760E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CDF18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0F74F7A0" w14:textId="77777777" w:rsidTr="0001233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FF75D6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58627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C6534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B327E8" w:rsidRPr="00B327E8" w14:paraId="76046DA6" w14:textId="77777777" w:rsidTr="0001233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4C774A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9144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2DB725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7BEFE5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308EC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E11D3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12B7D8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C7CACF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B327E8" w:rsidRPr="00B327E8" w14:paraId="300F0F42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2EF650E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04855A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osobą fizyczną.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7CC18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19779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60CC48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DB3FA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025219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B865B6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C6C413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56177162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CC931DD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8AD1C9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w okresie roku poprzedzającego dzień złożenia WOPP nie wykonywał i nie wykonuje działalności gospodarczej, do której stosuje się przepisy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19EF87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AADDA8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AA5077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1D4B2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6DA1ED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8DD227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680610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1549ACC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C6591A5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914700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Wnioskodawcy nie została dotychczas przyznana pomoc w ramach PROW 2014-2020 na operację w ramach poddziałania 6.2 lub 6.4 lub 4.2 lub 19.2 w zakresie podejmowanie działalności gospodarczej.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35D9F9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9C066D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535C05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A207DA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B825F4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38D927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93996A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7F0A065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5C344B3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F2F5088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Wnioskodawcy nie została dotychczas przyznana pomoc w ramach PS WPR na operację w zakresie start DG, start GA, start ZE, start GO, start KŁŻ,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rozwój DG, rozwój GA, rozwój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531528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037550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5C543B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BC44F8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52AB10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1D51C1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A4CA4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7BAB041C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54608AC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AC7A159" w14:textId="77777777" w:rsidR="00B327E8" w:rsidRPr="00B327E8" w:rsidRDefault="00B327E8" w:rsidP="00B327E8">
            <w:pPr>
              <w:suppressAutoHyphens w:val="0"/>
              <w:spacing w:before="100" w:after="12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jest uzasadniona ekonomicznie, co potwierdza przedłożony uproszczony biznesplan, który:</w:t>
            </w:r>
          </w:p>
          <w:p w14:paraId="5785BEA1" w14:textId="77777777" w:rsidR="00B327E8" w:rsidRPr="00B327E8" w:rsidRDefault="00B327E8" w:rsidP="00B327E8">
            <w:pPr>
              <w:tabs>
                <w:tab w:val="left" w:pos="351"/>
              </w:tabs>
              <w:suppressAutoHyphens w:val="0"/>
              <w:spacing w:before="100" w:after="12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a)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ab/>
              <w:t>jest racjonalny i uzasadniony zakresem operacji,</w:t>
            </w:r>
          </w:p>
          <w:p w14:paraId="40EF0486" w14:textId="77777777" w:rsidR="00B327E8" w:rsidRPr="00B327E8" w:rsidRDefault="00B327E8" w:rsidP="00B327E8">
            <w:pPr>
              <w:tabs>
                <w:tab w:val="left" w:pos="351"/>
              </w:tabs>
              <w:suppressAutoHyphens w:val="0"/>
              <w:spacing w:before="100" w:after="12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b)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ab/>
              <w:t>zawiera co najmniej:</w:t>
            </w:r>
          </w:p>
          <w:p w14:paraId="2C8D60F2" w14:textId="77777777" w:rsidR="00B327E8" w:rsidRPr="00B327E8" w:rsidRDefault="00B327E8" w:rsidP="00B327E8">
            <w:pPr>
              <w:numPr>
                <w:ilvl w:val="0"/>
                <w:numId w:val="13"/>
              </w:numPr>
              <w:tabs>
                <w:tab w:val="left" w:pos="493"/>
              </w:tabs>
              <w:suppressAutoHyphens w:val="0"/>
              <w:spacing w:before="100" w:after="120"/>
              <w:ind w:left="351" w:hanging="142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wskazanie celu, w tym zakładanego ilościowego lub wartościowego poziomu sprzedaży pr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duktów lub usług,</w:t>
            </w:r>
          </w:p>
          <w:p w14:paraId="46CCFCB4" w14:textId="77777777" w:rsidR="00B327E8" w:rsidRPr="00B327E8" w:rsidRDefault="00B327E8" w:rsidP="00B327E8">
            <w:pPr>
              <w:numPr>
                <w:ilvl w:val="0"/>
                <w:numId w:val="13"/>
              </w:numPr>
              <w:tabs>
                <w:tab w:val="left" w:pos="351"/>
                <w:tab w:val="left" w:pos="493"/>
              </w:tabs>
              <w:suppressAutoHyphens w:val="0"/>
              <w:spacing w:before="100" w:after="120"/>
              <w:ind w:left="351" w:hanging="142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planowany zakres działań niezbędnych do osiągnięcia celu, w tym wskazanie zakresu rzecz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wego i nakładów i finansowych,</w:t>
            </w:r>
          </w:p>
          <w:p w14:paraId="41076899" w14:textId="77777777" w:rsidR="00B327E8" w:rsidRPr="00B327E8" w:rsidRDefault="00B327E8" w:rsidP="00B327E8">
            <w:pPr>
              <w:numPr>
                <w:ilvl w:val="0"/>
                <w:numId w:val="13"/>
              </w:numPr>
              <w:tabs>
                <w:tab w:val="left" w:pos="351"/>
                <w:tab w:val="left" w:pos="493"/>
              </w:tabs>
              <w:suppressAutoHyphens w:val="0"/>
              <w:spacing w:before="100" w:after="120"/>
              <w:ind w:left="351" w:hanging="142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informacje dotyczące zasobów posiadanych przez wnioskodawcę niezbędnych ze względu na przedmiot operacji, którą zamierza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realizować, w tym opis wyjściowej sytuacji ekonomicznej wnioskodawcy oraz kwalifikacji lub doświadczenia,</w:t>
            </w:r>
          </w:p>
          <w:p w14:paraId="54447BF0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253958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B9C5919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812F3FD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A271DEF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9B41864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D188181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02D0F2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6639DB91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9A82C" w14:textId="77777777" w:rsidR="00B327E8" w:rsidRPr="00B327E8" w:rsidRDefault="00B327E8" w:rsidP="00B327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57F84" w14:textId="77777777" w:rsidR="00B327E8" w:rsidRPr="00B327E8" w:rsidRDefault="00B327E8" w:rsidP="00B327E8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zakłada:</w:t>
            </w:r>
          </w:p>
        </w:tc>
      </w:tr>
      <w:tr w:rsidR="00B327E8" w:rsidRPr="00B327E8" w14:paraId="398B659B" w14:textId="77777777" w:rsidTr="0001233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A94A1A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8CAE0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FCE93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B327E8" w:rsidRPr="00B327E8" w14:paraId="30967DEA" w14:textId="77777777" w:rsidTr="0001233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C5AC7F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75F0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B854FA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44EB2A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27C45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A364F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165362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2DAD7D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B327E8" w:rsidRPr="00B327E8" w14:paraId="437241BF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8693FB2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III.1.6.1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8BD404C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Podjęcie we własnym imieniu DG, do której stosuje się przepisy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5852A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A68204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7ABC39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7BA31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92B9EE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97B50E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ADB204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630D06AB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1512344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III.1.6.2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C2AA3D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Zgłoszenie wnioskodawcy ubiegającego się o przyznanie pomocy do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ubezpieczenia emerytalnego, rentowego i wypadkowego na podstawie przepisów o systemie ubezpieczeń społecznych z tytułu wykonywania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tej działalności, jeżeli osoba ta nie jest objęta tym ubezpieczeniem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lub społecznym ubezpieczeniem rolników.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709CB6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DCC7E1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90E0C3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AF6E42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C9CA8E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107966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B22D9D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68A3D1AD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5C5B2FA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III.1.6.3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C6FE708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Osiągnięcie co najmniej 30% planowanego wartościowego lub ilościowego poziomu sprzedaży towarów lub usług do dnia, w którym upłynie rok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od dnia wypłaty 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BFED8F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AD5C13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6213C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E9D86F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C50A5F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CFC2A4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0EEEA6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FAFCCA3" w14:textId="77777777" w:rsidR="00B327E8" w:rsidRPr="00B327E8" w:rsidRDefault="00B327E8" w:rsidP="00B327E8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B327E8" w:rsidRPr="00B327E8" w14:paraId="5566DAD4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A7902" w14:textId="77777777" w:rsidR="00B327E8" w:rsidRPr="00B327E8" w:rsidRDefault="00B327E8" w:rsidP="00B327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11BDE" w14:textId="77777777" w:rsidR="00B327E8" w:rsidRPr="00B327E8" w:rsidRDefault="00B327E8" w:rsidP="00B327E8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DG spełnione są następujące warunki:</w:t>
            </w:r>
          </w:p>
        </w:tc>
      </w:tr>
      <w:tr w:rsidR="00B327E8" w:rsidRPr="00B327E8" w14:paraId="408C8A06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E5E648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C04E3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86848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801D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B327E8" w:rsidRPr="00B327E8" w14:paraId="5A2F9F18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97E311" w14:textId="77777777" w:rsidR="00B327E8" w:rsidRPr="00B327E8" w:rsidRDefault="00B327E8" w:rsidP="00B327E8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EE9A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77E4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03F08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F5A416C" w14:textId="77777777" w:rsidTr="0001233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F74810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9480A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19583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B327E8" w:rsidRPr="00B327E8" w14:paraId="4E6580F0" w14:textId="77777777" w:rsidTr="0001233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8CA759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CD66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8B900F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C65A56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87D67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3C1A0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CBE72B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14425A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B327E8" w:rsidRPr="00B327E8" w14:paraId="5FFD9DEF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7104809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6A85ABC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W okresie 3 lat poprzedzających dzień złożenia WOPP wnioskodawca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wykonywał łącznie co najmniej przez 365 dni działalność gospodarczą,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do której stosuje się Prawo przedsiębiorców, oraz nadal wykonuje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tę działalność.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ADB37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9CBB06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63B522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CABFB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9298F6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A6EED4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C91C9F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5ACB5518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A0C32D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III.2.2.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56C57A8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Wnioskodawcy nie została dotychczas przyznana pomoc na operację w tym zakresie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86BBEB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88067E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11E87D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B4F3B0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99813D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A3D336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8EB027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55E5AA91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58C51D6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III.2.3.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32C4999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Upłynęły co najmniej 2 lata od dnia wypłaty pomocy wnioskodawcy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na operację w zakresie start DG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51037A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A3460B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66FB5F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6A4518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8D91DA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C539FE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F2A540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05D5E350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6CD4E58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III.2.4.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D4385B8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Upłynęły co najmniej 2 lata od dnia wypłaty wnioskodawcy płatności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ostatecznej na podejmowanie lub prowadzenie lub rozwijanie działalności gospodarczej w ramach poddziałań 4.2, 6.2, 6.4 lub 19.2 objętych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6DD86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B14E61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BCB593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32B806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6E9EA4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6CE619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683B57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677AAB16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97E2D4E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III.2.5.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89D00D8" w14:textId="77777777" w:rsidR="00B327E8" w:rsidRPr="00B327E8" w:rsidRDefault="00B327E8" w:rsidP="00B327E8">
            <w:pPr>
              <w:suppressAutoHyphens w:val="0"/>
              <w:spacing w:before="100" w:after="12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jest uzasadniona ekonomicznie, co potwierdza przedłożony uproszczony biznesplan, który:</w:t>
            </w:r>
          </w:p>
          <w:p w14:paraId="3A3653E2" w14:textId="77777777" w:rsidR="00B327E8" w:rsidRPr="00B327E8" w:rsidRDefault="00B327E8" w:rsidP="00B327E8">
            <w:p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a)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ab/>
              <w:t>jest racjonalny i uzasadniony zakresem operacji,</w:t>
            </w:r>
          </w:p>
          <w:p w14:paraId="513CD0DA" w14:textId="77777777" w:rsidR="00B327E8" w:rsidRPr="00B327E8" w:rsidRDefault="00B327E8" w:rsidP="00B327E8">
            <w:p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lastRenderedPageBreak/>
              <w:t>b)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ab/>
              <w:t xml:space="preserve"> zawiera co najmniej:</w:t>
            </w:r>
          </w:p>
          <w:p w14:paraId="25252D8A" w14:textId="77777777" w:rsidR="00B327E8" w:rsidRPr="00B327E8" w:rsidRDefault="00B327E8" w:rsidP="00B327E8">
            <w:pPr>
              <w:numPr>
                <w:ilvl w:val="0"/>
                <w:numId w:val="14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wskazanie celu, w tym zakładanego ilościowego lub wartościowego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poziomu sprzedaży produktów lub usług,</w:t>
            </w:r>
          </w:p>
          <w:p w14:paraId="1E50C1A7" w14:textId="77777777" w:rsidR="00B327E8" w:rsidRPr="00B327E8" w:rsidRDefault="00B327E8" w:rsidP="00B327E8">
            <w:pPr>
              <w:numPr>
                <w:ilvl w:val="0"/>
                <w:numId w:val="14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planowany zakres działań niezbędnych do osiągnięcia celu, w tym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wskazanie zakresu rzeczowego i nakładów i finansowych,</w:t>
            </w:r>
          </w:p>
          <w:p w14:paraId="1B21F831" w14:textId="77777777" w:rsidR="00B327E8" w:rsidRPr="00B327E8" w:rsidRDefault="00B327E8" w:rsidP="00B327E8">
            <w:pPr>
              <w:numPr>
                <w:ilvl w:val="0"/>
                <w:numId w:val="14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informacje dotyczące zasobów posiadanych przez wnioskodawcę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niezbędnych ze względu na przedmiot operacji, którą zamierza realizować, w tym opis wy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ściowej sytuacji ekonomicznej wnioskodawcy oraz kwalifikacji lub doświadczenia,</w:t>
            </w:r>
          </w:p>
          <w:p w14:paraId="013B1F16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42433B5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0BE080BF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EB7E419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FB65C3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1FC684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B38108D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0DFDEFF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1123F7D1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8024BA6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III.2.6.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B1D0548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Operacja zakłada: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3607D29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AE7E3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C2CC22C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21E2AE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B021F1A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B7005E1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39E761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5476653B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BE6C2A7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III.2.7.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EC63D36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Osiągnięcie co najmniej 30% docelowego zakładanego w biznesplanie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ilościowego lub wartościowego poziomu sprzedaży produktów lub usług do dnia, w którym upłynie pełny rok obrachunkowy od dnia wypłaty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627117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D5DBB2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E5A10DB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0458F8D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7A106F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794028D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4329B22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D166844" w14:textId="77777777" w:rsidR="00B327E8" w:rsidRPr="00B327E8" w:rsidRDefault="00B327E8" w:rsidP="00B327E8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B327E8" w:rsidRPr="00B327E8" w14:paraId="73EEE730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ADEC1" w14:textId="77777777" w:rsidR="00B327E8" w:rsidRPr="00B327E8" w:rsidRDefault="00B327E8" w:rsidP="00B327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07B17" w14:textId="77777777" w:rsidR="00B327E8" w:rsidRPr="00B327E8" w:rsidRDefault="00B327E8" w:rsidP="00B327E8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GA, spełnione zostały następujące warunki:</w:t>
            </w:r>
          </w:p>
        </w:tc>
      </w:tr>
      <w:tr w:rsidR="00B327E8" w:rsidRPr="00B327E8" w14:paraId="20B3C27B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28015E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9406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B86D4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64AE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B327E8" w:rsidRPr="00B327E8" w14:paraId="5B97D980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389E42" w14:textId="77777777" w:rsidR="00B327E8" w:rsidRPr="00B327E8" w:rsidRDefault="00B327E8" w:rsidP="00B327E8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C1EF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C030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6C161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4BD4946B" w14:textId="77777777" w:rsidTr="0001233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7FF457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CD9C9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FC8DB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B327E8" w:rsidRPr="00B327E8" w14:paraId="42340AB3" w14:textId="77777777" w:rsidTr="0001233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4EB3E6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84F0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1DC9C8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076DD0D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F1B43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C0A0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E39678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B45720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B327E8" w:rsidRPr="00B327E8" w14:paraId="0C0BF153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18B498B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7915581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rolnikiem albo małżonkiem rolnika albo domownikiem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8A00F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252F78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3EF48B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C6722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116D0F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35B321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C9CF26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3EFA0181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135AE75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III.3.2.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37285E9" w14:textId="36B8C51D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Wnioskodawcy nie została dotychczas przyznana pomoc odpowiednio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682815"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 </w:t>
            </w:r>
            <w:r w:rsidR="0068281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start GA, start GO, Start ZE, </w:t>
            </w:r>
            <w:r w:rsidR="00682815" w:rsidRPr="00DE47A1">
              <w:rPr>
                <w:rFonts w:asciiTheme="minorHAnsi" w:hAnsiTheme="minorHAnsi" w:cstheme="minorHAnsi"/>
                <w:iCs/>
                <w:sz w:val="20"/>
                <w:szCs w:val="20"/>
              </w:rPr>
              <w:t>rozwój GA, rozwój ZE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88197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F4560D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3A1E37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9F21C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7DF537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D92C2D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249A98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0E58EC2A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8187AB2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III.3.3.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27C76A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Upłynęło co najmniej 2 lata od dnia wypłaty pomocy na operację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odpowiednio na start GA, start ZE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71A3C0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7D783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7A8FA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4E4FAA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F712A3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36E683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DA1AC3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3F732C36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468B87D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III.3.4.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07A53D9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jest inwestycją polegającą na dostosowaniu małego gospodarstwa rolnego do świadczenia usług polegających na wynajmowaniu pokoi, sprzedaży posiłków domowych i świadczeniu innych usług związanych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z pobytem turystów, zgodnie z art. 6 ust. 1 pkt 2 ustawy Prawo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przedsiębiorców oraz art. 35 ust. 3 ustawy o usługach hotelarskich.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FEF8DC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41E5B3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B9D291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73F0DD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9037FF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6513F2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5EFE6B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F3D0AAD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073E7C3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III.3.5.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98EFD01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 produkcję rolniczą lub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8CEF0C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2BB7779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CE34E2C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73AD96E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7B43CEF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8926CDA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4669A5F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470D72C1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3CF525B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III.3.6.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3976026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Została przedłożona koncepcja wdrożenia systemu kategoryzacji WBN.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506BA4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53E6A9D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68CE293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5DCFD9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9F8673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99B6929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A1E4A1A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4AA30C7D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9F82F80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III.3.7.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1433616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zakłada przystąpienie do lokalnej, regionalnej lub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ogólnopolskiej organizacji zrzeszającej </w:t>
            </w:r>
            <w:proofErr w:type="spellStart"/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później niż w dniu 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A7EDC1C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CEEA3A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FFC748F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310625A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699C65A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45B324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9A3C3FF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223ED80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C23051A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III.3.8.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687B3A7" w14:textId="77777777" w:rsidR="00B327E8" w:rsidRPr="00B327E8" w:rsidRDefault="00B327E8" w:rsidP="00B327E8">
            <w:pPr>
              <w:suppressAutoHyphens w:val="0"/>
              <w:spacing w:before="100" w:after="16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jest uzasadniona ekonomicznie, co potwierdza przedłożony uproszczony biznesplan, który:</w:t>
            </w:r>
          </w:p>
          <w:p w14:paraId="6F03D539" w14:textId="77777777" w:rsidR="00B327E8" w:rsidRPr="00B327E8" w:rsidRDefault="00B327E8" w:rsidP="00B327E8">
            <w:pPr>
              <w:numPr>
                <w:ilvl w:val="0"/>
                <w:numId w:val="11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jest racjonalny i uzasadniony zakresem operacji,</w:t>
            </w:r>
          </w:p>
          <w:p w14:paraId="0117D775" w14:textId="77777777" w:rsidR="00B327E8" w:rsidRPr="00B327E8" w:rsidRDefault="00B327E8" w:rsidP="00B327E8">
            <w:pPr>
              <w:numPr>
                <w:ilvl w:val="0"/>
                <w:numId w:val="11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zawiera co najmniej:</w:t>
            </w:r>
          </w:p>
          <w:p w14:paraId="0AB15EC7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wskazanie celu, w tym zakładanego ilościowego lub wartościowego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poziomu sprzedaży produktów lub usług, </w:t>
            </w:r>
          </w:p>
          <w:p w14:paraId="518D9F68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planowany zakres działań niezbędnych do osiągnięcia celu, w tym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wskazanie zakresu rzeczowego i nakładów i finansowych,</w:t>
            </w:r>
          </w:p>
          <w:p w14:paraId="41293714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informacje dotyczące zasobów posiadanych przez wnioskodawcę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niezbędnych ze względu na przedmiot operacji, którą zamierza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realizować, w tym opis wyjściowej sytuacji ekonomicznej wnioskodawcy oraz kwalifikacji lub doświadczenia,</w:t>
            </w:r>
          </w:p>
          <w:p w14:paraId="6532D7C6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 w szczególności informacje o sposobie wdrożenia WBN w zakresach start GA i rozwój GA.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A8CBB24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3F449B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DBCD21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FD38ED3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21AF46B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F1F7674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51001DB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75B1127" w14:textId="77777777" w:rsidR="00B327E8" w:rsidRPr="00B327E8" w:rsidRDefault="00B327E8" w:rsidP="00B327E8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B327E8" w:rsidRPr="00B327E8" w14:paraId="03522E81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DF436" w14:textId="77777777" w:rsidR="00B327E8" w:rsidRPr="00B327E8" w:rsidRDefault="00B327E8" w:rsidP="00B327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 xml:space="preserve">III.4. 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E9CCD" w14:textId="77777777" w:rsidR="00B327E8" w:rsidRPr="00B327E8" w:rsidRDefault="00B327E8" w:rsidP="00B327E8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ZE, spełnione zostały następujące warunki:</w:t>
            </w:r>
          </w:p>
        </w:tc>
      </w:tr>
      <w:tr w:rsidR="00B327E8" w:rsidRPr="00B327E8" w14:paraId="0BE54BA7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CED007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0F42C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80EF6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C257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B327E8" w:rsidRPr="00B327E8" w14:paraId="5746C1B0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3F2D9" w14:textId="77777777" w:rsidR="00B327E8" w:rsidRPr="00B327E8" w:rsidRDefault="00B327E8" w:rsidP="00B327E8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CF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3BD4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30700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6BDCC5FC" w14:textId="77777777" w:rsidTr="0001233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817486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600EA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1DD0B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B327E8" w:rsidRPr="00B327E8" w14:paraId="240D8B14" w14:textId="77777777" w:rsidTr="0001233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A435A8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B311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7872F0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0822DF3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D99D5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74F49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8D7CEE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A290E1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B327E8" w:rsidRPr="00B327E8" w14:paraId="3893D6B6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69D3D22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93F040A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zakłada realizację przynajmniej dwóch celów edukacyjnych,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o których mowa w standardach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8AC07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305432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BED3CE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4643A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D9F5B4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57D904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D15CE3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5C011017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AA0E4B4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972860A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uzyskała pozytywną rekomendację właściwego terytorialnie przedstawiciela ODR - wojewódzkiego koordynatora OSZE pod kątem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spójności 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98CED6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E7C2BA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CA2CDE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CC2E26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B74531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A3C89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52DD4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6D374949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FD32DE1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III.4.3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393DD50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przewiduje przystąpienie do Ogólnopolskiej Sieci Zagród Edukacyjnych prowadzonej przez CDR O/Kraków nie później niż w dniu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A9E385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2E3C86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78CFC9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6C3753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748D9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968555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29F882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1FD729F3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035EF1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III.4.4.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5E3346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jest inwestycją polegającą na dostosowaniu małego gospodarstwa rolnego do świadczenia usług edukacyjnych zgodnie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9E1B15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5C1C5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2B7D3A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3F814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C4FC2A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AEA970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4B0707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1AB79DAF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7102E8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III.4.5.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6893787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lub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9240731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634B1C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E94E401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0FBC37F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5879D66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EAE5015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043238D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32F1F1BB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12904AA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III.4.6.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DA4A92C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rolnikiem albo małżonkiem rolnika albo domownikiem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0FAFEC2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80C4965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687744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4B441CD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24CFDA3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EAB177B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4B0852C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3A82AEDB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6D35972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III.4.7.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51B1AF7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Wnioskodawcy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BE66A8C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192373B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15D9905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EC40C5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21A2FEF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1ADC4DC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265E804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19E54584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27AD363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III.4.8.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D0C4FE8" w14:textId="77777777" w:rsidR="00B327E8" w:rsidRPr="00B327E8" w:rsidRDefault="00B327E8" w:rsidP="00B327E8">
            <w:pPr>
              <w:suppressAutoHyphens w:val="0"/>
              <w:spacing w:before="100" w:after="16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jest uzasadniona ekonomicznie, co potwierdza przedłożony uproszczony biznesplan, który:</w:t>
            </w:r>
          </w:p>
          <w:p w14:paraId="5C627A68" w14:textId="77777777" w:rsidR="00B327E8" w:rsidRPr="00B327E8" w:rsidRDefault="00B327E8" w:rsidP="00B327E8">
            <w:pPr>
              <w:numPr>
                <w:ilvl w:val="0"/>
                <w:numId w:val="22"/>
              </w:numPr>
              <w:suppressAutoHyphens w:val="0"/>
              <w:spacing w:before="100" w:after="160" w:line="276" w:lineRule="auto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jest racjonalny i uzasadniony zakresem operacji,</w:t>
            </w:r>
          </w:p>
          <w:p w14:paraId="48FEBCD3" w14:textId="77777777" w:rsidR="00B327E8" w:rsidRPr="00B327E8" w:rsidRDefault="00B327E8" w:rsidP="00B327E8">
            <w:pPr>
              <w:numPr>
                <w:ilvl w:val="0"/>
                <w:numId w:val="22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zawiera co najmniej:</w:t>
            </w:r>
          </w:p>
          <w:p w14:paraId="6F9ECAB5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wskazanie celu, w tym zakładanego ilościowego lub wartościowego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poziomu sprzedaży produktów lub usług,</w:t>
            </w:r>
          </w:p>
          <w:p w14:paraId="39D37CB6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planowany zakres działań niezbędnych do osiągnięcia celu, w tym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wskazanie zakresu rzeczowego i nakładów i finansowych,</w:t>
            </w:r>
          </w:p>
          <w:p w14:paraId="01642ECF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informacje dotyczące zasobów posiadanych przez wnioskodawcę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niezbędnych ze względu na przedmiot operacji, którą zamierza realizować, w tym opis wy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ściowej sytuacji ekonomicznej wnioskodawcy oraz kwalifikacji lub doświadczenia,</w:t>
            </w:r>
          </w:p>
          <w:p w14:paraId="7B6462C2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sposobie realizacji w zagrodzie edukacyjnej celów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edukacyjnych, o których mowa w standardach OSZE, w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52DA915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3BC72B4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F8948B1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0B69E51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8E4788C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FF154A6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8492A3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0BA8A203" w14:textId="77777777" w:rsidR="00B327E8" w:rsidRPr="00B327E8" w:rsidRDefault="00B327E8" w:rsidP="00B327E8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B327E8" w:rsidRPr="00B327E8" w14:paraId="5AB22425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C0463" w14:textId="77777777" w:rsidR="00B327E8" w:rsidRPr="00B327E8" w:rsidRDefault="00B327E8" w:rsidP="00B327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III.5.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125C0" w14:textId="77777777" w:rsidR="00B327E8" w:rsidRPr="00B327E8" w:rsidRDefault="00B327E8" w:rsidP="00B327E8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GO, spełnione zostały następujące warunki:</w:t>
            </w:r>
          </w:p>
        </w:tc>
      </w:tr>
      <w:tr w:rsidR="00B327E8" w:rsidRPr="00B327E8" w14:paraId="62D53F28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2180C5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5603E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E04B9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C1EE0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B327E8" w:rsidRPr="00B327E8" w14:paraId="6D8C8638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4DFB6" w14:textId="77777777" w:rsidR="00B327E8" w:rsidRPr="00B327E8" w:rsidRDefault="00B327E8" w:rsidP="00B327E8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71E7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86A7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E80EC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00498903" w14:textId="77777777" w:rsidTr="0001233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05F194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118F8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BB58C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B327E8" w:rsidRPr="00B327E8" w14:paraId="779B88C7" w14:textId="77777777" w:rsidTr="0001233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19ECEB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2A90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43B0F2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8C0A84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0386B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54617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C2CE30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0E95F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B327E8" w:rsidRPr="00B327E8" w14:paraId="4B65A2EF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4DB4403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III.5.1.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CCFB8A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Został przedłożony program </w:t>
            </w:r>
            <w:proofErr w:type="spellStart"/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DA857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E3E359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39BA1B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98206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B1F11D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1FC2E7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28F380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06E5AF9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2899B9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III.5.2.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9E1217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inwestycją.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828EBE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4EFA85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919986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5F9556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4D448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44AC43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3571FD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564C6EBA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4A4B555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III.5.3.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DCD6487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B96896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921FFB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85C24B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1FA39E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78C4B8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C3B4AF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9B8EC4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D11E7E2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D40ABBD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III.5.4.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5094727" w14:textId="77777777" w:rsidR="00B327E8" w:rsidRPr="00B327E8" w:rsidRDefault="00B327E8" w:rsidP="00B327E8">
            <w:pPr>
              <w:suppressAutoHyphens w:val="0"/>
              <w:spacing w:before="100" w:after="12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Operacja jest inwestycją polegającą na dostosowaniu małego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gospodarstwa rolnego do świadczenia obligatoryjnych usług opiekuńczych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 oparciu o zasoby tradycyjnego gospodarstwa rolnego dla maksymalnie 8 uczestn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i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lastRenderedPageBreak/>
              <w:t xml:space="preserve">ków/podopiecznych przez przeciętnie 22 dni w miesiącu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średniorocznie oraz zapewnienie co najmniej następujących oddzielnych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pomieszczeń:</w:t>
            </w:r>
          </w:p>
          <w:p w14:paraId="0FFB86AD" w14:textId="77777777" w:rsidR="00B327E8" w:rsidRPr="00B327E8" w:rsidRDefault="00B327E8" w:rsidP="00B327E8">
            <w:pPr>
              <w:suppressAutoHyphens w:val="0"/>
              <w:spacing w:before="100" w:after="12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a) do wspólnego spędzania czasu – ze stołem mieszczącym wszystkich uczestników,</w:t>
            </w:r>
          </w:p>
          <w:p w14:paraId="3F6A56B7" w14:textId="77777777" w:rsidR="00B327E8" w:rsidRPr="00B327E8" w:rsidRDefault="00B327E8" w:rsidP="00B327E8">
            <w:pPr>
              <w:suppressAutoHyphens w:val="0"/>
              <w:spacing w:before="100" w:after="12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b) wyposażonego w co najmniej jedno łóżko,</w:t>
            </w:r>
          </w:p>
          <w:p w14:paraId="6D8D8956" w14:textId="77777777" w:rsidR="00B327E8" w:rsidRPr="00B327E8" w:rsidRDefault="00B327E8" w:rsidP="00B327E8">
            <w:pPr>
              <w:suppressAutoHyphens w:val="0"/>
              <w:spacing w:before="100" w:after="12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c) do czynności higienicznych wyposażonego w kabinę natryskową,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umywalkę, miskę ustępową oraz pralkę (miska ustępowa i kabina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natryskowa nie muszą znajdować się w tym samym pomieszczeniu;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pomieszczenie, w którym znajduje się miska ustępowa, musi być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wyposażone w umywalkę),</w:t>
            </w:r>
          </w:p>
          <w:p w14:paraId="69DAA6CB" w14:textId="77777777" w:rsidR="00B327E8" w:rsidRPr="00B327E8" w:rsidRDefault="00B327E8" w:rsidP="00B327E8">
            <w:pPr>
              <w:suppressAutoHyphens w:val="0"/>
              <w:spacing w:before="100" w:after="12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d) kuchennego z wyposażeniem niezbędnym do serwowania napojów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i posiłków, w takim zakresie, w jakim będzie przewidywał to program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</w:r>
            <w:proofErr w:type="spellStart"/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agroterapii</w:t>
            </w:r>
            <w:proofErr w:type="spellEnd"/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danej placówki,</w:t>
            </w:r>
          </w:p>
          <w:p w14:paraId="043DB203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e) pełniącego funkcję zaplecza niezbędnego do prowadzenia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poszczególnych form </w:t>
            </w:r>
            <w:proofErr w:type="spellStart"/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DE2BEA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0EB91B4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E577FD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D0B5F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AE1DAF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599F07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DAB3B6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25136C8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2F99575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III.5.5.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E76080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rolnikiem albo małżonkiem rolnika albo domownikiem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66DF4C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3544DCF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439DE08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B07BEF6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335A5FB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C2D5405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1FD0262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50E0A32F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0AF4D95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III.5.6.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0400614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Wnioskodawcy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335E28A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540A798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6A43D2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3B87B58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760D7AE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93EF99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FF9E55B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72256415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4E114B8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III.5.7.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9E4BE18" w14:textId="77777777" w:rsidR="00B327E8" w:rsidRPr="00B327E8" w:rsidRDefault="00B327E8" w:rsidP="00B327E8">
            <w:pPr>
              <w:suppressAutoHyphens w:val="0"/>
              <w:spacing w:before="100" w:after="16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jest uzasadniona ekonomicznie, co potwierdza przedłożony uproszczony biznesplan, który:</w:t>
            </w:r>
          </w:p>
          <w:p w14:paraId="375D8419" w14:textId="77777777" w:rsidR="00B327E8" w:rsidRPr="00B327E8" w:rsidRDefault="00B327E8" w:rsidP="00B327E8">
            <w:pPr>
              <w:numPr>
                <w:ilvl w:val="0"/>
                <w:numId w:val="23"/>
              </w:numPr>
              <w:suppressAutoHyphens w:val="0"/>
              <w:spacing w:before="100" w:after="160" w:line="276" w:lineRule="auto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jest racjonalny i uzasadniony zakresem operacji,</w:t>
            </w:r>
          </w:p>
          <w:p w14:paraId="19A183B5" w14:textId="77777777" w:rsidR="00B327E8" w:rsidRPr="00B327E8" w:rsidRDefault="00B327E8" w:rsidP="00B327E8">
            <w:pPr>
              <w:numPr>
                <w:ilvl w:val="0"/>
                <w:numId w:val="23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zawiera co najmniej:</w:t>
            </w:r>
          </w:p>
          <w:p w14:paraId="64467B50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wskazanie celu, w tym zakładanego ilościowego lub wartościowego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poziomu sprzedaży produktów lub usług,</w:t>
            </w:r>
          </w:p>
          <w:p w14:paraId="7EF58D9E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planowany zakres działań niezbędnych do osiągnięcia celu, w tym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wskazanie zakresu rzeczowego i nakładów i finansowych,</w:t>
            </w:r>
          </w:p>
          <w:p w14:paraId="2D46D345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informacje dotyczące zasobów posiadanych przez wnioskodawcę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niezbędnych ze względu na przedmiot operacji, którą zamierza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realizować, w tym opis wyjściowej sytuacji ekonomicznej wnioskodawcy oraz kwalifikacji lub doświadczenia,</w:t>
            </w:r>
          </w:p>
          <w:p w14:paraId="1123D510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szczególności informacje o przyjętym w gospodarstwie opiekuńczym programie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6B175DF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03A23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371CB6E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F95F315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69B53D6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FEC2636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182CDFE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F7D7F87" w14:textId="77777777" w:rsidR="00B327E8" w:rsidRPr="00B327E8" w:rsidRDefault="00B327E8" w:rsidP="00B327E8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B327E8" w:rsidRPr="00B327E8" w14:paraId="4A4C3E10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2284C" w14:textId="77777777" w:rsidR="00B327E8" w:rsidRPr="00B327E8" w:rsidRDefault="00B327E8" w:rsidP="00B327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III.6.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0C5AB" w14:textId="77777777" w:rsidR="00B327E8" w:rsidRPr="00B327E8" w:rsidRDefault="00B327E8" w:rsidP="00B327E8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KŁŻ, spełnione zostały następujące warunki:</w:t>
            </w:r>
          </w:p>
        </w:tc>
      </w:tr>
      <w:tr w:rsidR="00B327E8" w:rsidRPr="00B327E8" w14:paraId="4E11D875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F5B8E9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C3BF5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8FB69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5C4D6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B327E8" w:rsidRPr="00B327E8" w14:paraId="0A5F9396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A9E655" w14:textId="77777777" w:rsidR="00B327E8" w:rsidRPr="00B327E8" w:rsidRDefault="00B327E8" w:rsidP="00B327E8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61EF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E227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4D5FC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30BEF56C" w14:textId="77777777" w:rsidTr="0001233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AD8982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80F38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C525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B327E8" w:rsidRPr="00B327E8" w14:paraId="34D87E08" w14:textId="77777777" w:rsidTr="0001233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D9FDB6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701E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2413CD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0BC7948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995D5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9E1D0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CCC9A9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05480A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B327E8" w:rsidRPr="00B327E8" w14:paraId="2A236E6B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067B9F1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III.6.1.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65545DD" w14:textId="77777777" w:rsidR="00B327E8" w:rsidRPr="00B327E8" w:rsidRDefault="00B327E8" w:rsidP="00B327E8">
            <w:pPr>
              <w:suppressAutoHyphens w:val="0"/>
              <w:spacing w:before="100" w:after="160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W skład partnerstwa wchodzi co najmniej 5 rolników i każdy z nich spełnia wymagania określone w przepisach w sprawie prowadzenia działalności:</w:t>
            </w:r>
          </w:p>
          <w:p w14:paraId="20661E1B" w14:textId="77777777" w:rsidR="00B327E8" w:rsidRPr="00B327E8" w:rsidRDefault="00B327E8" w:rsidP="00B327E8">
            <w:pPr>
              <w:numPr>
                <w:ilvl w:val="0"/>
                <w:numId w:val="9"/>
              </w:numPr>
              <w:suppressAutoHyphens w:val="0"/>
              <w:spacing w:before="100" w:after="120"/>
              <w:ind w:left="209" w:hanging="209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w ramach dostaw bezpośrednich lub przy produkcji produktów pochodzenia zwierzęcego prz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e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znaczonych do sprzedaży bezpośredniej,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lub w ramach rolniczego handlu detalicznego lub</w:t>
            </w:r>
          </w:p>
          <w:p w14:paraId="089DBE17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ramach działalności marginalnej, lokalnej i ograniczonej, lub wykonuje działalność gospodarczą, do której stosuję się Prawo przedsiębiorców,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w zakresie co najmniej jednego z rodzajów działalności określonych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dziale 10 i 11 Polskiej Klasyfikacji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92286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024220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539312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1F156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986179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44EF8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A4D8F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704D3924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C4FC2AF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III.6.2.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EC75D0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została dotychczas przyznana żadnemu z rolników wchodzących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skład partnerstwa pomoc na start KŁŻ albo rozwój KŁŻ w ramach PS WPR, albo na tworzenie KŁŻ w ramach działania 16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C7075E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1688B8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BE1EC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2B0671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46F447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BA2F0D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4FE068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67534FA4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D95FA96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III.6.3.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BB2488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Operacja polega na organizacji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F755FA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4E3793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5AEDE7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0997C1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3B01D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1C2230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FC72E9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34FA8237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2232FEE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III.6.4.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F27FC6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rolnych przeznaczonych do spożycia przez ludzi lub żywności zawierającej takie produkty, bezpośrednio konsumentom finalnym lub zakładom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prowadzącym handel detaliczny bezpośrednio zaopatrującym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41C9F4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91666A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B6D70B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08AA22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17AB0E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E1F48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96F7C2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79204F92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9624B9B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III.6.5.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FB21B3" w14:textId="77777777" w:rsidR="00B327E8" w:rsidRPr="00B327E8" w:rsidRDefault="00B327E8" w:rsidP="00B327E8">
            <w:pPr>
              <w:suppressAutoHyphens w:val="0"/>
              <w:spacing w:before="100"/>
              <w:ind w:left="33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przewiduje promocję produktów wytwarzanych przez członków tego KŁŻ przez wyk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rzystanie:</w:t>
            </w:r>
          </w:p>
          <w:p w14:paraId="2F487FD5" w14:textId="77777777" w:rsidR="00B327E8" w:rsidRPr="00B327E8" w:rsidRDefault="00B327E8" w:rsidP="00B327E8">
            <w:pPr>
              <w:suppressAutoHyphens w:val="0"/>
              <w:spacing w:before="100" w:after="200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a) wspólnego logo dla wszystkich producentów oraz produktów objętych projektem oraz wyk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rzystujących zasoby danego KŁŻ,</w:t>
            </w:r>
          </w:p>
          <w:p w14:paraId="0B5CE3E0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różnorodnych kanałów komunikacji z konsumentem, ze szczególnym uwzględnieniem co najmniej dwóch kanałów komunikacji cyfrowej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(np. aplikacji na urządzenia mobilne, sklepu internetowego, strony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internetowej itp.), przy czym warunek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59EC585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70C3B2F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B4758EE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B2BA104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3CCE85A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6FA8CA1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4F1BE59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620581F5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7997BF6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III.6.6.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6358A2D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inwestycją obejmującą koszty związane z przygotowaniem produktów do sprzedaży, konfekcjonowaniem, przechowywaniem, dostarczaniem do klientów, marketingiem.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F0292D9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0C87902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5D703F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BFE415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09DF32B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6865DB6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BC5E596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4C6C32AC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8578560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III.6.7.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0A46089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D182522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255807E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52F0DE8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935569A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E4809D8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CAE6A4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A2FF238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7AA2A945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E0D2A3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III.6.8.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4FDB578" w14:textId="77777777" w:rsidR="00B327E8" w:rsidRPr="00B327E8" w:rsidRDefault="00B327E8" w:rsidP="00B327E8">
            <w:pPr>
              <w:suppressAutoHyphens w:val="0"/>
              <w:spacing w:before="100" w:after="16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jest uzasadniona ekonomicznie, co potwierdza przedłożony uproszczony biznesplan, który:</w:t>
            </w:r>
          </w:p>
          <w:p w14:paraId="742798FA" w14:textId="77777777" w:rsidR="00B327E8" w:rsidRPr="00B327E8" w:rsidRDefault="00B327E8" w:rsidP="00B327E8">
            <w:pPr>
              <w:numPr>
                <w:ilvl w:val="0"/>
                <w:numId w:val="24"/>
              </w:numPr>
              <w:suppressAutoHyphens w:val="0"/>
              <w:spacing w:before="100" w:after="160" w:line="276" w:lineRule="auto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jest racjonalny i uzasadniony zakresem operacji,</w:t>
            </w:r>
          </w:p>
          <w:p w14:paraId="2E24AD9A" w14:textId="77777777" w:rsidR="00B327E8" w:rsidRPr="00B327E8" w:rsidRDefault="00B327E8" w:rsidP="00B327E8">
            <w:pPr>
              <w:numPr>
                <w:ilvl w:val="0"/>
                <w:numId w:val="24"/>
              </w:numPr>
              <w:suppressAutoHyphens w:val="0"/>
              <w:spacing w:before="100" w:after="160" w:line="276" w:lineRule="auto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lastRenderedPageBreak/>
              <w:t>zawiera co najmniej:</w:t>
            </w:r>
          </w:p>
          <w:p w14:paraId="5024AD4F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wskazanie celu, w tym zakładanego ilościowego lub wartościowego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poziomu sprzedaży produktów lub usług,</w:t>
            </w:r>
          </w:p>
          <w:p w14:paraId="2A198AAA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planowany zakres działań niezbędnych do osiągnięcia celu, w tym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wskazanie zakresu rzeczowego i nakładów i finansowych,</w:t>
            </w:r>
          </w:p>
          <w:p w14:paraId="30E962DE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informacje dotyczące zasobów posiadanych przez wnioskodawcę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niezbędnych ze względu na przedmiot operacji, którą zamierza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realizować, w tym opis wyjściowej sytuacji ekonomicznej wnioskodawcy oraz kwalifikacji lub doświadczenia,</w:t>
            </w:r>
          </w:p>
          <w:p w14:paraId="0482A097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2576E5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0F30BCE6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BCB8D5C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AFAD90A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4652D92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8922B2E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A8F685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D44A9D6" w14:textId="77777777" w:rsidR="00B327E8" w:rsidRPr="00B327E8" w:rsidRDefault="00B327E8" w:rsidP="00B327E8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B327E8" w:rsidRPr="00B327E8" w14:paraId="376B28F5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454A0" w14:textId="77777777" w:rsidR="00B327E8" w:rsidRPr="00B327E8" w:rsidRDefault="00B327E8" w:rsidP="00B327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III.7.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F6ED2" w14:textId="77777777" w:rsidR="00B327E8" w:rsidRPr="00B327E8" w:rsidRDefault="00B327E8" w:rsidP="00B327E8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GA wnioskodawca spełnia następujące warunki:</w:t>
            </w:r>
          </w:p>
        </w:tc>
      </w:tr>
      <w:tr w:rsidR="00B327E8" w:rsidRPr="00B327E8" w14:paraId="35E73E7A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F2176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83794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017E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317F2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B327E8" w:rsidRPr="00B327E8" w14:paraId="34F6B7DA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54A35E" w14:textId="77777777" w:rsidR="00B327E8" w:rsidRPr="00B327E8" w:rsidRDefault="00B327E8" w:rsidP="00B327E8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C06D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F611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EB966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1CD4E76E" w14:textId="77777777" w:rsidTr="0001233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F80161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59E89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3DAAF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B327E8" w:rsidRPr="00B327E8" w14:paraId="5230F5D9" w14:textId="77777777" w:rsidTr="0001233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BF280E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07CD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473646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9DFCB1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7FEF8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3E4C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23C99F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9EC1D6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B327E8" w:rsidRPr="00B327E8" w14:paraId="2BB453D3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B546238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III.7.1.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F48D6C3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rolnikiem albo małżonkiem rolnika albo domownikiem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63B73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47820D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F9138A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37BA1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1E9A54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B7711E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1F694B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442A7F3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0009E98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III.7.2.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2D0F7FF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Wnioskodawcy nie została dotychczas przyznana pomoc odpowiednio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na rozwój GA, rozwój ZE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5C6D61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81106B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03AFE0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2F6BA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04249E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A19E10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DDAF70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0C0DD468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C31CCCD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III.7.3.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D8A9ECE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Upłynęło co najmniej 2 lata od dnia wypłaty pomocy na operację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odpowiednio na start GA, start ZE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9FAFF8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D28DA5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34C493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0A0A8A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E71FB6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5C7AE1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86E570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A6A9CD7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99A4EFC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III.7.4.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FD4CBAC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Wykazał, że w okresie 3 lat poprzedzających dzień złożenia WOPP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wykonywał łącznie co najmniej przez 365 dni działalność, o której mowa art. 6 ust. 1 pkt 2 ustawy Prawo przedsiębiorców, potwierdzoną wpisem do gminnej ewidencji innych obiektów hotelarskich zgodnie z art. 39 ust. 3 ustawy o usługach hotelarskich.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196732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3CD828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16491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7FDF5F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4D1773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2D86B0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38FB04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6E81227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70FA00C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III.7.5.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D7BD231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Operacja zakłada realizację koncepcji wdrożenia systemu kategoryzacji WBN, poprzez podwyższenie lub poszerzenie zakresu jakości świadczonych usług związanych z pobytem turystów.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23B4F81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866006D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C2B130B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B863E6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813B74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769EBF1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58D4049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6B210735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00D2FA5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III.7.6.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4E99FBE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deklaruje przystąpienie do lokalnej, regionalnej lub ogólnopolskiej organizacji zrzeszającej </w:t>
            </w:r>
            <w:proofErr w:type="spellStart"/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później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niż w dniu 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1A1E47D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AC7463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9DC4A73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320DB4B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E89AAF5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2704342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7D1150B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35B82F3F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1E6FA4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III.7.7.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3ADDC4A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jest inwestycją polegającą na dostosowaniu małego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gospodarstwa rolnego do rozszerzonej oferty innych usług związanych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z pobytem turystów, świadczonych przez rolnika w małym gospodarstwie rolnym, zgodnie z art. 6 ust. 1 pkt 2 ustawy Prawo przedsiębiorców oraz art. 35 ust. 3 ustawy o usługach hotelarskich, lub modernizacji tego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gospodarstwa agroturystycznego w celu podniesienia standardu lub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poszerzenia świadczonych w nim usług związanych z pobytem turystów.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FE8EA81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5795F16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C418B29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9847844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A069069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8DEDF7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92FB178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0E3A9D1B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5F95807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III.7.8.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9B30411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Nie obejmuje kosztów inwestycji w produkcję rolniczą 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3B0065F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2F150A3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EAF6D29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AFB7FC2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D61025A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DA41E78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C31D163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157D7488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9A9DBFD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III.7.9.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469682F" w14:textId="77777777" w:rsidR="00B327E8" w:rsidRPr="00B327E8" w:rsidRDefault="00B327E8" w:rsidP="00B327E8">
            <w:pPr>
              <w:suppressAutoHyphens w:val="0"/>
              <w:spacing w:before="100" w:after="16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jest uzasadniona ekonomicznie, co potwierdza przedłożony uproszczony biznesplan, który:</w:t>
            </w:r>
          </w:p>
          <w:p w14:paraId="5ACE7C82" w14:textId="77777777" w:rsidR="00B327E8" w:rsidRPr="00B327E8" w:rsidRDefault="00B327E8" w:rsidP="00B327E8">
            <w:pPr>
              <w:numPr>
                <w:ilvl w:val="0"/>
                <w:numId w:val="15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jest racjonalny i uzasadniony zakresem operacji,</w:t>
            </w:r>
          </w:p>
          <w:p w14:paraId="3E8B7239" w14:textId="77777777" w:rsidR="00B327E8" w:rsidRPr="00B327E8" w:rsidRDefault="00B327E8" w:rsidP="00B327E8">
            <w:pPr>
              <w:numPr>
                <w:ilvl w:val="0"/>
                <w:numId w:val="15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zawiera co najmniej:</w:t>
            </w:r>
          </w:p>
          <w:p w14:paraId="06A9DD3C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wskazanie celu, w tym zakładanego ilościowego lub wartościowego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poziomu sprzedaży produktów lub usług,</w:t>
            </w:r>
          </w:p>
          <w:p w14:paraId="3D99092F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planowany zakres działań niezbędnych do osiągnięcia celu, w tym </w:t>
            </w:r>
          </w:p>
          <w:p w14:paraId="3302275E" w14:textId="77777777" w:rsidR="00B327E8" w:rsidRPr="00B327E8" w:rsidRDefault="00B327E8" w:rsidP="00B327E8">
            <w:pPr>
              <w:suppressAutoHyphens w:val="0"/>
              <w:spacing w:before="100" w:after="120"/>
              <w:ind w:left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wskazanie zakresu rzeczowego i nakładów i finansowych,</w:t>
            </w:r>
          </w:p>
          <w:p w14:paraId="74AD0C13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informacje dotyczące zasobów posiadanych przez wnioskodawcę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niezbędnych ze względu na przedmiot operacji, którą zamierza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realizować, w tym opis wyjściowej sytuacji ekonomicznej wnioskodawcy oraz kwalifikacji lub doświadczenia,</w:t>
            </w:r>
          </w:p>
          <w:p w14:paraId="2DB52752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 w szczególności informacje o sposobie wdrożenia WBN w zakresach start GA i rozwój GA.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9B2365B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DBF20F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4E221B5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2340B0C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198B396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A2E4E5E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D8153EC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08EC392F" w14:textId="77777777" w:rsidR="00B327E8" w:rsidRPr="00B327E8" w:rsidRDefault="00B327E8" w:rsidP="00B327E8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B327E8" w:rsidRPr="00B327E8" w14:paraId="16B228D4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A8741" w14:textId="77777777" w:rsidR="00B327E8" w:rsidRPr="00B327E8" w:rsidRDefault="00B327E8" w:rsidP="00B327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III.8.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3B7E2" w14:textId="77777777" w:rsidR="00B327E8" w:rsidRPr="00B327E8" w:rsidRDefault="00B327E8" w:rsidP="00B327E8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ZE operacja spełnia następujące warunki: </w:t>
            </w:r>
          </w:p>
        </w:tc>
      </w:tr>
      <w:tr w:rsidR="00B327E8" w:rsidRPr="00B327E8" w14:paraId="609ED1BF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D50AAE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07A1D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D936F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1D49A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B327E8" w:rsidRPr="00B327E8" w14:paraId="2C1902DB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E17CEE" w14:textId="77777777" w:rsidR="00B327E8" w:rsidRPr="00B327E8" w:rsidRDefault="00B327E8" w:rsidP="00B327E8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2898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3F74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92782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372AFBA5" w14:textId="77777777" w:rsidTr="0001233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8F615A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9692B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8721D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B327E8" w:rsidRPr="00B327E8" w14:paraId="4FB582A9" w14:textId="77777777" w:rsidTr="0001233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04B30D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59F7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1D446D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7AF7EE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A5207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DC45C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46EED5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E9405F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B327E8" w:rsidRPr="00B327E8" w14:paraId="4E4BDB09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1627480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91C0394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rolnikiem albo małżonkiem rolnika albo domownikiem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C21DA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BF79F2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5A06F3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D73A4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9E31FC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9466C9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DC15E5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E5C23CF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F1EB60B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III.8.2.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83AB2AA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Wnioskodawcy nie została dotychczas przyznana pomoc odpowiednio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na rozwój GA, rozwój ZE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EE5087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382758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E2992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61A24F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409E41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A80FD1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179F29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52BCB2CD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D68256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III.8.3.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352D152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Upłynęło co najmniej 2 lata od dnia wypłaty pomocy na operację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odpowiednio na start GA, start ZE albo start GO w ramach PS WPR;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34F37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96D947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BE5A7D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463F02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901630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54119B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D83C22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A68B2BF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C2451BE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III.8.4.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860B5C0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w okresie 3 lat poprzedzających dzień złożenia WOPP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wykonywał tę działalność łącznie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129446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732832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DE578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7D155D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4D5D45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A400E4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66FCF1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0FEB2093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D9E19DD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III.8.5.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52E9E9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Udokumentowano, iż ZE jest zarejestrowana w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8E45314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A541263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6523DEE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E7E64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E3C59A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52087C8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C05A72C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ABDC8B0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A4D55DC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III.8.6.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3E3A414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jest inwestycją polegająca na dostosowaniu małego gospodarstwa rolnego do realizacji co najmniej dwóch dodatkowych celów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edukacyjnych, o których mowa w standardach OSZE, a w przypadku gdy wnioskodawca realizuje już więcej niż 3 cele edukacyjne określone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w standardach OSZE, operacja polega na modernizacji tego gospodarstwa w celu podniesienia standardu świadczonych w nim usług w zakresie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realizowanych celów edukacyjnych.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F1A4DDD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F29CC69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193A9AB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E0D092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3AE6DDF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5B9CF04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4479F79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1C92583A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DC8D8B6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III.8.7.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D2E909D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 produkcję rolniczą lub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E6EB059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77033F4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685E798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A125E6E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DBD5BE2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47AB03E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1C7E468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79128496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4F7905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III.8.8.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4E28763" w14:textId="77777777" w:rsidR="00B327E8" w:rsidRPr="00B327E8" w:rsidRDefault="00B327E8" w:rsidP="00B327E8">
            <w:pPr>
              <w:suppressAutoHyphens w:val="0"/>
              <w:spacing w:before="100" w:after="16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jest uzasadniona ekonomicznie, co potwierdza przedłożony uproszczony biznesplan, który:</w:t>
            </w:r>
          </w:p>
          <w:p w14:paraId="4170C13F" w14:textId="77777777" w:rsidR="00B327E8" w:rsidRPr="00B327E8" w:rsidRDefault="00B327E8" w:rsidP="00B327E8">
            <w:pPr>
              <w:numPr>
                <w:ilvl w:val="0"/>
                <w:numId w:val="16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jest racjonalny i uzasadniony zakresem operacji,</w:t>
            </w:r>
          </w:p>
          <w:p w14:paraId="1DB27763" w14:textId="77777777" w:rsidR="00B327E8" w:rsidRPr="00B327E8" w:rsidRDefault="00B327E8" w:rsidP="00B327E8">
            <w:pPr>
              <w:numPr>
                <w:ilvl w:val="0"/>
                <w:numId w:val="16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zawiera co najmniej:</w:t>
            </w:r>
          </w:p>
          <w:p w14:paraId="629AE136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wskazanie celu, w tym zakładanego ilościowego lub wartościowego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poziomu sprzedaży produktów lub usług,</w:t>
            </w:r>
          </w:p>
          <w:p w14:paraId="6ABEC30F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planowany zakres działań niezbędnych do osiągnięcia celu, w tym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wskazanie zakresu rzeczowego i nakładów i finansowych,</w:t>
            </w:r>
          </w:p>
          <w:p w14:paraId="334E0C9D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informacje dotyczące zasobów posiadanych przez wnioskodawcę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niezbędnych ze względu na przedmiot operacji, którą zamierza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realizować, w tym opis wyjściowej sytuacji ekonomicznej wnioskodawcy oraz kwalifikacji lub doświadczenia,</w:t>
            </w:r>
          </w:p>
          <w:p w14:paraId="5446A7AB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sposobie realizacji w zagrodzie edukacyjnej celów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edukacyjnych, o których mowa w standardach OSZE, w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9B33A6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E1929B2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6614298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C448C26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CC159DC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0A10E68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DB2A28A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6756374" w14:textId="77777777" w:rsidR="00B327E8" w:rsidRPr="00B327E8" w:rsidRDefault="00B327E8" w:rsidP="00B327E8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B327E8" w:rsidRPr="00B327E8" w14:paraId="5938E08D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547CF" w14:textId="77777777" w:rsidR="00B327E8" w:rsidRPr="00B327E8" w:rsidRDefault="00B327E8" w:rsidP="00B327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III.9.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0B4E7" w14:textId="77777777" w:rsidR="00B327E8" w:rsidRPr="00B327E8" w:rsidRDefault="00B327E8" w:rsidP="00B327E8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GO spełnione zostały następujące warunki:</w:t>
            </w:r>
          </w:p>
        </w:tc>
      </w:tr>
      <w:tr w:rsidR="00B327E8" w:rsidRPr="00B327E8" w14:paraId="60150382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0B6ADE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0FCB3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F3237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A37D9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B327E8" w:rsidRPr="00B327E8" w14:paraId="2EA480B9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347848" w14:textId="77777777" w:rsidR="00B327E8" w:rsidRPr="00B327E8" w:rsidRDefault="00B327E8" w:rsidP="00B327E8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724C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A5F6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3AB0F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F40642A" w14:textId="77777777" w:rsidTr="0001233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EB167D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CABF1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11644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B327E8" w:rsidRPr="00B327E8" w14:paraId="728E9CF0" w14:textId="77777777" w:rsidTr="0001233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4F6278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16CD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4382B8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9EA83D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D129D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3E3F2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A0950D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26E751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B327E8" w:rsidRPr="00B327E8" w14:paraId="0D39CDFD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279C1F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III.9.1.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E9D31B1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rolnikiem albo małżonkiem rolnika albo domownikiem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884AB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AA7FCA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994F4F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85FD6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956F3D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7D56B6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1852DC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090B077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A01A34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III.9.2.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21A3F0C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Wnioskodawcy nie została dotychczas przyznana pomoc odpowiednio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na rozwój GA, rozwój ZE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3F1501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B9ADDC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F39D33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8697F6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248C39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C8474C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0802ED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73C94FF6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9CE82F8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III.9.3.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28357B6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Upłynęło co najmniej 2 lata od dnia wypłaty pomocy na operację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odpowiednio na start GA, start ZE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3C89F0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288EAE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9A8EF1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E94EB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17D00D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39633D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44E882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343B497F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D0D7D21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III.9.4.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986144F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w okresie 3 lat poprzedzających dzień złożenia WOPP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wykonywał tę działalność łącznie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7C5F2D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00106C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6DEBB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DF99DA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C211FE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DD0ADE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9ACC62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339EC602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17F59DD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III.9.5.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DA74D1F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jest inwestycją polegającą na modernizacji małego gospodarstwa rolnego w celu podniesienia standardu świadczonych w nim usług społecznych lub </w:t>
            </w:r>
            <w:r w:rsidRPr="00B327E8">
              <w:rPr>
                <w:rFonts w:asciiTheme="minorHAnsi" w:hAnsiTheme="minorHAnsi" w:cstheme="minorHAnsi"/>
                <w:iCs/>
                <w:strike/>
                <w:sz w:val="20"/>
                <w:szCs w:val="20"/>
              </w:rPr>
              <w:t>23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dostosowaniu gospodarstwa do rozszerzonego zakresu usług opiekuńczych świadczonych w małym gospodarstwie (obligatoryjnych lub fakultatywnych).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646964C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00BB2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0187CF8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67EF99C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03A7C09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EB53F1B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A42E6D8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529E724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1F16E3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III.9.6.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CBDEC56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 produkcję rolniczą lub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D20926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59D8096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65AEE6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978E58C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E0AF69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5A1CFD3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BAE9F8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2CD7FA0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3950A72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III.9.7.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7BEA45D" w14:textId="77777777" w:rsidR="00B327E8" w:rsidRPr="00B327E8" w:rsidRDefault="00B327E8" w:rsidP="00B327E8">
            <w:pPr>
              <w:suppressAutoHyphens w:val="0"/>
              <w:spacing w:before="100" w:after="200"/>
              <w:ind w:left="33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przewiduje, że w gospodarstwie opiekuńczym świadczone będą co najmniej usługi w zakresie (usługi obligatoryjne):</w:t>
            </w:r>
          </w:p>
          <w:p w14:paraId="07B43B50" w14:textId="77777777" w:rsidR="00B327E8" w:rsidRPr="00B327E8" w:rsidRDefault="00B327E8" w:rsidP="00B327E8">
            <w:pPr>
              <w:suppressAutoHyphens w:val="0"/>
              <w:spacing w:before="100" w:after="200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a) </w:t>
            </w:r>
            <w:proofErr w:type="spellStart"/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agroterapii</w:t>
            </w:r>
            <w:proofErr w:type="spellEnd"/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dla uczestników – realizowanie programu zajęć terapeutycznych i aktywizacyjnych opartych na rolniczym potencjale gospodarstwa,</w:t>
            </w:r>
          </w:p>
          <w:p w14:paraId="28541008" w14:textId="77777777" w:rsidR="00B327E8" w:rsidRPr="00B327E8" w:rsidRDefault="00B327E8" w:rsidP="00B327E8">
            <w:pPr>
              <w:suppressAutoHyphens w:val="0"/>
              <w:spacing w:before="100" w:after="200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b) zajęć grupowych dla uczestników,</w:t>
            </w:r>
          </w:p>
          <w:p w14:paraId="3BF7BD93" w14:textId="77777777" w:rsidR="00B327E8" w:rsidRPr="00B327E8" w:rsidRDefault="00B327E8" w:rsidP="00B327E8">
            <w:pPr>
              <w:suppressAutoHyphens w:val="0"/>
              <w:spacing w:before="100" w:after="200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c) pomocy w załatwianiu codziennych spraw uczestników,</w:t>
            </w:r>
          </w:p>
          <w:p w14:paraId="2A3092DC" w14:textId="77777777" w:rsidR="00B327E8" w:rsidRPr="00B327E8" w:rsidRDefault="00B327E8" w:rsidP="00B327E8">
            <w:pPr>
              <w:suppressAutoHyphens w:val="0"/>
              <w:spacing w:before="100" w:after="200"/>
              <w:contextualSpacing/>
              <w:jc w:val="both"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d) pomocy w czynnościach higienicznych,</w:t>
            </w:r>
          </w:p>
          <w:p w14:paraId="247ECF53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e) podawania posiłków i napojów uczestnikom;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FE46EFB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9826621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94DCC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BE586A5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F6B3A1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F9F54A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E7F402A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52025412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0A5D40C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III.9.8.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4C4AFAB" w14:textId="77777777" w:rsidR="00B327E8" w:rsidRPr="00B327E8" w:rsidRDefault="00B327E8" w:rsidP="00B327E8">
            <w:pPr>
              <w:suppressAutoHyphens w:val="0"/>
              <w:spacing w:before="100" w:after="16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jest uzasadniona ekonomicznie, co potwierdza przedłożony uproszczony biznesplan, który:</w:t>
            </w:r>
          </w:p>
          <w:p w14:paraId="78940EC1" w14:textId="77777777" w:rsidR="00B327E8" w:rsidRPr="00B327E8" w:rsidRDefault="00B327E8" w:rsidP="00B327E8">
            <w:pPr>
              <w:numPr>
                <w:ilvl w:val="0"/>
                <w:numId w:val="25"/>
              </w:numPr>
              <w:suppressAutoHyphens w:val="0"/>
              <w:spacing w:before="100" w:after="160" w:line="276" w:lineRule="auto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jest racjonalny i uzasadniony zakresem operacji,</w:t>
            </w:r>
          </w:p>
          <w:p w14:paraId="630707EF" w14:textId="77777777" w:rsidR="00B327E8" w:rsidRPr="00B327E8" w:rsidRDefault="00B327E8" w:rsidP="00B327E8">
            <w:pPr>
              <w:numPr>
                <w:ilvl w:val="0"/>
                <w:numId w:val="25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zawiera co najmniej:</w:t>
            </w:r>
          </w:p>
          <w:p w14:paraId="1FC8458D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wskazanie celu, w tym zakładanego ilościowego lub wartościowego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poziomu sprzedaży produktów lub usług,</w:t>
            </w:r>
          </w:p>
          <w:p w14:paraId="6120F103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planowany zakres działań niezbędnych do osiągnięcia celu, w tym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wskazanie zakresu rzeczowego i nakładów i finansowych,</w:t>
            </w:r>
          </w:p>
          <w:p w14:paraId="47CAE22C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informacje dotyczące zasobów posiadanych przez wnioskodawcę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niezbędnych ze względu na przedmiot operacji, którą zamierza realizować, w tym opis wy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ściowej sytuacji ekonomicznej wnioskodawcy oraz kwalifikacji lub doświadczenia,</w:t>
            </w:r>
          </w:p>
          <w:p w14:paraId="4D5382E8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przyjętym w gospodarstwie opiekuńczym programie </w:t>
            </w:r>
            <w:proofErr w:type="spellStart"/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7D1DEB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959E38D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87B8698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5E73E0C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344417A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C90CD8C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A2A40BC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3E602655" w14:textId="77777777" w:rsidR="00B327E8" w:rsidRPr="00B327E8" w:rsidRDefault="00B327E8" w:rsidP="00B327E8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B327E8" w:rsidRPr="00B327E8" w14:paraId="6D2420E7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B6505" w14:textId="77777777" w:rsidR="00B327E8" w:rsidRPr="00B327E8" w:rsidRDefault="00B327E8" w:rsidP="00B327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III.10</w:t>
            </w: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F3800" w14:textId="77777777" w:rsidR="00B327E8" w:rsidRPr="00B327E8" w:rsidRDefault="00B327E8" w:rsidP="00B327E8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KŁŻ pomoc przyznaje się, </w:t>
            </w: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 xml:space="preserve">jeżeli operacja spełnia następujące warunki: </w:t>
            </w:r>
          </w:p>
        </w:tc>
      </w:tr>
      <w:tr w:rsidR="00B327E8" w:rsidRPr="00B327E8" w14:paraId="0952EC45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0F3402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4AEE6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A85EF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05ED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B327E8" w:rsidRPr="00B327E8" w14:paraId="718A405A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3ED334" w14:textId="77777777" w:rsidR="00B327E8" w:rsidRPr="00B327E8" w:rsidRDefault="00B327E8" w:rsidP="00B327E8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95E4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3F68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75A6B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5EABCEA3" w14:textId="77777777" w:rsidTr="0001233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D3B687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0E405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C8427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B327E8" w:rsidRPr="00B327E8" w14:paraId="69C12F3B" w14:textId="77777777" w:rsidTr="0001233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232E84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C35A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F62136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08ECA8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FB954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9A732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641498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1AECB7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B327E8" w:rsidRPr="00B327E8" w14:paraId="60D1D80D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33DECCF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III.10.1.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9B29D22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KŁŻ w okresie 3 lat poprzedzających dzień złożenia WOPP funkcjonował łącznie co najmniej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431CB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B03EA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60D87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5D763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78C26A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6B3508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825E51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F67F722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6D5A55F1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III.10.2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D9FFBFB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Żadnemu z rolników wchodzących w skład KŁŻ nie została dotychczas przyznana pomoc na rozwój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92A8B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E5F813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0EC39A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6C710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8388CE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C81793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E13246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729A51B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42808EEB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III.10.3.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8F7B6B8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Upłynęło co najmniej 2 lata od dnia wypłaty pomocy na operację na start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229998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0F353A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1DC89A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498B12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0D18F2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26CD8A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4C1501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6FB3E133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03AFD0D8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III.10.4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EBAA01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rolnych przeznaczonych do spożycia przez ludzi lub żywności zawierającej takie produkty, bezpośrednio konsumentom finalnym lub zakładom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prowadzącym handel detaliczny bezpośrednio zaopatrującym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DE594B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B85D52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84E232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8A6536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FDA428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337F48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4AD196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6A50A50D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D3537E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III.10.5.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36ED40" w14:textId="77777777" w:rsidR="00B327E8" w:rsidRPr="00B327E8" w:rsidRDefault="00B327E8" w:rsidP="00B327E8">
            <w:pPr>
              <w:suppressAutoHyphens w:val="0"/>
              <w:spacing w:before="100" w:after="20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Operacja przewiduje spełnienie co najmniej jednego z poniższych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warunków:</w:t>
            </w:r>
          </w:p>
          <w:p w14:paraId="3638A058" w14:textId="77777777" w:rsidR="00B327E8" w:rsidRPr="00B327E8" w:rsidRDefault="00B327E8" w:rsidP="00B327E8">
            <w:pPr>
              <w:suppressAutoHyphens w:val="0"/>
              <w:spacing w:before="100" w:after="200"/>
              <w:ind w:left="67" w:hanging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a) rozszerzenie współpracy o minimum 5 nowych rolników oraz dostosowanie efektywności KŁŻ do zwiększonej liczby rolników/partnerów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 ramach tego KŁŻ,</w:t>
            </w:r>
          </w:p>
          <w:p w14:paraId="356C1F9E" w14:textId="77777777" w:rsidR="00B327E8" w:rsidRPr="00B327E8" w:rsidRDefault="00B327E8" w:rsidP="00B327E8">
            <w:pPr>
              <w:suppressAutoHyphens w:val="0"/>
              <w:spacing w:before="100" w:after="200"/>
              <w:ind w:left="67" w:hanging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b) objęcie sprzedażą nowego asortymentu o cechach lub ilościach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wymagających nakładów finansowych na dostosowanie posiadanej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infrastruktury,</w:t>
            </w:r>
          </w:p>
          <w:p w14:paraId="1005CD76" w14:textId="77777777" w:rsidR="00B327E8" w:rsidRPr="00B327E8" w:rsidRDefault="00B327E8" w:rsidP="00B327E8">
            <w:pPr>
              <w:suppressAutoHyphens w:val="0"/>
              <w:spacing w:before="100" w:after="200"/>
              <w:ind w:left="67" w:hanging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c) implementację nowych systemów sprzedaży, rozliczeń finansowych/ księgowych,</w:t>
            </w:r>
          </w:p>
          <w:p w14:paraId="49A7F245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rozszerzenie kręgu odbiorców poprzez szerszą promocję produktów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wytwarzanych przez członków tego KŁŻ, w tym zastosowanie różnorodnych kanałów komunikacji z konsumentem, ze szczególnym uwzględnieniem co najmniej dwóch kanałów komunikacji cyfrowej (np. aplikacji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na urządzenia mobilne, sklepu internetowego, strony internetowej itp.), przy czym warunek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B062911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6624F83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491225E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EE03875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AE29ED8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2F4A31A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E220618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3E0DBEDC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2D8D7DD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III.10.6.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3DE0197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przewiduje zastosowanie wspólnego logo dla wszystkich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producentów oraz produktów objętych projektem oraz wykorzystujących zasoby danego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6EFE28F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BD36696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8134BC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74EEF7A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A460186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AB5423B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6BA8F07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48EDAF21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05FC40E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III.10.7.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4F12786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lub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28622BD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EEF6515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105A7DB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52C23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E7B21AB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4C77216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270B572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7DF94BEC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1646139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III.10.8.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2F2B88C" w14:textId="77777777" w:rsidR="00B327E8" w:rsidRPr="00B327E8" w:rsidRDefault="00B327E8" w:rsidP="00B327E8">
            <w:pPr>
              <w:suppressAutoHyphens w:val="0"/>
              <w:spacing w:before="100" w:after="16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Operacja jest uzasadniona ekonomicznie, co potwierdza przedłożony uproszczony biznesplan, który:</w:t>
            </w:r>
          </w:p>
          <w:p w14:paraId="149EC1D5" w14:textId="77777777" w:rsidR="00B327E8" w:rsidRPr="00B327E8" w:rsidRDefault="00B327E8" w:rsidP="00B327E8">
            <w:pPr>
              <w:numPr>
                <w:ilvl w:val="0"/>
                <w:numId w:val="17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jest racjonalny i uzasadniony zakresem operacji,</w:t>
            </w:r>
          </w:p>
          <w:p w14:paraId="297EBC3B" w14:textId="77777777" w:rsidR="00B327E8" w:rsidRPr="00B327E8" w:rsidRDefault="00B327E8" w:rsidP="00B327E8">
            <w:pPr>
              <w:numPr>
                <w:ilvl w:val="0"/>
                <w:numId w:val="17"/>
              </w:numPr>
              <w:suppressAutoHyphens w:val="0"/>
              <w:spacing w:before="100" w:after="16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 zawiera co najmniej:</w:t>
            </w:r>
          </w:p>
          <w:p w14:paraId="7E07F195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lastRenderedPageBreak/>
              <w:t xml:space="preserve">wskazanie celu, w tym zakładanego ilościowego lub wartościowego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poziomu sprzedaży produktów lub usług,</w:t>
            </w:r>
          </w:p>
          <w:p w14:paraId="11CBCC48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planowany zakres działań niezbędnych do osiągnięcia celu, w tym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wskazanie zakresu rzeczowego i nakładów i finansowych,</w:t>
            </w:r>
          </w:p>
          <w:p w14:paraId="5268900A" w14:textId="77777777" w:rsidR="00B327E8" w:rsidRPr="00B327E8" w:rsidRDefault="00B327E8" w:rsidP="00B327E8">
            <w:pPr>
              <w:numPr>
                <w:ilvl w:val="1"/>
                <w:numId w:val="10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informacje dotyczące zasobów posiadanych przez wnioskodawcę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niezbędnych ze względu na przedmiot operacji, którą zamierza realizować, w tym opis wy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ściowej sytuacji ekonomicznej wnioskodawcy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oraz kwalifikacji lub doświadczenia,</w:t>
            </w:r>
          </w:p>
          <w:p w14:paraId="106ABE15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A0AD51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3C9CB1D0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25E3AB9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3FFB3F5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3A7954C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F174F8A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C532D2F" w14:textId="77777777" w:rsidR="00B327E8" w:rsidRPr="00B327E8" w:rsidRDefault="00B327E8" w:rsidP="00B327E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FE2937E" w14:textId="77777777" w:rsidR="00B327E8" w:rsidRPr="00B327E8" w:rsidRDefault="00B327E8" w:rsidP="00B327E8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B327E8" w:rsidRPr="00B327E8" w14:paraId="28BCBCA2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1453C" w14:textId="77777777" w:rsidR="00B327E8" w:rsidRPr="00B327E8" w:rsidRDefault="00B327E8" w:rsidP="00B327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9B6F5" w14:textId="77777777" w:rsidR="00B327E8" w:rsidRPr="00B327E8" w:rsidRDefault="00B327E8" w:rsidP="00B327E8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poprawa dostępu do usług dla lokalnych społeczności </w:t>
            </w: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operacja spełnia następujące warunki:</w:t>
            </w:r>
          </w:p>
        </w:tc>
      </w:tr>
      <w:tr w:rsidR="00B327E8" w:rsidRPr="00B327E8" w14:paraId="3FEE34E9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9D4E6B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D6483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9D752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A4D0E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B327E8" w:rsidRPr="00B327E8" w14:paraId="4B26E89F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709B13" w14:textId="77777777" w:rsidR="00B327E8" w:rsidRPr="00B327E8" w:rsidRDefault="00B327E8" w:rsidP="00B327E8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9E5D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457C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D951E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1201326A" w14:textId="77777777" w:rsidTr="0001233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B70B55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3A811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78091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B327E8" w:rsidRPr="00B327E8" w14:paraId="7AA084B2" w14:textId="77777777" w:rsidTr="0001233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F7C06F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E377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1C1D11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37EBCB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1B7BA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6352B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26A08C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8DFBE9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B327E8" w:rsidRPr="00B327E8" w14:paraId="74EB45E6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B0F9493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FC3CB9B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inwestycji infrastrukturalnych ani operacji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zakresach: start DG, rozwój DG, start GA, start ZE, start GO, start KŁŻ, rozwój GA, rozwój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66CB0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88B87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F18B78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45357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4201ED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F4D1D4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C69764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65591A1B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E58D1B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16304BA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zakłada, iż efekty operacji będą służyły zaspokajaniu potrzeb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społeczności lokalnej, a ewentualne obiekty infrastruktury powstające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ramach tych operacji będą ogólnodostępne.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B904B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AF7188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47543D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1B97E6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4331EB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82D4E0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D168E2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264B5BD8" w14:textId="77777777" w:rsidR="00B327E8" w:rsidRPr="00B327E8" w:rsidRDefault="00B327E8" w:rsidP="00B327E8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B327E8" w:rsidRPr="00B327E8" w14:paraId="30A32D33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F45BC" w14:textId="77777777" w:rsidR="00B327E8" w:rsidRPr="00B327E8" w:rsidRDefault="00B327E8" w:rsidP="00B327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31616" w14:textId="77777777" w:rsidR="00B327E8" w:rsidRPr="00B327E8" w:rsidRDefault="00B327E8" w:rsidP="00B327E8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 zakresu poprawy dostępu do małej infrastruktury publicznej </w:t>
            </w: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pomoc przyznaje się, jeżeli:</w:t>
            </w:r>
          </w:p>
        </w:tc>
      </w:tr>
      <w:tr w:rsidR="00B327E8" w:rsidRPr="00B327E8" w14:paraId="58F60C48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9C3E2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CA47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2D804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9E2B7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B327E8" w:rsidRPr="00B327E8" w14:paraId="5C834593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420BC2" w14:textId="77777777" w:rsidR="00B327E8" w:rsidRPr="00B327E8" w:rsidRDefault="00B327E8" w:rsidP="00B327E8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9F70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5BFF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73835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0EA6DD1E" w14:textId="77777777" w:rsidTr="0001233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10FA7C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6637F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7E058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B327E8" w:rsidRPr="00B327E8" w14:paraId="26DF3047" w14:textId="77777777" w:rsidTr="0001233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7D8FE8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6801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26DA14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2D17C0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902B2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D5493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367BEF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E15014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B327E8" w:rsidRPr="00B327E8" w14:paraId="05F24AE1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B4BD6B4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778991A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Operacja służy zaspokajaniu potrzeb społeczności lokalnej.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96288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39D91B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EEC0F0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09F2A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5B00DC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E0C40F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725F34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456BF5BC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B2F3ED4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III.12.2.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E8A217C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Infrastruktura będąca efektem tej inwestycji jest ogólnodostępna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i niekomercyjna lub obejmuje obiekty użyteczności publicznej.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4335D0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1858EB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BC1F2C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A8AA6E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431251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C698A6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7F0369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7BF1DDBE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BEF8D3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III.12.3.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E5C9417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Koszty całkowite operacji nie przekraczają 1 mln euro.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0A9FD3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64E08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0787C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F1594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FACD2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59D8C1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81515C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08D4A96E" w14:textId="77777777" w:rsidR="00B327E8" w:rsidRPr="00B327E8" w:rsidRDefault="00B327E8" w:rsidP="00B327E8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B327E8" w:rsidRPr="00B327E8" w14:paraId="4434A39E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4878C" w14:textId="77777777" w:rsidR="00B327E8" w:rsidRPr="00B327E8" w:rsidRDefault="00B327E8" w:rsidP="00B327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0F49A" w14:textId="77777777" w:rsidR="00B327E8" w:rsidRPr="00B327E8" w:rsidRDefault="00B327E8" w:rsidP="00B327E8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zakresie włączenie społeczne seniorów, ludzi młodych lub osób w niekorzystnej sytuacji </w:t>
            </w: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pomoc przyznaje się, jeżeli  operacja spełnia następujące warunki:</w:t>
            </w:r>
          </w:p>
        </w:tc>
      </w:tr>
      <w:tr w:rsidR="00B327E8" w:rsidRPr="00B327E8" w14:paraId="0BC6BBD3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75BEEA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29DAA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B6ACC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0F6C9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B327E8" w:rsidRPr="00B327E8" w14:paraId="6CA9A0BD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039A2" w14:textId="77777777" w:rsidR="00B327E8" w:rsidRPr="00B327E8" w:rsidRDefault="00B327E8" w:rsidP="00B327E8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FED9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AAFB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13F4F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5703A22D" w14:textId="77777777" w:rsidTr="0001233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8859E9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EE252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14E78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B327E8" w:rsidRPr="00B327E8" w14:paraId="00B3EDA9" w14:textId="77777777" w:rsidTr="0001233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717AA7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B3E7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819623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0D95D7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E2E89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0173E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3C7007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4698F8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B327E8" w:rsidRPr="00B327E8" w14:paraId="209495E5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1B1280A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459D196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jest realizowana w ramach działalności gospodarczej,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do której stosuje się ustawę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CA578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18D752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AD4CE4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F9996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28020E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87AEED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F29C5C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7F4733AD" w14:textId="77777777" w:rsidR="00B327E8" w:rsidRPr="00B327E8" w:rsidRDefault="00B327E8" w:rsidP="00B327E8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B327E8" w:rsidRPr="00B327E8" w14:paraId="60B105BA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66A9B" w14:textId="77777777" w:rsidR="00B327E8" w:rsidRPr="00B327E8" w:rsidRDefault="00B327E8" w:rsidP="00B327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III.14.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4B8C4" w14:textId="77777777" w:rsidR="00B327E8" w:rsidRPr="00B327E8" w:rsidRDefault="00B327E8" w:rsidP="00B327E8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gdy operacja jest inwestycją trwale związaną z nieruchomością,</w:t>
            </w: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 xml:space="preserve"> pomoc przyznaje się, jeżeli jest realizowana:</w:t>
            </w:r>
          </w:p>
        </w:tc>
      </w:tr>
      <w:tr w:rsidR="00B327E8" w:rsidRPr="00B327E8" w14:paraId="1967D19E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359833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C980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00DA3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FB3F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B327E8" w:rsidRPr="00B327E8" w14:paraId="0E91A8FE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E1476E" w14:textId="77777777" w:rsidR="00B327E8" w:rsidRPr="00B327E8" w:rsidRDefault="00B327E8" w:rsidP="00B327E8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E272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17F2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67CF8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45E3A6D" w14:textId="77777777" w:rsidTr="0001233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0CD32C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0DE99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C839C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B327E8" w:rsidRPr="00B327E8" w14:paraId="2F41450B" w14:textId="77777777" w:rsidTr="0001233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F42FFA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1757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3653D4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DED038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ADC62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97E47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725883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5E6B88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B327E8" w:rsidRPr="00B327E8" w14:paraId="460C0956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6028D89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FCB91A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Na obszarze objętym LSR.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560FD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CAB369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F5A76F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9253B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4A294F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C39500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DC0BC7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48A17BFC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6CF00BB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E5BF3A1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 nieruchomości będącej własnością wnioskodawcy lub do której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wnioskodawca posiada tytuł prawny do dysponowania na cele określone we wniosku o przyznanie pomocy przez okres ubiegania się o przyznanie pomocy na operację, okres realizacji operacji oraz okres związania celem.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89E3E5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9CA0A5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6FC503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9D9A2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12EC98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AF5AB8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DC1A34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41A9D2EE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61E5E4A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sz w:val="20"/>
                <w:szCs w:val="20"/>
              </w:rPr>
              <w:t>III.15.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61444BB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W przypadku operacji, która obejmuje koszty zakupu i instalacji </w:t>
            </w: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odnawialnych źródeł energii,  suma planowanych do poniesienia kosztów </w:t>
            </w: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dotyczących odnawialnych źródeł energii nie przekracza połowy wszystkich </w:t>
            </w: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kosztów kwalifikowalnych.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9D798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E4CD1D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41BFB9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090279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54B0A1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ACE1BF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012F0B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2B0DD99E" w14:textId="77777777" w:rsidR="00B327E8" w:rsidRPr="00B327E8" w:rsidRDefault="00B327E8" w:rsidP="00B327E8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B327E8" w:rsidRPr="00B327E8" w14:paraId="0E18B9BA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23E1E" w14:textId="77777777" w:rsidR="00B327E8" w:rsidRPr="00B327E8" w:rsidRDefault="00B327E8" w:rsidP="00B327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III.15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5D5D2" w14:textId="77777777" w:rsidR="00B327E8" w:rsidRPr="00B327E8" w:rsidRDefault="00B327E8" w:rsidP="00B327E8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kształtowanie świadomości obywatelskiej pomoc przyznaje się, </w:t>
            </w: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jeżeli operacja:</w:t>
            </w:r>
          </w:p>
        </w:tc>
      </w:tr>
      <w:tr w:rsidR="00B327E8" w:rsidRPr="00B327E8" w14:paraId="125B0653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99BF47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4BF52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09151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7ADC1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B327E8" w:rsidRPr="00B327E8" w14:paraId="030BAEEB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0E640F" w14:textId="77777777" w:rsidR="00B327E8" w:rsidRPr="00B327E8" w:rsidRDefault="00B327E8" w:rsidP="00B327E8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17F5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F426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42AD9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44EB6D64" w14:textId="77777777" w:rsidTr="0001233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420E1D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2456D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243AA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B327E8" w:rsidRPr="00B327E8" w14:paraId="645CBF9F" w14:textId="77777777" w:rsidTr="0001233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D062E2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E2B8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487BE9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6A69E3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F654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AD972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C8CBA1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DCCC98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B327E8" w:rsidRPr="00B327E8" w14:paraId="6DEFEB4F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53026C7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sz w:val="20"/>
                <w:szCs w:val="20"/>
              </w:rPr>
              <w:t>III.15.1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34C8F56" w14:textId="77777777" w:rsidR="00B327E8" w:rsidRPr="00B327E8" w:rsidRDefault="00B327E8" w:rsidP="00B327E8">
            <w:pPr>
              <w:numPr>
                <w:ilvl w:val="1"/>
                <w:numId w:val="20"/>
              </w:numPr>
              <w:suppressAutoHyphens w:val="0"/>
              <w:spacing w:before="100" w:after="160"/>
              <w:ind w:left="316" w:hanging="283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Dotyczy co najmniej jednego z poniższych obszarów:</w:t>
            </w:r>
          </w:p>
          <w:p w14:paraId="1B23B76D" w14:textId="77777777" w:rsidR="00B327E8" w:rsidRPr="00B327E8" w:rsidRDefault="00B327E8" w:rsidP="00B327E8">
            <w:pPr>
              <w:suppressAutoHyphens w:val="0"/>
              <w:spacing w:before="100" w:after="16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a) zrównoważonego rolnictwa,</w:t>
            </w:r>
          </w:p>
          <w:p w14:paraId="44409AA0" w14:textId="77777777" w:rsidR="00B327E8" w:rsidRPr="00B327E8" w:rsidRDefault="00B327E8" w:rsidP="00B327E8">
            <w:pPr>
              <w:suppressAutoHyphens w:val="0"/>
              <w:spacing w:before="100" w:after="16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b) gospodarki rolno-spożywczej,</w:t>
            </w:r>
          </w:p>
          <w:p w14:paraId="7D78D7A5" w14:textId="77777777" w:rsidR="00B327E8" w:rsidRPr="00B327E8" w:rsidRDefault="00B327E8" w:rsidP="00B327E8">
            <w:pPr>
              <w:suppressAutoHyphens w:val="0"/>
              <w:spacing w:before="100" w:after="16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c) zielonej gospodarki lub </w:t>
            </w:r>
            <w:proofErr w:type="spellStart"/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biogospodarki</w:t>
            </w:r>
            <w:proofErr w:type="spellEnd"/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,</w:t>
            </w:r>
          </w:p>
          <w:p w14:paraId="1FF5C7E2" w14:textId="77777777" w:rsidR="00B327E8" w:rsidRPr="00B327E8" w:rsidRDefault="00B327E8" w:rsidP="00B327E8">
            <w:pPr>
              <w:suppressAutoHyphens w:val="0"/>
              <w:spacing w:before="100" w:after="16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d) wsparcia rozwoju wiedzy i umiejętności w zakresie innowacyjności,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     cyfryzacji lub przedsiębiorczości,</w:t>
            </w:r>
          </w:p>
          <w:p w14:paraId="3301F528" w14:textId="77777777" w:rsidR="00B327E8" w:rsidRPr="00B327E8" w:rsidRDefault="00B327E8" w:rsidP="00B327E8">
            <w:pPr>
              <w:suppressAutoHyphens w:val="0"/>
              <w:spacing w:before="100" w:after="160"/>
              <w:ind w:left="67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e) wzmacniania programów edukacji liderów życia publicznego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 xml:space="preserve">     lub społecznego.</w:t>
            </w:r>
          </w:p>
          <w:p w14:paraId="6D26C104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2.  Nie obejmuje inwestycji infrastrukturalnych.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C7AD3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14CED1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F2FC06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F6143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C72CDD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B50542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3B83C5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5B316B34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82332C2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sz w:val="20"/>
                <w:szCs w:val="20"/>
              </w:rPr>
              <w:t>III.15.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95EF618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operacji z zakresu ochrona dziedzictwa kulturowego polskiej wsi pomoc na operację, która dotyczy inwestycji w obiekt zabytkowy, przyznaje się, jeżeli wnioskodawca wykaże, iż obiekt jest objęty formą ochrony zabytków (np. jest wpisany do ewidencji zabytków, rejestru zabytków itp.).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B13EAB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620027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50C3C1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693D0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D57221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2C493F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A6C637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45B6FD88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1EA9DF5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sz w:val="20"/>
                <w:szCs w:val="20"/>
              </w:rPr>
              <w:t>IV15.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BA8157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zakresie ochrona dziedzictwa przyrodniczego polskiej wsi, pomoc na</w:t>
            </w: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inwestycje infrastrukturalne przyznaje się, jeżeli wnioskodawca wykaże, </w:t>
            </w: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iż operacja będzie realizowana na obszarze objętym formą ochrony </w:t>
            </w: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przyrody lub dotyczy pomnika przyrody.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E00CF6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0228D4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936A6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A65204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93DBC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762F33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A18D52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829309C" w14:textId="77777777" w:rsidR="00B327E8" w:rsidRPr="00B327E8" w:rsidRDefault="00B327E8" w:rsidP="00B327E8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B327E8" w:rsidRPr="00B327E8" w14:paraId="6768DA6F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AA137" w14:textId="77777777" w:rsidR="00B327E8" w:rsidRPr="00B327E8" w:rsidRDefault="00B327E8" w:rsidP="00B327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III.16.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7C54D" w14:textId="77777777" w:rsidR="00B327E8" w:rsidRPr="00B327E8" w:rsidRDefault="00B327E8" w:rsidP="00B327E8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na operację własną LGD przyznaje się, jeżeli:</w:t>
            </w:r>
          </w:p>
        </w:tc>
      </w:tr>
      <w:tr w:rsidR="00B327E8" w:rsidRPr="00B327E8" w14:paraId="56135A80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90CEC2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58BAA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FE3C4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5BBAA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B327E8" w:rsidRPr="00B327E8" w14:paraId="0BF6C1FE" w14:textId="77777777" w:rsidTr="0001233A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83BA31" w14:textId="77777777" w:rsidR="00B327E8" w:rsidRPr="00B327E8" w:rsidRDefault="00B327E8" w:rsidP="00B327E8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AAD8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0426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7036E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5A1918C" w14:textId="77777777" w:rsidTr="0001233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7CD5BD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206A7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9FF5B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B327E8" w:rsidRPr="00B327E8" w14:paraId="7896A42E" w14:textId="77777777" w:rsidTr="0001233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596035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C9B8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976A44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789919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A3E8A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207C5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34E3E1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BB0CC3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B327E8" w:rsidRPr="00B327E8" w14:paraId="7021999F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6257FF5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III.16.1.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AAAE9A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LGD wykaże, że operacja nie realizuje zadań LGD w ramach komponentu Zarządzanie LSR.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F9003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089451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D2D909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12263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B50C89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52C6D6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46DB76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6596864F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40F533C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III.16.2.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AF902FB" w14:textId="77777777" w:rsidR="00B327E8" w:rsidRPr="00B327E8" w:rsidRDefault="00B327E8" w:rsidP="00B327E8">
            <w:pPr>
              <w:suppressAutoHyphens w:val="0"/>
              <w:spacing w:before="100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Ponadto operacja:</w:t>
            </w:r>
          </w:p>
          <w:p w14:paraId="6DF43D62" w14:textId="77777777" w:rsidR="00B327E8" w:rsidRPr="00B327E8" w:rsidRDefault="00B327E8" w:rsidP="00B327E8">
            <w:pPr>
              <w:numPr>
                <w:ilvl w:val="0"/>
                <w:numId w:val="12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jest niezbędna do osiągnięcia danego celu/ realizacji przedsięwzięcia LSR,</w:t>
            </w:r>
          </w:p>
          <w:p w14:paraId="4DE3CF83" w14:textId="77777777" w:rsidR="00B327E8" w:rsidRPr="00B327E8" w:rsidRDefault="00B327E8" w:rsidP="00B327E8">
            <w:pPr>
              <w:numPr>
                <w:ilvl w:val="0"/>
                <w:numId w:val="12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realizuje cele publiczne oraz niekomercyjne,</w:t>
            </w:r>
          </w:p>
          <w:p w14:paraId="379CB89F" w14:textId="77777777" w:rsidR="00B327E8" w:rsidRPr="00B327E8" w:rsidRDefault="00B327E8" w:rsidP="00B327E8">
            <w:pPr>
              <w:numPr>
                <w:ilvl w:val="0"/>
                <w:numId w:val="12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>spełni warunki przyznania pomocy dla danego zakresu wsparcia,</w:t>
            </w:r>
          </w:p>
          <w:p w14:paraId="1263720C" w14:textId="77777777" w:rsidR="00B327E8" w:rsidRPr="00B327E8" w:rsidRDefault="00B327E8" w:rsidP="00B327E8">
            <w:pPr>
              <w:numPr>
                <w:ilvl w:val="0"/>
                <w:numId w:val="12"/>
              </w:numPr>
              <w:suppressAutoHyphens w:val="0"/>
              <w:spacing w:before="100" w:after="120"/>
              <w:ind w:left="209" w:hanging="209"/>
              <w:contextualSpacing/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t xml:space="preserve">nie jest operacją realizowaną w partnerstwie albo projektem </w:t>
            </w:r>
            <w:r w:rsidRPr="00B327E8">
              <w:rPr>
                <w:rFonts w:asciiTheme="minorHAnsi" w:eastAsia="Calibri" w:hAnsiTheme="minorHAnsi" w:cstheme="minorHAnsi"/>
                <w:iCs/>
                <w:kern w:val="0"/>
                <w:sz w:val="20"/>
                <w:szCs w:val="20"/>
                <w:lang w:eastAsia="en-US" w:bidi="ar-SA"/>
              </w:rPr>
              <w:br/>
              <w:t>partnerskim.</w:t>
            </w:r>
          </w:p>
          <w:p w14:paraId="0C1AF860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dotyczy następujących zakresów wsparcia: start DG, start GA, start ZE, start GO, start KŁŻ, rozwój DG, rozwój GA, rozwój ZE, rozwój GO, </w:t>
            </w: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rozwój KŁŻ oraz przygotowanie projektów partnerskich.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1B72F5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B9F62A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C99C41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2059D1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C67A42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F10C26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0FFEF9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AAB6F79" w14:textId="77777777" w:rsidR="00B327E8" w:rsidRPr="00B327E8" w:rsidRDefault="00B327E8" w:rsidP="00B327E8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7DE04893" w14:textId="77777777" w:rsidR="00B327E8" w:rsidRPr="00B327E8" w:rsidRDefault="00B327E8" w:rsidP="00B327E8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327E8">
        <w:rPr>
          <w:rFonts w:asciiTheme="minorHAnsi" w:hAnsiTheme="minorHAnsi" w:cstheme="minorHAnsi"/>
          <w:sz w:val="20"/>
          <w:szCs w:val="20"/>
        </w:rPr>
        <w:t>WERYFIKACJI ZGODNOŚCI WNIOSKU Z LSR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787"/>
        <w:gridCol w:w="782"/>
        <w:gridCol w:w="715"/>
        <w:gridCol w:w="718"/>
        <w:gridCol w:w="785"/>
        <w:gridCol w:w="784"/>
        <w:gridCol w:w="788"/>
      </w:tblGrid>
      <w:tr w:rsidR="00B327E8" w:rsidRPr="00B327E8" w14:paraId="7987049F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D2484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IV.1</w:t>
            </w:r>
          </w:p>
        </w:tc>
        <w:tc>
          <w:tcPr>
            <w:tcW w:w="1353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EB232" w14:textId="77777777" w:rsidR="00B327E8" w:rsidRPr="00B327E8" w:rsidRDefault="00B327E8" w:rsidP="00B327E8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LSR</w:t>
            </w:r>
          </w:p>
        </w:tc>
      </w:tr>
      <w:tr w:rsidR="00B327E8" w:rsidRPr="00B327E8" w14:paraId="583F3452" w14:textId="77777777" w:rsidTr="0001233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C94D82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F56E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A5E49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B327E8" w:rsidRPr="00B327E8" w14:paraId="16AE4A40" w14:textId="77777777" w:rsidTr="0001233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C701DD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F271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0AC8DB4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6C50A2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2288B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E4214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5DCCB1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4267798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B327E8" w:rsidRPr="00B327E8" w14:paraId="4DFA26D5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76325AF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sz w:val="20"/>
                <w:szCs w:val="20"/>
              </w:rPr>
              <w:t>IV.1.1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1A97965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wpisuje się w Cel szczegółowy LSR </w:t>
            </w:r>
            <w:r w:rsidRPr="00B327E8">
              <w:rPr>
                <w:rFonts w:asciiTheme="minorHAnsi" w:hAnsiTheme="minorHAnsi" w:cstheme="minorHAnsi"/>
                <w:i/>
                <w:sz w:val="20"/>
                <w:szCs w:val="20"/>
              </w:rPr>
              <w:t>NAZWA CELU SZCZEGÓŁOWEGO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A31B3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556F83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347E73B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2ACDE2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F29481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DBF974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5A1AB76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4BD55FE5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0B0995E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sz w:val="20"/>
                <w:szCs w:val="20"/>
              </w:rPr>
              <w:t>IV.1.2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1F85269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rezultatu dla celu szczegółowego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E7E66E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23D8C53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2E3D03AD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5C2CE2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4D6C756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4DFECC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2D8B15F0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2F331188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3CCA783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sz w:val="20"/>
                <w:szCs w:val="20"/>
              </w:rPr>
              <w:t>IV.1.3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D4325D4" w14:textId="77777777" w:rsidR="00B327E8" w:rsidRPr="00B327E8" w:rsidRDefault="00B327E8" w:rsidP="00B327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produktu dla przedsięwzięcia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40F1CA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2CBA04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28D029D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4E3095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4E9D9F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A5CD67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169D64D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5345E6E" w14:textId="77777777" w:rsidR="00B327E8" w:rsidRPr="00B327E8" w:rsidRDefault="00B327E8" w:rsidP="00B327E8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55177B80" w14:textId="77777777" w:rsidR="00B327E8" w:rsidRPr="00B327E8" w:rsidRDefault="00B327E8" w:rsidP="00B327E8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327E8">
        <w:rPr>
          <w:rFonts w:asciiTheme="minorHAnsi" w:hAnsiTheme="minorHAnsi" w:cstheme="minorHAnsi"/>
          <w:sz w:val="20"/>
          <w:szCs w:val="20"/>
        </w:rPr>
        <w:t>WERYFIKACJI ZGODNOŚCI Z OGŁOSZENIEM O NABORZE WNIOSKÓW O WSPARCIE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787"/>
        <w:gridCol w:w="782"/>
        <w:gridCol w:w="715"/>
        <w:gridCol w:w="718"/>
        <w:gridCol w:w="785"/>
        <w:gridCol w:w="784"/>
        <w:gridCol w:w="788"/>
      </w:tblGrid>
      <w:tr w:rsidR="00B327E8" w:rsidRPr="00B327E8" w14:paraId="71208DCB" w14:textId="77777777" w:rsidTr="0001233A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9B9AA" w14:textId="77777777" w:rsidR="00B327E8" w:rsidRPr="00B327E8" w:rsidRDefault="00B327E8" w:rsidP="00B327E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V.1</w:t>
            </w:r>
          </w:p>
        </w:tc>
        <w:tc>
          <w:tcPr>
            <w:tcW w:w="1353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47245" w14:textId="77777777" w:rsidR="00B327E8" w:rsidRPr="00B327E8" w:rsidRDefault="00B327E8" w:rsidP="00B327E8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naborem wniosków o wsparcie</w:t>
            </w:r>
          </w:p>
        </w:tc>
      </w:tr>
      <w:tr w:rsidR="00B327E8" w:rsidRPr="00B327E8" w14:paraId="02FE9AA5" w14:textId="77777777" w:rsidTr="0001233A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C8A17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7A4E6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1F7CA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B327E8" w:rsidRPr="00B327E8" w14:paraId="1D9AA695" w14:textId="77777777" w:rsidTr="0001233A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7F5C6B" w14:textId="77777777" w:rsidR="00B327E8" w:rsidRPr="00B327E8" w:rsidRDefault="00B327E8" w:rsidP="00B327E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962B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C1D0257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FEF80B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2B019E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E9E95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6A9410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0630EA5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327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B327E8" w:rsidRPr="00B327E8" w14:paraId="4472A899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0F56497" w14:textId="77777777" w:rsidR="00B327E8" w:rsidRPr="00B327E8" w:rsidRDefault="00B327E8" w:rsidP="00B327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sz w:val="20"/>
                <w:szCs w:val="20"/>
              </w:rPr>
              <w:t>V.1.1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120D31D" w14:textId="77777777" w:rsidR="00B327E8" w:rsidRPr="00B327E8" w:rsidRDefault="00B327E8" w:rsidP="00B327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terminie określonym w</w:t>
            </w: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4FECB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C38A84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249BB0E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DEB8A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25FC37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EDAF81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316D2D6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17B4E068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BABE8F" w14:textId="77777777" w:rsidR="00B327E8" w:rsidRPr="00B327E8" w:rsidRDefault="00B327E8" w:rsidP="00B327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sz w:val="20"/>
                <w:szCs w:val="20"/>
              </w:rPr>
              <w:t>V.1.2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02D7102" w14:textId="77777777" w:rsidR="00B327E8" w:rsidRPr="00B327E8" w:rsidRDefault="00B327E8" w:rsidP="00B327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miejscu określonym w</w:t>
            </w: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A55135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CD40AF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4DB5481F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E9CB56A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CE8696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B20F368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5A26A5D6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327E8" w:rsidRPr="00B327E8" w14:paraId="08FAAE6C" w14:textId="77777777" w:rsidTr="0001233A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111AB35" w14:textId="77777777" w:rsidR="00B327E8" w:rsidRPr="00B327E8" w:rsidRDefault="00B327E8" w:rsidP="00B327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sz w:val="20"/>
                <w:szCs w:val="20"/>
              </w:rPr>
              <w:t>V.1.3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DE1D749" w14:textId="77777777" w:rsidR="00B327E8" w:rsidRPr="00B327E8" w:rsidRDefault="00B327E8" w:rsidP="00B327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formie określonej w</w:t>
            </w: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C0CECD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6E73F3C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5071CB0B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887549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AC403E9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CD6D531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28BD8095" w14:textId="77777777" w:rsidR="00B327E8" w:rsidRPr="00B327E8" w:rsidRDefault="00B327E8" w:rsidP="00B327E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40213FE" w14:textId="77777777" w:rsidR="00B327E8" w:rsidRPr="00B327E8" w:rsidRDefault="00B327E8" w:rsidP="00B327E8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2EC5B7F0" w14:textId="77777777" w:rsidR="00B327E8" w:rsidRPr="00B327E8" w:rsidRDefault="00B327E8" w:rsidP="00B327E8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327E8">
        <w:rPr>
          <w:rFonts w:asciiTheme="minorHAnsi" w:hAnsiTheme="minorHAnsi" w:cstheme="minorHAnsi"/>
          <w:sz w:val="20"/>
          <w:szCs w:val="20"/>
        </w:rPr>
        <w:t>DECYZJA W SPRAWIE WEZWNIA DO UZUPEŁNIEŃ</w:t>
      </w:r>
    </w:p>
    <w:tbl>
      <w:tblPr>
        <w:tblW w:w="1019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5233"/>
      </w:tblGrid>
      <w:tr w:rsidR="00B327E8" w:rsidRPr="00B327E8" w14:paraId="2E26B51D" w14:textId="77777777" w:rsidTr="0001233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22E42A8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Czy wnioskodawca jest wezwany do uzupełnień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02A61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 xml:space="preserve">  TAK         </w:t>
            </w:r>
            <w:r w:rsidRPr="00B327E8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 xml:space="preserve">  NIE </w:t>
            </w:r>
          </w:p>
        </w:tc>
      </w:tr>
      <w:tr w:rsidR="00B327E8" w:rsidRPr="00B327E8" w14:paraId="1D738A47" w14:textId="77777777" w:rsidTr="0001233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DFEE657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/>
                <w:sz w:val="20"/>
                <w:szCs w:val="20"/>
              </w:rPr>
              <w:t>Zakres wezwania do uzupełnień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7520C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sz w:val="32"/>
              </w:rPr>
            </w:pPr>
          </w:p>
        </w:tc>
      </w:tr>
      <w:tr w:rsidR="00B327E8" w:rsidRPr="00B327E8" w14:paraId="72DC4B3B" w14:textId="77777777" w:rsidTr="0001233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48C7931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/>
                <w:sz w:val="20"/>
                <w:szCs w:val="20"/>
              </w:rPr>
              <w:t>Data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23DDE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083F119F" w14:textId="77777777" w:rsidR="00B327E8" w:rsidRPr="00B327E8" w:rsidRDefault="00B327E8" w:rsidP="00B327E8">
      <w:pPr>
        <w:spacing w:line="276" w:lineRule="auto"/>
        <w:ind w:left="720"/>
        <w:rPr>
          <w:rFonts w:asciiTheme="minorHAnsi" w:hAnsiTheme="minorHAnsi" w:cstheme="minorHAnsi"/>
        </w:rPr>
      </w:pPr>
    </w:p>
    <w:p w14:paraId="7693A58C" w14:textId="77777777" w:rsidR="00B327E8" w:rsidRPr="00B327E8" w:rsidRDefault="00B327E8" w:rsidP="00B327E8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327E8">
        <w:rPr>
          <w:rFonts w:asciiTheme="minorHAnsi" w:hAnsiTheme="minorHAnsi" w:cstheme="minorHAnsi"/>
          <w:sz w:val="20"/>
          <w:szCs w:val="20"/>
        </w:rPr>
        <w:t>DECYZJA W SPRAWIE WYNIKU OCENY MERYTORYCZNEJ ZGODNOŚCI Z WARUNKAMI UDZIELENIA WSPARCIA</w:t>
      </w:r>
    </w:p>
    <w:tbl>
      <w:tblPr>
        <w:tblW w:w="736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2409"/>
      </w:tblGrid>
      <w:tr w:rsidR="00B327E8" w:rsidRPr="00B327E8" w14:paraId="03F6EEF6" w14:textId="77777777" w:rsidTr="0001233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942F32F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Wniosek zgodny z warunkami udzielenia wsparcia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780759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 xml:space="preserve">  TAK         </w:t>
            </w:r>
            <w:r w:rsidRPr="00B327E8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B327E8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14:paraId="6FBEC0CA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27E8" w:rsidRPr="00B327E8" w14:paraId="133F5430" w14:textId="77777777" w:rsidTr="0001233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33A044C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/>
                <w:sz w:val="20"/>
                <w:szCs w:val="20"/>
              </w:rPr>
              <w:t>Uwagi  (jeśli dotyczy)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3A289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sz w:val="32"/>
              </w:rPr>
            </w:pPr>
          </w:p>
        </w:tc>
      </w:tr>
      <w:tr w:rsidR="00B327E8" w:rsidRPr="00B327E8" w14:paraId="4856083B" w14:textId="77777777" w:rsidTr="0001233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F8D76EC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327E8">
              <w:rPr>
                <w:rFonts w:asciiTheme="minorHAnsi" w:hAnsiTheme="minorHAnsi"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8327E" w14:textId="77777777" w:rsidR="00B327E8" w:rsidRPr="00B327E8" w:rsidRDefault="00B327E8" w:rsidP="00B327E8">
            <w:pPr>
              <w:widowControl w:val="0"/>
              <w:suppressLineNumbers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27868E09" w14:textId="77777777" w:rsidR="00B327E8" w:rsidRPr="00B327E8" w:rsidRDefault="00B327E8" w:rsidP="00B327E8">
      <w:pPr>
        <w:rPr>
          <w:rFonts w:asciiTheme="minorHAnsi" w:hAnsiTheme="minorHAnsi" w:cstheme="minorHAnsi"/>
          <w:i/>
          <w:sz w:val="20"/>
          <w:szCs w:val="20"/>
        </w:rPr>
      </w:pPr>
    </w:p>
    <w:p w14:paraId="7003B77F" w14:textId="77777777" w:rsidR="00B327E8" w:rsidRPr="00B327E8" w:rsidRDefault="00B327E8" w:rsidP="00B327E8">
      <w:pPr>
        <w:numPr>
          <w:ilvl w:val="0"/>
          <w:numId w:val="2"/>
        </w:numPr>
        <w:spacing w:before="120"/>
        <w:ind w:left="720"/>
        <w:contextualSpacing/>
        <w:rPr>
          <w:rFonts w:asciiTheme="minorHAnsi" w:eastAsia="Calibri" w:hAnsiTheme="minorHAnsi" w:cstheme="minorHAnsi"/>
          <w:kern w:val="0"/>
          <w:sz w:val="20"/>
          <w:szCs w:val="22"/>
          <w:lang w:eastAsia="en-US" w:bidi="ar-SA"/>
        </w:rPr>
      </w:pPr>
      <w:r w:rsidRPr="00B327E8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ZATWIERDZENIE KARTY OCENY MERYTORYCZNEJ ZGODNOŚCI Z WARUNKAMI UDZIELENIA WSPARCIA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5103"/>
        <w:gridCol w:w="2694"/>
      </w:tblGrid>
      <w:tr w:rsidR="00B327E8" w:rsidRPr="00B327E8" w14:paraId="330858DC" w14:textId="77777777" w:rsidTr="0001233A">
        <w:tc>
          <w:tcPr>
            <w:tcW w:w="5665" w:type="dxa"/>
            <w:shd w:val="clear" w:color="auto" w:fill="D9D9D9" w:themeFill="background1" w:themeFillShade="D9"/>
          </w:tcPr>
          <w:p w14:paraId="59A3873C" w14:textId="77777777" w:rsidR="00B327E8" w:rsidRPr="00B327E8" w:rsidRDefault="00B327E8" w:rsidP="00B327E8">
            <w:pPr>
              <w:numPr>
                <w:ilvl w:val="0"/>
                <w:numId w:val="35"/>
              </w:numPr>
              <w:spacing w:before="120"/>
              <w:ind w:left="714" w:hanging="357"/>
              <w:contextualSpacing/>
              <w:rPr>
                <w:rFonts w:asciiTheme="minorHAnsi" w:eastAsia="Calibri" w:hAnsiTheme="minorHAnsi" w:cstheme="minorHAnsi"/>
                <w:kern w:val="0"/>
                <w:sz w:val="20"/>
                <w:szCs w:val="22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kern w:val="0"/>
                <w:sz w:val="20"/>
                <w:szCs w:val="22"/>
                <w:lang w:eastAsia="en-US" w:bidi="ar-SA"/>
              </w:rPr>
              <w:t>Zatwierdzenie Karty na etapie wezwania do uzupełnień (jeśli dotyczy)</w:t>
            </w:r>
          </w:p>
        </w:tc>
        <w:tc>
          <w:tcPr>
            <w:tcW w:w="5103" w:type="dxa"/>
          </w:tcPr>
          <w:p w14:paraId="7187EBA0" w14:textId="77777777" w:rsidR="00B327E8" w:rsidRPr="00B327E8" w:rsidRDefault="00B327E8" w:rsidP="00B327E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B327E8">
              <w:rPr>
                <w:rFonts w:asciiTheme="minorHAnsi" w:hAnsiTheme="minorHAnsi" w:cstheme="minorHAnsi"/>
                <w:i/>
                <w:sz w:val="20"/>
              </w:rPr>
              <w:t>Imię i nazwisko Przewodniczącego Rady</w:t>
            </w:r>
          </w:p>
          <w:p w14:paraId="0667495F" w14:textId="77777777" w:rsidR="00B327E8" w:rsidRPr="00B327E8" w:rsidRDefault="00B327E8" w:rsidP="00B327E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4" w:type="dxa"/>
          </w:tcPr>
          <w:p w14:paraId="437678E2" w14:textId="77777777" w:rsidR="00B327E8" w:rsidRPr="00B327E8" w:rsidRDefault="00B327E8" w:rsidP="00B327E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B327E8">
              <w:rPr>
                <w:rFonts w:asciiTheme="minorHAnsi" w:hAnsiTheme="minorHAnsi" w:cstheme="minorHAnsi"/>
                <w:i/>
                <w:sz w:val="20"/>
              </w:rPr>
              <w:t>podpis</w:t>
            </w:r>
          </w:p>
        </w:tc>
      </w:tr>
      <w:tr w:rsidR="00B327E8" w:rsidRPr="00B327E8" w14:paraId="651A0CFC" w14:textId="77777777" w:rsidTr="0001233A">
        <w:tc>
          <w:tcPr>
            <w:tcW w:w="5665" w:type="dxa"/>
            <w:shd w:val="clear" w:color="auto" w:fill="D9D9D9" w:themeFill="background1" w:themeFillShade="D9"/>
          </w:tcPr>
          <w:p w14:paraId="6245B2D5" w14:textId="77777777" w:rsidR="00B327E8" w:rsidRPr="00B327E8" w:rsidRDefault="00B327E8" w:rsidP="00B327E8">
            <w:pPr>
              <w:numPr>
                <w:ilvl w:val="0"/>
                <w:numId w:val="35"/>
              </w:numPr>
              <w:spacing w:before="120"/>
              <w:contextualSpacing/>
              <w:rPr>
                <w:rFonts w:asciiTheme="minorHAnsi" w:eastAsia="Calibri" w:hAnsiTheme="minorHAnsi" w:cstheme="minorHAnsi"/>
                <w:kern w:val="0"/>
                <w:sz w:val="20"/>
                <w:szCs w:val="22"/>
                <w:lang w:eastAsia="en-US" w:bidi="ar-SA"/>
              </w:rPr>
            </w:pPr>
            <w:r w:rsidRPr="00B327E8">
              <w:rPr>
                <w:rFonts w:asciiTheme="minorHAnsi" w:eastAsia="Calibri" w:hAnsiTheme="minorHAnsi" w:cstheme="minorHAnsi"/>
                <w:kern w:val="0"/>
                <w:sz w:val="20"/>
                <w:szCs w:val="22"/>
                <w:lang w:eastAsia="en-US" w:bidi="ar-SA"/>
              </w:rPr>
              <w:t xml:space="preserve">Zatwierdzenie Karty </w:t>
            </w:r>
            <w:r w:rsidRPr="00B327E8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oceny merytorycznej zgodności z warunkami udzielenia wsparcia</w:t>
            </w:r>
          </w:p>
        </w:tc>
        <w:tc>
          <w:tcPr>
            <w:tcW w:w="5103" w:type="dxa"/>
          </w:tcPr>
          <w:p w14:paraId="26EA7716" w14:textId="77777777" w:rsidR="00B327E8" w:rsidRPr="00B327E8" w:rsidRDefault="00B327E8" w:rsidP="00B327E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B327E8">
              <w:rPr>
                <w:rFonts w:asciiTheme="minorHAnsi" w:hAnsiTheme="minorHAnsi" w:cstheme="minorHAnsi"/>
                <w:i/>
                <w:sz w:val="20"/>
              </w:rPr>
              <w:t>Imię i nazwisko Przewodniczącego Rady</w:t>
            </w:r>
          </w:p>
          <w:p w14:paraId="0BE75B71" w14:textId="77777777" w:rsidR="00B327E8" w:rsidRPr="00B327E8" w:rsidRDefault="00B327E8" w:rsidP="00B327E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4" w:type="dxa"/>
          </w:tcPr>
          <w:p w14:paraId="45ABA65D" w14:textId="77777777" w:rsidR="00B327E8" w:rsidRPr="00B327E8" w:rsidRDefault="00B327E8" w:rsidP="00B327E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B327E8">
              <w:rPr>
                <w:rFonts w:asciiTheme="minorHAnsi" w:hAnsiTheme="minorHAnsi" w:cstheme="minorHAnsi"/>
                <w:i/>
                <w:sz w:val="20"/>
              </w:rPr>
              <w:t>podpis</w:t>
            </w:r>
          </w:p>
        </w:tc>
      </w:tr>
    </w:tbl>
    <w:p w14:paraId="3370F92A" w14:textId="77777777" w:rsidR="00B327E8" w:rsidRPr="00B327E8" w:rsidRDefault="00B327E8" w:rsidP="00B327E8">
      <w:pPr>
        <w:rPr>
          <w:rFonts w:asciiTheme="minorHAnsi" w:hAnsiTheme="minorHAnsi" w:cstheme="minorHAnsi"/>
          <w:sz w:val="20"/>
          <w:szCs w:val="20"/>
        </w:rPr>
      </w:pPr>
    </w:p>
    <w:p w14:paraId="3230D21D" w14:textId="6891F78C" w:rsidR="00320681" w:rsidRPr="00320681" w:rsidRDefault="00320681" w:rsidP="00B327E8">
      <w:pPr>
        <w:jc w:val="center"/>
        <w:rPr>
          <w:rFonts w:asciiTheme="minorHAnsi" w:hAnsiTheme="minorHAnsi" w:cstheme="minorHAnsi"/>
          <w:sz w:val="20"/>
        </w:rPr>
      </w:pPr>
    </w:p>
    <w:sectPr w:rsidR="00320681" w:rsidRPr="00320681" w:rsidSect="00DE47A1"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F2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4672E9"/>
    <w:multiLevelType w:val="hybridMultilevel"/>
    <w:tmpl w:val="347CD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E14B5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235DB7"/>
    <w:multiLevelType w:val="multilevel"/>
    <w:tmpl w:val="3710D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B2F30C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CB07DB"/>
    <w:multiLevelType w:val="hybridMultilevel"/>
    <w:tmpl w:val="49023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70330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07995"/>
    <w:multiLevelType w:val="hybridMultilevel"/>
    <w:tmpl w:val="A4B8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F6060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E1480"/>
    <w:multiLevelType w:val="hybridMultilevel"/>
    <w:tmpl w:val="75D4C73C"/>
    <w:lvl w:ilvl="0" w:tplc="5798E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00F5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31450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5405E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682FA5"/>
    <w:multiLevelType w:val="multilevel"/>
    <w:tmpl w:val="3710D968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3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" w:hanging="1440"/>
      </w:pPr>
      <w:rPr>
        <w:rFonts w:hint="default"/>
      </w:rPr>
    </w:lvl>
  </w:abstractNum>
  <w:abstractNum w:abstractNumId="12">
    <w:nsid w:val="33BF550D"/>
    <w:multiLevelType w:val="hybridMultilevel"/>
    <w:tmpl w:val="451E1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0586C"/>
    <w:multiLevelType w:val="hybridMultilevel"/>
    <w:tmpl w:val="490E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4D7"/>
    <w:multiLevelType w:val="hybridMultilevel"/>
    <w:tmpl w:val="1B32C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403E6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309B3"/>
    <w:multiLevelType w:val="hybridMultilevel"/>
    <w:tmpl w:val="93048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A97368"/>
    <w:multiLevelType w:val="hybridMultilevel"/>
    <w:tmpl w:val="3F3AD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07FAD"/>
    <w:multiLevelType w:val="hybridMultilevel"/>
    <w:tmpl w:val="D522F712"/>
    <w:lvl w:ilvl="0" w:tplc="D71E50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070BB"/>
    <w:multiLevelType w:val="hybridMultilevel"/>
    <w:tmpl w:val="083E7374"/>
    <w:lvl w:ilvl="0" w:tplc="0FFA4B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A7EB5"/>
    <w:multiLevelType w:val="hybridMultilevel"/>
    <w:tmpl w:val="4E707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13C20"/>
    <w:multiLevelType w:val="hybridMultilevel"/>
    <w:tmpl w:val="01A4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92A3A"/>
    <w:multiLevelType w:val="hybridMultilevel"/>
    <w:tmpl w:val="6E647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152C9"/>
    <w:multiLevelType w:val="hybridMultilevel"/>
    <w:tmpl w:val="47643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A4F7F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8F60E4B"/>
    <w:multiLevelType w:val="hybridMultilevel"/>
    <w:tmpl w:val="330CA4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4E3487"/>
    <w:multiLevelType w:val="hybridMultilevel"/>
    <w:tmpl w:val="B8BA2F04"/>
    <w:lvl w:ilvl="0" w:tplc="43DA6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3CB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3300E"/>
    <w:multiLevelType w:val="hybridMultilevel"/>
    <w:tmpl w:val="B8DA31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E47EA"/>
    <w:multiLevelType w:val="hybridMultilevel"/>
    <w:tmpl w:val="3B663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70307"/>
    <w:multiLevelType w:val="hybridMultilevel"/>
    <w:tmpl w:val="990AA71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2">
    <w:nsid w:val="790809DD"/>
    <w:multiLevelType w:val="hybridMultilevel"/>
    <w:tmpl w:val="F4168E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1C733C"/>
    <w:multiLevelType w:val="hybridMultilevel"/>
    <w:tmpl w:val="250A6B6C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7F9B2FC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9"/>
  </w:num>
  <w:num w:numId="4">
    <w:abstractNumId w:val="26"/>
  </w:num>
  <w:num w:numId="5">
    <w:abstractNumId w:val="3"/>
  </w:num>
  <w:num w:numId="6">
    <w:abstractNumId w:val="23"/>
  </w:num>
  <w:num w:numId="7">
    <w:abstractNumId w:val="22"/>
  </w:num>
  <w:num w:numId="8">
    <w:abstractNumId w:val="28"/>
  </w:num>
  <w:num w:numId="9">
    <w:abstractNumId w:val="18"/>
  </w:num>
  <w:num w:numId="10">
    <w:abstractNumId w:val="27"/>
  </w:num>
  <w:num w:numId="11">
    <w:abstractNumId w:val="12"/>
  </w:num>
  <w:num w:numId="12">
    <w:abstractNumId w:val="33"/>
  </w:num>
  <w:num w:numId="13">
    <w:abstractNumId w:val="17"/>
  </w:num>
  <w:num w:numId="14">
    <w:abstractNumId w:val="5"/>
  </w:num>
  <w:num w:numId="15">
    <w:abstractNumId w:val="20"/>
  </w:num>
  <w:num w:numId="16">
    <w:abstractNumId w:val="19"/>
  </w:num>
  <w:num w:numId="17">
    <w:abstractNumId w:val="9"/>
  </w:num>
  <w:num w:numId="18">
    <w:abstractNumId w:val="31"/>
  </w:num>
  <w:num w:numId="19">
    <w:abstractNumId w:val="30"/>
  </w:num>
  <w:num w:numId="20">
    <w:abstractNumId w:val="0"/>
  </w:num>
  <w:num w:numId="21">
    <w:abstractNumId w:val="6"/>
  </w:num>
  <w:num w:numId="22">
    <w:abstractNumId w:val="24"/>
  </w:num>
  <w:num w:numId="23">
    <w:abstractNumId w:val="1"/>
  </w:num>
  <w:num w:numId="24">
    <w:abstractNumId w:val="21"/>
  </w:num>
  <w:num w:numId="25">
    <w:abstractNumId w:val="7"/>
  </w:num>
  <w:num w:numId="26">
    <w:abstractNumId w:val="14"/>
  </w:num>
  <w:num w:numId="27">
    <w:abstractNumId w:val="32"/>
  </w:num>
  <w:num w:numId="28">
    <w:abstractNumId w:val="4"/>
  </w:num>
  <w:num w:numId="29">
    <w:abstractNumId w:val="34"/>
  </w:num>
  <w:num w:numId="30">
    <w:abstractNumId w:val="10"/>
  </w:num>
  <w:num w:numId="31">
    <w:abstractNumId w:val="25"/>
  </w:num>
  <w:num w:numId="32">
    <w:abstractNumId w:val="2"/>
  </w:num>
  <w:num w:numId="33">
    <w:abstractNumId w:val="8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36"/>
    <w:rsid w:val="001D6BF1"/>
    <w:rsid w:val="001F3288"/>
    <w:rsid w:val="002D0E53"/>
    <w:rsid w:val="00320681"/>
    <w:rsid w:val="003805CA"/>
    <w:rsid w:val="004C0401"/>
    <w:rsid w:val="00666E6A"/>
    <w:rsid w:val="00682815"/>
    <w:rsid w:val="006D697A"/>
    <w:rsid w:val="007513DA"/>
    <w:rsid w:val="007A17AA"/>
    <w:rsid w:val="007A1850"/>
    <w:rsid w:val="007E015B"/>
    <w:rsid w:val="00806DCA"/>
    <w:rsid w:val="00812605"/>
    <w:rsid w:val="00833636"/>
    <w:rsid w:val="008A3960"/>
    <w:rsid w:val="008C2BEC"/>
    <w:rsid w:val="00B327E8"/>
    <w:rsid w:val="00BC2F68"/>
    <w:rsid w:val="00C150EB"/>
    <w:rsid w:val="00C454FD"/>
    <w:rsid w:val="00C56E1C"/>
    <w:rsid w:val="00DD311F"/>
    <w:rsid w:val="00DE47A1"/>
    <w:rsid w:val="00E477AB"/>
    <w:rsid w:val="00E82279"/>
    <w:rsid w:val="00E8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F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E8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E82279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DE47A1"/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7A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7A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7A1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7A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7A1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E4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E47A1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DE47A1"/>
    <w:rPr>
      <w:rFonts w:ascii="Liberation Sans" w:eastAsia="Noto Sans CJK SC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E8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E82279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DE47A1"/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7A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7A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7A1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7A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7A1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E4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E47A1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DE47A1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5344</Words>
  <Characters>32067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Wiola</cp:lastModifiedBy>
  <cp:revision>6</cp:revision>
  <cp:lastPrinted>2025-02-18T12:07:00Z</cp:lastPrinted>
  <dcterms:created xsi:type="dcterms:W3CDTF">2025-01-16T10:35:00Z</dcterms:created>
  <dcterms:modified xsi:type="dcterms:W3CDTF">2025-04-01T13:37:00Z</dcterms:modified>
  <dc:language>pl-PL</dc:language>
</cp:coreProperties>
</file>