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8B6F" w14:textId="6C3C517F" w:rsidR="008F4D84" w:rsidRDefault="008F4D84" w:rsidP="008F4D84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7590ABC" wp14:editId="280CE841">
            <wp:simplePos x="0" y="0"/>
            <wp:positionH relativeFrom="column">
              <wp:posOffset>596265</wp:posOffset>
            </wp:positionH>
            <wp:positionV relativeFrom="paragraph">
              <wp:posOffset>-460375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0DFDA6B7" wp14:editId="4C41CFFD">
            <wp:simplePos x="0" y="0"/>
            <wp:positionH relativeFrom="column">
              <wp:posOffset>4276090</wp:posOffset>
            </wp:positionH>
            <wp:positionV relativeFrom="paragraph">
              <wp:posOffset>-448310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56F17AD8" wp14:editId="610F6E72">
            <wp:simplePos x="0" y="0"/>
            <wp:positionH relativeFrom="column">
              <wp:posOffset>6456680</wp:posOffset>
            </wp:positionH>
            <wp:positionV relativeFrom="paragraph">
              <wp:posOffset>-378460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44D58" w14:textId="739A95AD" w:rsidR="006415B8" w:rsidRDefault="006415B8" w:rsidP="00DE47A1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30FC2E" w14:textId="0D4E827B" w:rsidR="00DE47A1" w:rsidRDefault="006415B8" w:rsidP="006415B8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nr 6a</w:t>
      </w:r>
    </w:p>
    <w:p w14:paraId="5FC898AF" w14:textId="77777777" w:rsidR="006415B8" w:rsidRDefault="006415B8" w:rsidP="00DE47A1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5665AF" w14:textId="0FB9A3AB" w:rsidR="00DE47A1" w:rsidRPr="00DE47A1" w:rsidRDefault="00DE47A1" w:rsidP="00DE47A1">
      <w:pPr>
        <w:jc w:val="center"/>
        <w:rPr>
          <w:rFonts w:asciiTheme="minorHAnsi" w:hAnsiTheme="minorHAnsi" w:cstheme="minorHAnsi"/>
          <w:b/>
          <w:color w:val="000000"/>
        </w:rPr>
      </w:pPr>
      <w:r w:rsidRPr="00DE47A1">
        <w:rPr>
          <w:rFonts w:asciiTheme="minorHAnsi" w:hAnsiTheme="minorHAnsi" w:cstheme="minorHAnsi"/>
          <w:b/>
          <w:color w:val="000000"/>
        </w:rPr>
        <w:t xml:space="preserve">Indywidualna karta oceny merytorycznej w zakresie spełniania warunków przyznania pomocy </w:t>
      </w:r>
    </w:p>
    <w:p w14:paraId="7F87BCFE" w14:textId="77777777" w:rsidR="00DE47A1" w:rsidRPr="00DE47A1" w:rsidRDefault="00DE47A1" w:rsidP="00DE47A1">
      <w:pPr>
        <w:jc w:val="center"/>
        <w:rPr>
          <w:rFonts w:asciiTheme="minorHAnsi" w:hAnsiTheme="minorHAnsi" w:cstheme="minorHAnsi"/>
          <w:b/>
          <w:bCs/>
        </w:rPr>
      </w:pPr>
      <w:r w:rsidRPr="00DE47A1">
        <w:rPr>
          <w:rFonts w:asciiTheme="minorHAnsi" w:hAnsiTheme="minorHAnsi" w:cstheme="minorHAnsi"/>
          <w:b/>
        </w:rPr>
        <w:t>(w tym zgodności z LSR)</w:t>
      </w:r>
    </w:p>
    <w:p w14:paraId="156A54FC" w14:textId="77777777" w:rsidR="00DE47A1" w:rsidRPr="00DE47A1" w:rsidRDefault="00DE47A1" w:rsidP="00DE47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B1300" w14:textId="77777777" w:rsidR="00DE47A1" w:rsidRPr="00DE47A1" w:rsidRDefault="00DE47A1" w:rsidP="00DE47A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DE47A1" w:rsidRPr="00DE47A1" w14:paraId="101713AE" w14:textId="77777777" w:rsidTr="00015D3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4BD77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6F98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4FBB575A" w14:textId="77777777" w:rsidTr="00015D3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ABE9E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Numer naboru/konkursu: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FAD62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50C311CC" w14:textId="77777777" w:rsidTr="00015D3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2EDDC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C0CC8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3DD15E6C" w14:textId="77777777" w:rsidTr="00015D35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EA157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06578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5C99477D" w14:textId="77777777" w:rsidTr="00015D3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0270F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2B6B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029D52E6" w14:textId="77777777" w:rsidTr="00015D3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87946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Tytuł wniosku: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16932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1E9B7" w14:textId="77777777" w:rsidR="00DE47A1" w:rsidRPr="00DE47A1" w:rsidRDefault="00DE47A1" w:rsidP="00DE47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AF0077B" w14:textId="77777777" w:rsidR="00DE47A1" w:rsidRPr="00DE47A1" w:rsidRDefault="00DE47A1" w:rsidP="00DE47A1">
      <w:pPr>
        <w:numPr>
          <w:ilvl w:val="0"/>
          <w:numId w:val="2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E47A1">
        <w:rPr>
          <w:rFonts w:asciiTheme="minorHAnsi" w:hAnsiTheme="minorHAnsi" w:cstheme="minorHAnsi"/>
          <w:sz w:val="20"/>
          <w:szCs w:val="20"/>
        </w:rPr>
        <w:t>WERYFIKACJI ZGODNOŚCI WNIOSKU Z WARUNKAMI PRZYZNANIA POMOCY Z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792BC245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BD6D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D07A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OGÓLNYMI WARUNKAMI PRZYZNANIA POMOCY OKREŚLONYMI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W WYTYCZNYCH PODSTAWOWYCH (rozdział VII.1. „Ogólne warunki przyznania pomocy”):</w:t>
            </w:r>
          </w:p>
        </w:tc>
      </w:tr>
      <w:tr w:rsidR="00DE47A1" w:rsidRPr="00DE47A1" w14:paraId="53695138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8D63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ECD4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5F9B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243A7A9C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DC19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8751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10551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D9CF82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8846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188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EB65E0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541B14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43C7106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27E84A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B37CD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52C9284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 ma ukończone 18 lat, albo </w:t>
            </w:r>
          </w:p>
          <w:p w14:paraId="0A1B4CD1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545EAEAA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5F87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D2886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C74E8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1B6D1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547C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41056A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D8C3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B6E5DB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CDAC1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50CD2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5DBD56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96575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A066D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950FB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94E6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6928F1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88BA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9C2242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0DC0F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AFD5BB" w14:textId="77777777" w:rsidR="00DE47A1" w:rsidRPr="00DE47A1" w:rsidRDefault="00DE47A1" w:rsidP="00DE47A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3AA774A0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531E42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 xml:space="preserve">- wykluczeniu z dostępu do otrzymania pomocy o którym mowa w rozdz. VII.1.ust. 13-14 Wytycznych podstawowych.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0BB2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CD65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C255E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6606F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4E96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19C69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4E469F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432B17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F132C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35AA8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4DBB34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7A0B3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0CA44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062DB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140EE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88DB7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CC1A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FB0CDB1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F369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0B3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(wspólne dla wszystkich kategorii operacji, lub dla grup kategorii)</w:t>
            </w:r>
          </w:p>
        </w:tc>
      </w:tr>
      <w:tr w:rsidR="00DE47A1" w:rsidRPr="00DE47A1" w14:paraId="5E215600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FC63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2CC7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AF7C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48513BE3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D38BC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64C0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8BE95A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28133D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AD99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DBA6F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4A1900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20044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18F3B46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F73455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438C8B8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Wniosek jest jedynym wnioskiem złożonym przez wnioskodawcę w tym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78FCB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98378A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B7A04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8C25A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CA09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FA0B3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8DEE1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3392A0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85CE1A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8D43F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4B037144" w14:textId="77777777" w:rsidR="00DE47A1" w:rsidRPr="00DE47A1" w:rsidRDefault="00DE47A1" w:rsidP="00DE47A1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5E1D2B9F" w14:textId="77777777" w:rsidR="00DE47A1" w:rsidRPr="00DE47A1" w:rsidRDefault="00DE47A1" w:rsidP="00DE47A1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zakresie przygotowanie projektów partnerskich międzynarodowych,</w:t>
            </w:r>
          </w:p>
          <w:p w14:paraId="201F5E83" w14:textId="77777777" w:rsidR="00DE47A1" w:rsidRPr="00DE47A1" w:rsidRDefault="00DE47A1" w:rsidP="00DE47A1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350 tys. zł – w zakresie start KŁŻ,</w:t>
            </w:r>
          </w:p>
          <w:p w14:paraId="6E7982B5" w14:textId="77777777" w:rsidR="00DE47A1" w:rsidRPr="00DE47A1" w:rsidRDefault="00DE47A1" w:rsidP="00DE47A1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46983FA8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59CEEB11" w14:textId="77777777" w:rsidR="00DE47A1" w:rsidRPr="00DE47A1" w:rsidRDefault="00DE47A1" w:rsidP="00DE47A1">
            <w:pPr>
              <w:numPr>
                <w:ilvl w:val="0"/>
                <w:numId w:val="19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przygotowanie projektów partnerskich,</w:t>
            </w:r>
          </w:p>
          <w:p w14:paraId="721CDF9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50 tys. 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BB6E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80084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FCA4C8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E6D4D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8061B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30D3F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C41612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BC31DB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0F0B7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338A149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Wnioskowany poziom pomocy nie przekracza poziomu dofinansowania, określonego przez LGD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wytycznych, wynoszącego:</w:t>
            </w:r>
          </w:p>
          <w:p w14:paraId="6E90566B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32502C1A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2) do 75% kosztów kwalifikowalnych – w przypadku operacji realizowanych przez JSFP, z czego pomoc finansowana z EFRROW wynosi maksymalnie 55% kosztów kwalifikowalnych, a pozostałe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20% kosztów kwalifikowalnych ze środków budżetu państwa;</w:t>
            </w:r>
          </w:p>
          <w:p w14:paraId="48B8A435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6E805905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4CE417DE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65746DA6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3E9F5684" w14:textId="77777777" w:rsidR="00DE47A1" w:rsidRPr="00DE47A1" w:rsidRDefault="00DE47A1" w:rsidP="00DE47A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01C6DE4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54AC30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027DC7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441058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7D555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FFA6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75BE0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908A58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C2ECA7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75797A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6618E8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A689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591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DD7B7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0D6EC6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934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D9F9B4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4633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EC426C8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AD5E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8CFD7A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Wnioskodawca co najmniej od roku poprzedzającego dzień złożenia WOPP:</w:t>
            </w:r>
          </w:p>
          <w:p w14:paraId="75E4DCC7" w14:textId="77777777" w:rsidR="00DE47A1" w:rsidRPr="00DE47A1" w:rsidRDefault="00DE47A1" w:rsidP="00DE47A1">
            <w:pPr>
              <w:numPr>
                <w:ilvl w:val="0"/>
                <w:numId w:val="8"/>
              </w:numPr>
              <w:suppressAutoHyphens w:val="0"/>
              <w:spacing w:before="100" w:after="160"/>
              <w:ind w:left="209" w:hanging="209"/>
              <w:contextualSpacing/>
              <w:jc w:val="both"/>
              <w:rPr>
                <w:rFonts w:asciiTheme="minorHAnsi" w:eastAsia="Times New Roman" w:hAnsiTheme="minorHAnsi" w:cstheme="minorHAnsi"/>
                <w:iCs/>
                <w:kern w:val="0"/>
                <w:sz w:val="20"/>
                <w:szCs w:val="20"/>
                <w:lang w:eastAsia="pl-PL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– w przypadku wnioskodawcy będącego osobą fizyczną,</w:t>
            </w:r>
          </w:p>
          <w:p w14:paraId="67F6A59F" w14:textId="77777777" w:rsidR="00DE47A1" w:rsidRPr="00DE47A1" w:rsidRDefault="00DE47A1" w:rsidP="00DE47A1">
            <w:pPr>
              <w:numPr>
                <w:ilvl w:val="0"/>
                <w:numId w:val="8"/>
              </w:numPr>
              <w:suppressAutoHyphens w:val="0"/>
              <w:spacing w:before="100" w:after="160"/>
              <w:ind w:left="209" w:hanging="209"/>
              <w:contextualSpacing/>
              <w:jc w:val="both"/>
              <w:rPr>
                <w:rFonts w:asciiTheme="minorHAnsi" w:eastAsia="Times New Roman" w:hAnsiTheme="minorHAnsi" w:cstheme="minorHAnsi"/>
                <w:iCs/>
                <w:kern w:val="0"/>
                <w:sz w:val="20"/>
                <w:szCs w:val="20"/>
                <w:lang w:eastAsia="pl-PL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posiada siedzibę lub oddział, który znajduje się na obszarze wiejskim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objętym LSR - w przypadku wnioskodawcy będącego osobą prawną lub jednostką organizacy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ną nieposiadającą osobowości prawnej, której ustawa przyznaje zdolność prawną.</w:t>
            </w:r>
          </w:p>
          <w:p w14:paraId="7C3CA1B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DE47A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 LGD; gminy, której obszar jest obszarem wiejskim objętym LSR; powiatu, jeżeli przynajmniej jedna z gmin której obszar jest obszarem wiejskim objętym LSR objęta jest obszarem tego powiatu, gminnych lub powiatowych jednostek organizacyjnych.)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16063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F8253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AB7CD2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84515E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6DBA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E052BC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6D14D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44F8A3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10C1D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E92043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- warunek powyższy jest spełniony przez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8764F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38005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70CE9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B21BF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E96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941F9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C8D505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CA6AAD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7763A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1371CE3" w14:textId="77777777" w:rsidR="00DE47A1" w:rsidRPr="00DE47A1" w:rsidRDefault="00DE47A1" w:rsidP="00DE47A1">
            <w:pPr>
              <w:suppressAutoHyphens w:val="0"/>
              <w:spacing w:before="100" w:after="12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Realizacja operacji została zaplanowana: </w:t>
            </w:r>
          </w:p>
          <w:p w14:paraId="6A5C3024" w14:textId="77777777" w:rsidR="00DE47A1" w:rsidRPr="00DE47A1" w:rsidRDefault="00DE47A1" w:rsidP="00DE47A1">
            <w:pPr>
              <w:suppressAutoHyphens w:val="0"/>
              <w:spacing w:before="100" w:after="120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w jednym etapie w zakresach: start DG, start GA, start ZE, start GO, start KŁŻ,</w:t>
            </w:r>
          </w:p>
          <w:p w14:paraId="6DAFC2B2" w14:textId="77777777" w:rsidR="00DE47A1" w:rsidRPr="00DE47A1" w:rsidRDefault="00DE47A1" w:rsidP="00DE47A1">
            <w:pPr>
              <w:suppressAutoHyphens w:val="0"/>
              <w:spacing w:before="100" w:after="120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maksymalnie w 2 etapach w pozostałych przypadkach,</w:t>
            </w:r>
          </w:p>
          <w:p w14:paraId="0ACD1CE8" w14:textId="77777777" w:rsidR="00DE47A1" w:rsidRPr="00DE47A1" w:rsidRDefault="00DE47A1" w:rsidP="00DE47A1">
            <w:pPr>
              <w:suppressAutoHyphens w:val="0"/>
              <w:spacing w:before="100" w:after="120" w:line="276" w:lineRule="auto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terminie do 2 lat od dnia zawarcia umowy o przyznaniu pomocy, lecz nie później niż do dnia:</w:t>
            </w:r>
          </w:p>
          <w:p w14:paraId="79DA95AB" w14:textId="77777777" w:rsidR="00DE47A1" w:rsidRPr="00DE47A1" w:rsidRDefault="00DE47A1" w:rsidP="00DE47A1">
            <w:pPr>
              <w:suppressAutoHyphens w:val="0"/>
              <w:spacing w:before="100" w:after="120" w:line="276" w:lineRule="auto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- 31 grudnia 2026 r w zakresach przygotowanie projektu partnerskiego oraz przygotowanie ko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n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cepcji SV,</w:t>
            </w:r>
          </w:p>
          <w:p w14:paraId="51ACB37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- 30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6D96E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42D80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B65B87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63859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37E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B2029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1A2FC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D87102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F609D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9E4A5B1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3B56BA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F035F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53436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4ED91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AD9B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AF083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DAEB7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B95203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82F080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751138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67D2C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60DF75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D7B5E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69BAC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035B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988C4B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F0165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765B7E5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519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F55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dla poszczególnych kategorii operacji:</w:t>
            </w:r>
          </w:p>
        </w:tc>
      </w:tr>
      <w:tr w:rsidR="00DE47A1" w:rsidRPr="00DE47A1" w14:paraId="2941DA78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CA523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7D422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DE47A1" w:rsidRPr="00DE47A1" w14:paraId="22BA28FD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6F752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AFAC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E4678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4BD2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714323A9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C329E1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A90E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4D00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E1AB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90E7F56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BBF40B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E285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E12A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6F8CA2AC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7EAF1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D248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CAFF89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5E0514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B193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40A2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7A687E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AB9A8C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5C4374C8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498C2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92B51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3B30E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CF7CE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F7C79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AFF4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3786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B6F50E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87F71F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988891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E4000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FE1476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w okresie roku poprzedzającego dzień złożenia WOPP nie wykonywał i nie wykonuje działalności gospodarczej, do której stosuje się przepisy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61B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BD0DD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5C87D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799DB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39E4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FB600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0A0F29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21733C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5FF19B5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A080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w ramach PROW 2014-2020 na operację w ramach poddziałania 6.2 lub 6.4 lub 4.2 lub 19.2 w zakresie podejmowanie działalności gospodarczej.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61BA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33D3D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752B2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9F585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0C17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FFE78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460D6A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1599B6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F2B6B0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FB6F6A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w ramach PS WPR na operację w zakresie start DG, start GA, start ZE, start GO, start KŁŻ,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20C36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F5076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9009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0846F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8699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16E41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638852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FE8CD3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ABEE5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E3B90F" w14:textId="77777777" w:rsidR="00DE47A1" w:rsidRPr="00DE47A1" w:rsidRDefault="00DE47A1" w:rsidP="00DE47A1">
            <w:pPr>
              <w:suppressAutoHyphens w:val="0"/>
              <w:spacing w:before="100" w:after="12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2E3F2288" w14:textId="77777777" w:rsidR="00DE47A1" w:rsidRPr="00DE47A1" w:rsidRDefault="00DE47A1" w:rsidP="00DE47A1">
            <w:pPr>
              <w:tabs>
                <w:tab w:val="left" w:pos="351"/>
              </w:tabs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jest racjonalny i uzasadniony zakresem operacji,</w:t>
            </w:r>
          </w:p>
          <w:p w14:paraId="471C8A15" w14:textId="77777777" w:rsidR="00DE47A1" w:rsidRPr="00DE47A1" w:rsidRDefault="00DE47A1" w:rsidP="00DE47A1">
            <w:pPr>
              <w:tabs>
                <w:tab w:val="left" w:pos="351"/>
              </w:tabs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zawiera co najmniej:</w:t>
            </w:r>
          </w:p>
          <w:p w14:paraId="2CEA16D4" w14:textId="77777777" w:rsidR="00DE47A1" w:rsidRPr="00DE47A1" w:rsidRDefault="00DE47A1" w:rsidP="00DE47A1">
            <w:pPr>
              <w:numPr>
                <w:ilvl w:val="0"/>
                <w:numId w:val="13"/>
              </w:numPr>
              <w:tabs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wskazanie celu, w tym zakładanego ilościowego lub wartościowego poziomu sprzedaży pr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duktów lub usług,</w:t>
            </w:r>
          </w:p>
          <w:p w14:paraId="2B7A9CA2" w14:textId="77777777" w:rsidR="00DE47A1" w:rsidRPr="00DE47A1" w:rsidRDefault="00DE47A1" w:rsidP="00DE47A1">
            <w:pPr>
              <w:numPr>
                <w:ilvl w:val="0"/>
                <w:numId w:val="13"/>
              </w:numPr>
              <w:tabs>
                <w:tab w:val="left" w:pos="351"/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planowany zakres działań niezbędnych do osiągnięcia celu, w tym wskazanie zakresu rzecz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wego i nakładów i finansowych,</w:t>
            </w:r>
          </w:p>
          <w:p w14:paraId="19D7AF9F" w14:textId="77777777" w:rsidR="00DE47A1" w:rsidRPr="00DE47A1" w:rsidRDefault="00DE47A1" w:rsidP="00DE47A1">
            <w:pPr>
              <w:numPr>
                <w:ilvl w:val="0"/>
                <w:numId w:val="13"/>
              </w:numPr>
              <w:tabs>
                <w:tab w:val="left" w:pos="351"/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0279262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B9734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187F46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B74E1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3C616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1DFC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4A3691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C03FC0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96F0708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4CE9B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6E940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zakłada:</w:t>
            </w:r>
          </w:p>
        </w:tc>
      </w:tr>
      <w:tr w:rsidR="00DE47A1" w:rsidRPr="00DE47A1" w14:paraId="47FF7F4F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D7C0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3BBBE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4A94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3546AD19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3C41B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70CE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4C71CF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AEECC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F296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3047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F02D9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11CF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5BDA819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6B5C3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BCA1E8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Podjęcie we własnym imieniu DG, do której stosuje się przepisy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9C46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57FA7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312B4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573B6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DF5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E139DA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9352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D514B0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A96E2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F34C7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ubezpieczenia emerytalnego, rentowego i wypadkowego na podstawie przepisów o systemie ubezpieczeń społecznych z tytułu wykonywania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tej działalności, jeżeli osoba ta nie jest objęta tym ubezpieczeniem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społecznym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EC8846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D8D7A0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903BE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58195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1E0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AF8DC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CDF4B1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FD2B48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2B783D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49891A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Osiągnięcie co najmniej 30% planowanego wartościowego lub ilościowego poziomu sprzedaży towarów lub usług do dnia, w którym upłynie rok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11D748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20D115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5F722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AAB0E7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601C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90263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217A2F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1650CF1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2AE538AF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E483A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5A846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DE47A1" w:rsidRPr="00DE47A1" w14:paraId="25DC1B04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C4E58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645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FA78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A961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794CD21B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52034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123C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5C48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092C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3E026F3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55DE2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F55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3BAB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15472515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4311E5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23A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F6CAE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77915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4364E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2ADB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4EF70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66E40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0CA18A8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665B1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C2422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 okresie 3 lat poprzedzających dzień złożenia WOPP wnioskodawca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wykonywał łącznie co najmniej przez 365 dni działalność gospodarczą,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do której stosuje się Prawo przedsiębiorców, oraz nadal wykonuje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tę 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6F904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FDE4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26A48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81B7E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957A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825BF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418BE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0E896B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C4BC31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189359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operację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7D96D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40D4B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2E421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6AAF1C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A55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88AD9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07984C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B13151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EB008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381677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Upłynęły co najmniej 2 lata od dnia wypłaty pomocy wnioskodawcy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operację w zakresie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6BD6E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21FB05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4BBAB7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AE4CE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9DF4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E86EBE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914B93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2C6C2A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1D6C4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CF8D8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Upłynęły co najmniej 2 lata od dnia wypłaty wnioskodawcy płatności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27439B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D6457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A33E45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3CB9C9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4506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CCAA8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EB6B83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1A18058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26F10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6F9DB15" w14:textId="77777777" w:rsidR="00DE47A1" w:rsidRPr="00DE47A1" w:rsidRDefault="00DE47A1" w:rsidP="00DE47A1">
            <w:pPr>
              <w:suppressAutoHyphens w:val="0"/>
              <w:spacing w:before="100" w:after="12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Operacja jest uzasadniona ekonomicznie, co potwierdza przedłożony uproszczony biznesplan,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>który:</w:t>
            </w:r>
          </w:p>
          <w:p w14:paraId="1A56955D" w14:textId="77777777" w:rsidR="00DE47A1" w:rsidRPr="00DE47A1" w:rsidRDefault="00DE47A1" w:rsidP="00DE47A1">
            <w:p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jest racjonalny i uzasadniony zakresem operacji,</w:t>
            </w:r>
          </w:p>
          <w:p w14:paraId="06ACD75F" w14:textId="77777777" w:rsidR="00DE47A1" w:rsidRPr="00DE47A1" w:rsidRDefault="00DE47A1" w:rsidP="00DE47A1">
            <w:p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 xml:space="preserve"> zawiera co najmniej:</w:t>
            </w:r>
          </w:p>
          <w:p w14:paraId="2FCF0F09" w14:textId="77777777" w:rsidR="00DE47A1" w:rsidRPr="00DE47A1" w:rsidRDefault="00DE47A1" w:rsidP="00DE47A1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35809699" w14:textId="77777777" w:rsidR="00DE47A1" w:rsidRPr="00DE47A1" w:rsidRDefault="00DE47A1" w:rsidP="00DE47A1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211E4C9E" w14:textId="77777777" w:rsidR="00DE47A1" w:rsidRPr="00DE47A1" w:rsidRDefault="00DE47A1" w:rsidP="00DE47A1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226E057E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D5802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6A30A2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CA334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31EA10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39E9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B90BE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609D0F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C0DC7B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BC5A52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5DCCA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1818D7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21DFEA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BF2B6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EFFDF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E720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9A329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093AAD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E7C4317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7B431A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E233B4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Osiągnięcie co najmniej 30% docelowego zakładanego w biznesplanie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ilościowego lub wartościowego poziomu sprzedaży produktów lub usług do dnia, w którym upłynie pełny rok obrachunkowy od dnia wypłaty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EE65E4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6BB942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2E4A4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E501B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7F23C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78CEE9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4A9505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026C49D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7DDD9FE6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18D3B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F43E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DE47A1" w:rsidRPr="00DE47A1" w14:paraId="5DEC3E07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C2F4B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F2A1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E5FA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8D62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746FAC21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484A9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135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E046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B6B4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9AA0138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B5B4E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AC02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9E1D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339B9F36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DB4D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E3F9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EAA6E4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B548AC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BF1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E3CC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7DC17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2737D5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0952B252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37AE1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71E692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B575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5A688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689CB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520A7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8C1E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6E3EE7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13F6D5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E50057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48FB61A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49D3C4" w14:textId="20A266FB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odpowiednio</w:t>
            </w:r>
            <w:r w:rsidR="002956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na </w:t>
            </w:r>
            <w:r w:rsidR="002956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start GA, start GO, Start ZE,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4DFB9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BAA81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CECC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87F7E6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253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5EBF8E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8B9787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E5F070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2859831" w14:textId="73BE5738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956E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C8478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pobytem turystów, zgodnie z art. 6 ust. 1 pkt 2 ustawy Prawo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przedsiębiorców oraz art. 35 ust. 3 ustawy o usługach hotelarskich.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8E29C0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888875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BDFE4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BD107E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899B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D938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D31E65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8F4D8C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E9C7208" w14:textId="6F97622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956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CF4705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E4417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AF4F7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789342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A3339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EAC6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29AE8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B18940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6A3A94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42DB963" w14:textId="3C3698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956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92DFC6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Została przedłożona koncepcja wdrożenia systemu kategoryzacji WBN.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38FBC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1F944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B87337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CD47D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4B1D5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B158A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4A3453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DA0CF2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FA0B44C" w14:textId="7D283308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</w:t>
            </w:r>
            <w:r w:rsidR="002956E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319C5A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zakłada przystąpienie do lokalnej, regionalnej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ogólnopolskiej organizacji zrzeszającej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148133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17169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CAED1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F538F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6E70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2A7B3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C6F48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949DED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D386788" w14:textId="088A06CA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956E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E8AE1D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146C62FB" w14:textId="77777777" w:rsidR="00DE47A1" w:rsidRPr="00DE47A1" w:rsidRDefault="00DE47A1" w:rsidP="00DE47A1">
            <w:pPr>
              <w:numPr>
                <w:ilvl w:val="0"/>
                <w:numId w:val="11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1D1E05DC" w14:textId="77777777" w:rsidR="00DE47A1" w:rsidRPr="00DE47A1" w:rsidRDefault="00DE47A1" w:rsidP="00DE47A1">
            <w:pPr>
              <w:numPr>
                <w:ilvl w:val="0"/>
                <w:numId w:val="11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23D39820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poziomu sprzedaży produktów lub usług, </w:t>
            </w:r>
          </w:p>
          <w:p w14:paraId="077FB6E1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49979281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56DC449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412E8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EA1BAD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8C75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354C96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F11A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14944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89172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1F7270F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5F415FE6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270CC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E0FCF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DE47A1" w:rsidRPr="00DE47A1" w14:paraId="23C979D4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8E361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7DE7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F9B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5F23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1DDFF987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371B1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D453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4B4A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471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A40121A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47A0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9103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EF88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0982C493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53DA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494F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BC34EC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B1DE9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6215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9436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0B56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F4F5B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21DCADC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BBE82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C54B0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 realizację przynajmniej dwóch celów edukacyjnych,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 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DCFE6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B177BB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F3242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FD1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D9E5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60F69C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85A0E2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011838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028D9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EFDE65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uzyskała pozytywną rekomendację właściwego terytorialnie przedstawiciela ODR - wojewódzkiego koordynatora OSZE pod kątem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D7987D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5C475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129124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AFAA9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0AA3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FFCD4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725AC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B63AAD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EF6F7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94F70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przewiduje przystąpienie do Ogólnopolskiej Sieci Zagród Edukacyjnych prowadzonej przez CDR O/Kraków nie później niż w dniu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D4F77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C25A39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017CC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31D66A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774D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54994E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2E30C8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B529C3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9E1595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AECB4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świadczenia usług edukacyjnych zgodnie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B9F81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56FE0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015AC8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87D61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CE2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CEDF6F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28766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3FC6C6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B3ED0A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D8649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F9917A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2C5C9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E91CA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FCAF3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AE9E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4C5F1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9E7FDB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22FBE5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D89ED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25260A5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D5258C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B25BFE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3F346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DCAB54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843E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728F4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5EE4DE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BD769E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A4AE4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4BF6C0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0585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697E2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219B71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92099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6684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5A6F4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6B3B8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A19B91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205D3A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956B57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73438886" w14:textId="77777777" w:rsidR="00DE47A1" w:rsidRPr="00DE47A1" w:rsidRDefault="00DE47A1" w:rsidP="00DE47A1">
            <w:pPr>
              <w:numPr>
                <w:ilvl w:val="0"/>
                <w:numId w:val="22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00D9650F" w14:textId="77777777" w:rsidR="00DE47A1" w:rsidRPr="00DE47A1" w:rsidRDefault="00DE47A1" w:rsidP="00DE47A1">
            <w:pPr>
              <w:numPr>
                <w:ilvl w:val="0"/>
                <w:numId w:val="22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2F06A4FA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2CF3CAF6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1FBE10EE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599C363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D8C39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D3834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5FAFA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E18AD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8C57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DBE17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64478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7DEDBDC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5D5DE6EC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505A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866D7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DE47A1" w:rsidRPr="00DE47A1" w14:paraId="124234EE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0DB0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E92B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FA9A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B91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56C83E78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F54EE7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0AF7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9116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D385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B230762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17701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F536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FF81C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0F5D128D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F351D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54C6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D513EC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0E2EC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8930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DA8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AA690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58C386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44B3625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9D6F1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2BC4E6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Został przedłożony program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17A47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D950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71A1DE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FA1F4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DCF8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5EB8B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CE051E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25DC72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D05F7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B83D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A2CC11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F96DB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F3132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03344F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9AA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442748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7CC9F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D38156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2AEE22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63BE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D5931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78DFB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2A6E1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CDDAD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25C2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A708E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0D8F1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EB3AC8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9A611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C8BAA89" w14:textId="77777777" w:rsidR="00DE47A1" w:rsidRPr="00DE47A1" w:rsidRDefault="00DE47A1" w:rsidP="00DE47A1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Operacja jest inwestycją polegającą na dostosowaniu małego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gospodarstwa rolnego do świadczenia obligatoryjnych usług opiekuńczych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 oparciu o zasoby tradycyjnego gospodarstwa rolnego dla maksymalnie 8 uczestn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i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 xml:space="preserve">ków/podopiecznych przez przeciętnie 22 dni w miesiącu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średniorocznie oraz zapewnienie co najmniej następujących oddzielnych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pomieszczeń:</w:t>
            </w:r>
          </w:p>
          <w:p w14:paraId="451A3B49" w14:textId="77777777" w:rsidR="00DE47A1" w:rsidRPr="00DE47A1" w:rsidRDefault="00DE47A1" w:rsidP="00DE47A1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do wspólnego spędzania czasu – ze stołem mieszczącym wszystkich uczestników,</w:t>
            </w:r>
          </w:p>
          <w:p w14:paraId="1A61408E" w14:textId="77777777" w:rsidR="00DE47A1" w:rsidRPr="00DE47A1" w:rsidRDefault="00DE47A1" w:rsidP="00DE47A1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wyposażonego w co najmniej jedno łóżko,</w:t>
            </w:r>
          </w:p>
          <w:p w14:paraId="1FF643AE" w14:textId="77777777" w:rsidR="00DE47A1" w:rsidRPr="00DE47A1" w:rsidRDefault="00DE47A1" w:rsidP="00DE47A1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c) do czynności higienicznych wyposażonego w kabinę natryskową,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umywalkę, miskę ustępową oraz pralkę (miska ustępowa i kabina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natryskowa nie muszą znajdować się w tym samym pomieszczeniu;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pomieszczenie, w którym znajduje się miska ustępowa, musi być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wyposażone w umywalkę),</w:t>
            </w:r>
          </w:p>
          <w:p w14:paraId="458F379D" w14:textId="77777777" w:rsidR="00DE47A1" w:rsidRPr="00DE47A1" w:rsidRDefault="00DE47A1" w:rsidP="00DE47A1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d) kuchennego z wyposażeniem niezbędnym do serwowania napojów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i posiłków, w takim zakresie, w jakim będzie przewidywał to program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</w:r>
            <w:proofErr w:type="spellStart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agroterapii</w:t>
            </w:r>
            <w:proofErr w:type="spellEnd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danej placówki,</w:t>
            </w:r>
          </w:p>
          <w:p w14:paraId="22554DD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poszczególnych form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8EA3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E5EB6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280711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47E1E9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7A3E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406BB3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149FE7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5D88152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DEF026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3BE75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6270CD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23C17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DC1984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FC599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53E8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63DCBD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C1D36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206468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DE5EB4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7FB70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9D057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0E6BCF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EBD4F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85649D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CBBB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D993A5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5ECDB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BBDF87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CCCEF0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2B8683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29D40158" w14:textId="77777777" w:rsidR="00DE47A1" w:rsidRPr="00DE47A1" w:rsidRDefault="00DE47A1" w:rsidP="00DE47A1">
            <w:pPr>
              <w:numPr>
                <w:ilvl w:val="0"/>
                <w:numId w:val="23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454457D2" w14:textId="77777777" w:rsidR="00DE47A1" w:rsidRPr="00DE47A1" w:rsidRDefault="00DE47A1" w:rsidP="00DE47A1">
            <w:pPr>
              <w:numPr>
                <w:ilvl w:val="0"/>
                <w:numId w:val="23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69E9FEBC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50DE5E45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7DD34D16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2E4144E5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8FCE16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861037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CDCEA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7DDD3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D880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78AC7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7E34D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1F2D231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6CFB11D0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6622A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0C038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DE47A1" w:rsidRPr="00DE47A1" w14:paraId="5831D577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740EF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B3121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9497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4C0B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79999FEB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71DC9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5C8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126F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1F11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1F6512F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8E18D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AD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122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73CEDCA9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9536B8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0DEA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349794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4BEF70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7BE0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10CD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EB79F0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55D9FF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13323B0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F42AF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225D1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 skład partnerstwa wchodzi co najmniej 5 rolników i każdy z nich spełnia wymagania określone w przepisach w sprawie prowadzenia działalności:</w:t>
            </w:r>
          </w:p>
          <w:p w14:paraId="0C11B113" w14:textId="77777777" w:rsidR="00DE47A1" w:rsidRPr="00DE47A1" w:rsidRDefault="00DE47A1" w:rsidP="00DE47A1">
            <w:pPr>
              <w:numPr>
                <w:ilvl w:val="0"/>
                <w:numId w:val="9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 ramach dostaw bezpośrednich lub przy produkcji produktów pochodzenia zwierzęcego prz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e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znaczonych do sprzedaży bezpośredniej,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lub w ramach rolniczego handlu detalicznego lub</w:t>
            </w:r>
          </w:p>
          <w:p w14:paraId="1DC2D9F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 zakresie co najmniej jednego z rodzajów działalności określonych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dziale 10 i 11 Polskiej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312E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4E0262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24C41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488D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2872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86F3E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C47A28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BF1294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9105C3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3AF1C9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została dotychczas przyznana żadnemu z rolników wchodzących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skład partnerstwa pomoc na start KŁŻ albo rozwój KŁŻ w ramach PS WPR, albo na tworzenie KŁŻ w ramach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FE8F94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7AF7DD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27AAC2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2ACC8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51CA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95902B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6C919D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29E5D4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DC8FFB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075D3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90986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332D3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5963D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0578A3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F384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4FEC7C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D42B17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7C8083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6E024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75942B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rolnych przeznaczonych do spożycia przez ludzi lub żywności zawierającej takie produkty, bezpośrednio konsumentom finalnym lub zakładom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prowadzącym handel detaliczny bezpośrednio zaopatrującym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6605A4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74A8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B70BAE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BFBEB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410D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0065E2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56961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92ED23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EFAE5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FF31A3" w14:textId="77777777" w:rsidR="00DE47A1" w:rsidRPr="00DE47A1" w:rsidRDefault="00DE47A1" w:rsidP="00DE47A1">
            <w:pPr>
              <w:suppressAutoHyphens w:val="0"/>
              <w:spacing w:before="100"/>
              <w:ind w:left="33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przewiduje promocję produktów wytwarzanych przez członków tego KŁŻ przez wyk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rzystanie:</w:t>
            </w:r>
          </w:p>
          <w:p w14:paraId="0120042C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wspólnego logo dla wszystkich producentów oraz produktów objętych projektem oraz wyk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rzystujących zasoby danego KŁŻ,</w:t>
            </w:r>
          </w:p>
          <w:p w14:paraId="444CCA2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(np. aplikacji na urządzenia mobilne, sklepu internetowego, strony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F4F10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D0305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0DBC21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9B2AF1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32BE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E7A84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730E0D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14681F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43DC6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6B336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F19E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B0C06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D300D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D34F5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8327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D417D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A306B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08780C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8F58E04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5617C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DA1AF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E490CA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377795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9772FF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7C80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41C8A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8BC72A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1EECE7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635158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2345FBC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7E495CB3" w14:textId="77777777" w:rsidR="00DE47A1" w:rsidRPr="00DE47A1" w:rsidRDefault="00DE47A1" w:rsidP="00DE47A1">
            <w:pPr>
              <w:numPr>
                <w:ilvl w:val="0"/>
                <w:numId w:val="24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5F764213" w14:textId="77777777" w:rsidR="00DE47A1" w:rsidRPr="00DE47A1" w:rsidRDefault="00DE47A1" w:rsidP="00DE47A1">
            <w:pPr>
              <w:numPr>
                <w:ilvl w:val="0"/>
                <w:numId w:val="24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>zawiera co najmniej:</w:t>
            </w:r>
          </w:p>
          <w:p w14:paraId="56D1C744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48D658EA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621DE159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2F5AF31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F2C987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CE0EDC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C0EFD7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1F19D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F5C3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F1A7A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B8E32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749FA1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385C5D20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C8D85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E23B3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DE47A1" w:rsidRPr="00DE47A1" w14:paraId="2F2BEBF3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D58F6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AA20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66CB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471B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6316B056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79B06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158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E193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B054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7B99800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7C5E1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F457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9DD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7DE06D97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08F0DF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D6FA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E8249C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755B39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735D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A5E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E3D324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CBEC6E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134774A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5D9417A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B1B678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B1E89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33EDB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34A7E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19475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3B8D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65F15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6E827B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7423AC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535C8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41248F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85167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8BC006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F67CD6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3FB06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00E6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A165AB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6A306A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C47F8BF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D5105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E1FBE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8AB71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9FFC0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9545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A1DE7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F936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B25D38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53062B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C4490B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1E916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BBEF7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Wykazał, że w okresie 3 lat poprzedzających dzień złożenia WOPP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7DF39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A2022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738E3C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C87858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9D7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862571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B3B57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E43E8E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D7055BC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995C8F1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24A8F8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702C6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64D59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620D9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F511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EC78C6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862B84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F036DF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E4B152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7833CA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deklaruje przystąpienie do lokalnej, regionalnej lub ogólnopolskiej organizacji zrzeszającej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67C16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741B6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F4D4AF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340BC5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5552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72192F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0FCBA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83025F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9DDF4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08BF5D2" w14:textId="4F51D78C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4624E4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A61131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9254BE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6DD461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5C4A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0E629A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D82C8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D42634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2DF53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4E91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0EF45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C0977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A80166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E893F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1FC3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4B5C9B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08FF9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6ACA9B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E86F31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FE8C0E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294FEC73" w14:textId="77777777" w:rsidR="00DE47A1" w:rsidRPr="00DE47A1" w:rsidRDefault="00DE47A1" w:rsidP="00DE47A1">
            <w:pPr>
              <w:numPr>
                <w:ilvl w:val="0"/>
                <w:numId w:val="1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7A2EB8E3" w14:textId="77777777" w:rsidR="00DE47A1" w:rsidRPr="00DE47A1" w:rsidRDefault="00DE47A1" w:rsidP="00DE47A1">
            <w:pPr>
              <w:numPr>
                <w:ilvl w:val="0"/>
                <w:numId w:val="1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6D77D6BF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29764803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</w:p>
          <w:p w14:paraId="39B560D9" w14:textId="77777777" w:rsidR="00DE47A1" w:rsidRPr="00DE47A1" w:rsidRDefault="00DE47A1" w:rsidP="00DE47A1">
            <w:pPr>
              <w:suppressAutoHyphens w:val="0"/>
              <w:spacing w:before="100" w:after="120"/>
              <w:ind w:left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wskazanie zakresu rzeczowego i nakładów i finansowych,</w:t>
            </w:r>
          </w:p>
          <w:p w14:paraId="7E5142CA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0E7C370C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587DF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3E5EFF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7345C4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EC5FA4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2006E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3B5CF3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0DA6DA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8F84884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44DAED9B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2EB22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368DE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DE47A1" w:rsidRPr="00DE47A1" w14:paraId="212FF6D7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A2ECC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219A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DE274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6B1C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247A82B1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D6920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D4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D77D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AF8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F1EAC05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4879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148D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3924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7AFBA959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B9FE94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8478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38D2F7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A62696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3773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0E25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0E8761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106BF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6584423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39CA54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7D9A6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98C30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B7D94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BABEB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6A1E7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EFA5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76D04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20B9C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C907FB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DEDFF6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E6C7CD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2FF380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1617A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97103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566CB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68F8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0D64C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E09A6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4B6538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816E7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76DDC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9264D4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D700CC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A773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0138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2F31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6546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4B819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B5FF36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AFDA5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58AD4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 okresie 3 lat poprzedzających dzień złożenia WOPP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FB421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293D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8F71A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07205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107F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64C79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D6A40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AECF6C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09228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87FC2FC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Udokumentowano, iż ZE jest zarejestrowana w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867FAE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811B3C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A2AD22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7CCFB7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D88B4E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64FF3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89F863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830CD0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C2E683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12035C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polegająca na dostosowaniu małego gospodarstwa rolnego do realizacji co najmniej dwóch dodatkowych celów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edukacyjnych, o których mowa w standardach OSZE, a w przypadku gdy wnioskodawca realizuje już więcej niż 3 cele edukacyjne określone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 standardach OSZE, operacja polega na modernizacji tego gospodarstwa w celu podniesienia standardu świadczonych w nim usług w zakresie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realizowanych celów edukacyjnych.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17BD1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ABEA91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69FA5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B51E9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44C6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D4877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05E2EA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7B3358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376CB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053D359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ADFCFD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734D15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04F712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B41B9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33B7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5CDBE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66D3C6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06CC40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1A3EEA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6EC3E91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10293D49" w14:textId="77777777" w:rsidR="00DE47A1" w:rsidRPr="00DE47A1" w:rsidRDefault="00DE47A1" w:rsidP="00DE47A1">
            <w:pPr>
              <w:numPr>
                <w:ilvl w:val="0"/>
                <w:numId w:val="16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1920DB16" w14:textId="77777777" w:rsidR="00DE47A1" w:rsidRPr="00DE47A1" w:rsidRDefault="00DE47A1" w:rsidP="00DE47A1">
            <w:pPr>
              <w:numPr>
                <w:ilvl w:val="0"/>
                <w:numId w:val="16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1C818BFF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30E48789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4A305AB3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3C146D41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0237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4E5A2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E6ACF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857AA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F687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B1719D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047E01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7A8E2B6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7D6088DB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E335E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490E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DE47A1" w:rsidRPr="00DE47A1" w14:paraId="50636208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F338A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92A3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6892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7938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5C3B7282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4AB65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FF70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5210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221E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E8BC237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4CC1A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6EA5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917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756D4444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684EF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68D3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2A3EF9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62A41D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C25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E388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CBACB3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511C2D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4CF8EAE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E0D67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8FA30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6F79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A630B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A8140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1637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2B27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465C8D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D7984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FE4BDAA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57777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F76F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CD2931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1561417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18DB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9C43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737C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B3A66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02D65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200C612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CED3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3605C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880A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04790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6A39FF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3C96D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73238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26A3B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63B41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B0EC76B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BB9A1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12963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 okresie 3 lat poprzedzających dzień złożenia WOPP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E1937C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7DED4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432F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624828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049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000F1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4F8E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CF9CE1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0510A4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5C22F7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modernizacji małego gospodarstwa rolnego w celu podniesienia standardu świadczonych w nim usług społecznych lub </w:t>
            </w:r>
            <w:r w:rsidRPr="00DE47A1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6513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C55C17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EC6F1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96F86C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3231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5B6012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257CA5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D10192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63E61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7F518E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6893D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2FBB3F6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33A1B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07A1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7EE0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4A369E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C22C5E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DC6A902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A09633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4AEF77F" w14:textId="77777777" w:rsidR="00DE47A1" w:rsidRPr="00DE47A1" w:rsidRDefault="00DE47A1" w:rsidP="00DE47A1">
            <w:pPr>
              <w:suppressAutoHyphens w:val="0"/>
              <w:spacing w:before="100" w:after="200"/>
              <w:ind w:left="33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przewiduje, że w gospodarstwie opiekuńczym świadczone będą co najmniej usługi w zakresie (usługi obligatoryjne):</w:t>
            </w:r>
          </w:p>
          <w:p w14:paraId="57599C3A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a) </w:t>
            </w:r>
            <w:proofErr w:type="spellStart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agroterapii</w:t>
            </w:r>
            <w:proofErr w:type="spellEnd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dla uczestników – realizowanie programu zajęć terapeutycznych i aktywizacyjnych opartych na rolniczym potencjale gospodarstwa,</w:t>
            </w:r>
          </w:p>
          <w:p w14:paraId="23CB35CA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zajęć grupowych dla uczestników,</w:t>
            </w:r>
          </w:p>
          <w:p w14:paraId="45DB3C42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pomocy w załatwianiu codziennych spraw uczestników,</w:t>
            </w:r>
          </w:p>
          <w:p w14:paraId="06A37A76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d) pomocy w czynnościach higienicznych,</w:t>
            </w:r>
          </w:p>
          <w:p w14:paraId="489DA31C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287436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30FB1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41E72A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2273D2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22DB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F615518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40A64B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8CAE3D7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94E741D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C953D4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73A1B6F1" w14:textId="77777777" w:rsidR="00DE47A1" w:rsidRPr="00DE47A1" w:rsidRDefault="00DE47A1" w:rsidP="00DE47A1">
            <w:pPr>
              <w:numPr>
                <w:ilvl w:val="0"/>
                <w:numId w:val="25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1DF42DF8" w14:textId="77777777" w:rsidR="00DE47A1" w:rsidRPr="00DE47A1" w:rsidRDefault="00DE47A1" w:rsidP="00DE47A1">
            <w:pPr>
              <w:numPr>
                <w:ilvl w:val="0"/>
                <w:numId w:val="2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3B9444A8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421AB866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1620F2F4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09154293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FA7C34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1FAD49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BA198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72B2E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7083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13D35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A9FA007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A938AE5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5B421D99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43A39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A7E0A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jeżeli operacja spełnia następujące warunki: </w:t>
            </w:r>
          </w:p>
        </w:tc>
      </w:tr>
      <w:tr w:rsidR="00DE47A1" w:rsidRPr="00DE47A1" w14:paraId="73F16B5C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659DD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2409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58BE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4A74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69765D4F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0A734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364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D369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392D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B2C82A3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699E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AB3CF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D8D2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65F724EC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C518D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159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E0CF8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29A105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0ED5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DC40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065F49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266347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479F9C3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550695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E544B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8AA0E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4AEDF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09824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B1A1F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ED6E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CA7E7E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079B19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8D72E4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5137DA9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6C8D38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Żadnemu z rolników wchodzących w skład KŁŻ nie została dotychczas przyznana pomoc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168B11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5FD77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FDABF7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EFDEA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E26E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168460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852BAD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ACED3A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42169DDA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B2820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Upłynęło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33D5A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697889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FA9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E8FBA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B489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ED1D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8BE4A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197422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6B9A552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C1AEE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rolnych przeznaczonych do spożycia przez ludzi lub żywności zawierającej takie produkty, bezpośrednio konsumentom finalnym lub zakładom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prowadzącym handel detaliczny bezpośrednio zaopatrującym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5ED55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82C32A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29F9FF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C866C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C96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C37FC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90AE24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A843ED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2D1271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CD53FD2" w14:textId="77777777" w:rsidR="00DE47A1" w:rsidRPr="00DE47A1" w:rsidRDefault="00DE47A1" w:rsidP="00DE47A1">
            <w:pPr>
              <w:suppressAutoHyphens w:val="0"/>
              <w:spacing w:before="100" w:after="20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Operacja przewiduje spełnienie co najmniej jednego z poniższych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warunków:</w:t>
            </w:r>
          </w:p>
          <w:p w14:paraId="4BFE4A68" w14:textId="77777777" w:rsidR="00DE47A1" w:rsidRPr="00DE47A1" w:rsidRDefault="00DE47A1" w:rsidP="00DE47A1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a) rozszerzenie współpracy o minimum 5 nowych rolników oraz dostosowanie efektywności KŁŻ do zwiększonej liczby rolników/partnerów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 ramach tego KŁŻ,</w:t>
            </w:r>
          </w:p>
          <w:p w14:paraId="75796001" w14:textId="77777777" w:rsidR="00DE47A1" w:rsidRPr="00DE47A1" w:rsidRDefault="00DE47A1" w:rsidP="00DE47A1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objęcie sprzedażą nowego asortymentu o cechach lub ilościach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wymagających nakładów finansowych na dostosowanie posiadanej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infrastruktury,</w:t>
            </w:r>
          </w:p>
          <w:p w14:paraId="4C64F99A" w14:textId="77777777" w:rsidR="00DE47A1" w:rsidRPr="00DE47A1" w:rsidRDefault="00DE47A1" w:rsidP="00DE47A1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implementację nowych systemów sprzedaży, rozliczeń finansowych/ księgowych,</w:t>
            </w:r>
          </w:p>
          <w:p w14:paraId="58C870D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urządzenia mobilne, sklepu internetowego, strony 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9EF26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C5452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2FA17A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69FD2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2278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9521AE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DF4C7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3DE864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6B123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CA5F76F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zastosowanie wspólnego logo dla wszystkich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producentów oraz produktów objętych projektem oraz wykorzystujących zasoby danego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122D2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259E943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E56718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4D244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482B0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FC6992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0EECA9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49C2F5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D31F73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06A52B4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F3614A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8E8199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B29B22B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A4FFB9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34FD1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64A0F8C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4322D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319983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6D07D36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605655" w14:textId="77777777" w:rsidR="00DE47A1" w:rsidRPr="00DE47A1" w:rsidRDefault="00DE47A1" w:rsidP="00DE47A1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45DCF34A" w14:textId="77777777" w:rsidR="00DE47A1" w:rsidRPr="00DE47A1" w:rsidRDefault="00DE47A1" w:rsidP="00DE47A1">
            <w:pPr>
              <w:numPr>
                <w:ilvl w:val="0"/>
                <w:numId w:val="17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486E33D3" w14:textId="77777777" w:rsidR="00DE47A1" w:rsidRPr="00DE47A1" w:rsidRDefault="00DE47A1" w:rsidP="00DE47A1">
            <w:pPr>
              <w:numPr>
                <w:ilvl w:val="0"/>
                <w:numId w:val="17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46C70C9B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 xml:space="preserve">wskazanie celu, w tym zakładanego ilościowego lub wartościowego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5D3B5FD0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49D78FAB" w14:textId="77777777" w:rsidR="00DE47A1" w:rsidRPr="00DE47A1" w:rsidRDefault="00DE47A1" w:rsidP="00DE47A1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ściowej sytuacji ekonomicznej wnioskodawcy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oraz kwalifikacji lub doświadczenia,</w:t>
            </w:r>
          </w:p>
          <w:p w14:paraId="6DAF7C8B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049D02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AC2C16F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83765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5F1C7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360DD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137C624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B93455" w14:textId="77777777" w:rsidR="00DE47A1" w:rsidRPr="00DE47A1" w:rsidRDefault="00DE47A1" w:rsidP="00DE47A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7F24390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5F0CFE4D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6B844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7D116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operacja spełnia następujące warunki:</w:t>
            </w:r>
          </w:p>
        </w:tc>
      </w:tr>
      <w:tr w:rsidR="00DE47A1" w:rsidRPr="00DE47A1" w14:paraId="5A9D33D4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4AA7D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D411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62A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DDE7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3E62EF85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A44B9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B5EF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65FC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524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E73DEA1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8B8DAA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6B67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373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13ADA192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077B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D8E4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9F8421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40C2F5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81056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A2B3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18F08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CFC46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35C0E9D7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1C19D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C17D845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zakresach: start DG, rozwój DG, start GA, start ZE, start GO, start KŁŻ,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D0AB6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54B79A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B8819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441EF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50F1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01075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83D64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7E0D85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4D7BAD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27ACD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społeczności lokalnej, a ewentualne obiekty infrastruktury powstające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41F5D3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24728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F7C77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ABA2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9A4F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EBB556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3C92D6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7D73880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5549917C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4C43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5DF0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pomoc przyznaje się, jeżeli:</w:t>
            </w:r>
          </w:p>
        </w:tc>
      </w:tr>
      <w:tr w:rsidR="00DE47A1" w:rsidRPr="00DE47A1" w14:paraId="1D475E73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F1EF6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37FD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BFEA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240E5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4F34E96D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F2DC1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B25F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D7C2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0E02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1EA88232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BD496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75E1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1DC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64F88EF8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977CE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668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6CF47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8F6848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68A5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923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F36BEF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249D1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32D31BF0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91B94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7CD871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883B1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50E67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A5FA6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8360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2A75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5A9A8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8B1A9F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7A0CD8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E3958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EC905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Infrastruktura będąca efektem tej inwestycji jest ogólnodostępna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i niekomercyjna lub obejmuje 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6974A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ADF75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2F6FDC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1A89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D43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EBE5B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BD9A52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334DB45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EF9E60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F950AF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Koszty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993CB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7BBFF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474C0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C0B1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82892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0D4C3E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D6B94B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DCC8EAE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79EADE35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A6DEC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7D6DF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pomoc przyznaje się, jeżeli  operacja spełnia następujące warunki:</w:t>
            </w:r>
          </w:p>
        </w:tc>
      </w:tr>
      <w:tr w:rsidR="00DE47A1" w:rsidRPr="00DE47A1" w14:paraId="542833C7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B961C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A779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EA469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25F2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3074460C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73B60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DA2C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B4C8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A4419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9C63A70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0033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7378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9B2AD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62D155F1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CC277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D18A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227E58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F9D800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55C7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A206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1BA901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37DAC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7AC9368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DAE16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F05367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jest realizowana w ramach działalności gospodarczej,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7EA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B32DE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CF4289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C716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17C8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03D86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390F30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3EB098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050B827A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963F3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C4BFA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 pomoc przyznaje się, jeżeli jest realizowana:</w:t>
            </w:r>
          </w:p>
        </w:tc>
      </w:tr>
      <w:tr w:rsidR="00DE47A1" w:rsidRPr="00DE47A1" w14:paraId="4E201C6E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92ED4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650D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6EE3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D85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7C6AFB0B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EF80C0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B28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F055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D89C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622F4FB3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DC2D8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8970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E7017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1686E649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16556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96FE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1F5EA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22669B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34EE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5D1B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6AA903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86ADC0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7E3710A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3D42C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37B85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Na obszarze objętym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7B8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619B0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842B8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870D2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F3CC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9A471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A6708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B59E3B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7BAC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16315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 nieruchomości będącej własnością wnioskodawcy lub do której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1700C3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29218A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9C8F47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D56863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7E3C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9AA74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113CE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052F5AD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28120F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9B25E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odnawialnych źródeł energii,  suma planowanych do poniesienia kosztów 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dotyczących odnawialnych źródeł energii nie przekracza połowy wszystkich 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9C7A7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E123E0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CE291D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B01FC9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4D1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188EF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E31BD1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4BCDB53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4469DE97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6C43C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31DC5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DE47A1" w:rsidRPr="00DE47A1" w14:paraId="4C70408B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D2065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09ED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AFB1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EAE4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3A27C9B0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8E62C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2D90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C165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0ED2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879608C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145D2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05DC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BA3D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14E48880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9B4FF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1882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4723C2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D799BA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50B1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75EC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41ACD1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33A76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08AE2CC3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E5563D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III.15.1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CE380E0" w14:textId="77777777" w:rsidR="00DE47A1" w:rsidRPr="00DE47A1" w:rsidRDefault="00DE47A1" w:rsidP="00DE47A1">
            <w:pPr>
              <w:numPr>
                <w:ilvl w:val="1"/>
                <w:numId w:val="20"/>
              </w:numPr>
              <w:suppressAutoHyphens w:val="0"/>
              <w:spacing w:before="100" w:after="160"/>
              <w:ind w:left="316" w:hanging="283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Dotyczy co najmniej jednego z poniższych obszarów:</w:t>
            </w:r>
          </w:p>
          <w:p w14:paraId="4ED3E871" w14:textId="77777777" w:rsidR="00DE47A1" w:rsidRPr="00DE47A1" w:rsidRDefault="00DE47A1" w:rsidP="00DE47A1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zrównoważonego rolnictwa,</w:t>
            </w:r>
          </w:p>
          <w:p w14:paraId="32891370" w14:textId="77777777" w:rsidR="00DE47A1" w:rsidRPr="00DE47A1" w:rsidRDefault="00DE47A1" w:rsidP="00DE47A1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gospodarki rolno-spożywczej,</w:t>
            </w:r>
          </w:p>
          <w:p w14:paraId="4FBB881A" w14:textId="77777777" w:rsidR="00DE47A1" w:rsidRPr="00DE47A1" w:rsidRDefault="00DE47A1" w:rsidP="00DE47A1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c) zielonej gospodarki lub </w:t>
            </w:r>
            <w:proofErr w:type="spellStart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biogospodarki</w:t>
            </w:r>
            <w:proofErr w:type="spellEnd"/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6861342B" w14:textId="77777777" w:rsidR="00DE47A1" w:rsidRPr="00DE47A1" w:rsidRDefault="00DE47A1" w:rsidP="00DE47A1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d) wsparcia rozwoju wiedzy i umiejętności w zakresie innowacyjności,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     cyfryzacji lub przedsiębiorczości,</w:t>
            </w:r>
          </w:p>
          <w:p w14:paraId="741B56F2" w14:textId="77777777" w:rsidR="00DE47A1" w:rsidRPr="00DE47A1" w:rsidRDefault="00DE47A1" w:rsidP="00DE47A1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e) wzmacniania programów edukacji liderów życia publicznego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     lub społecznego.</w:t>
            </w:r>
          </w:p>
          <w:p w14:paraId="57E36F6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2.  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34EAF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2753A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C04D6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65992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0F38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7BB97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86FD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310D7AB6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F7E44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CFD0414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1926B6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2E224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E701C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E3BD0E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B500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DC9989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EF013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6ADA964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295DA6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IV15.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6FA98B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6C1CEF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42CD64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26579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BDD6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8A6A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CF564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2CA47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F484475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E47A1" w:rsidRPr="00DE47A1" w14:paraId="0237D4A9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72241" w14:textId="77777777" w:rsidR="00DE47A1" w:rsidRPr="00DE47A1" w:rsidRDefault="00DE47A1" w:rsidP="00DE47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A0B14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DE47A1" w:rsidRPr="00DE47A1" w14:paraId="672DD0BC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61B6E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7221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439CE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A5F1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E47A1" w:rsidRPr="00DE47A1" w14:paraId="5D46F005" w14:textId="77777777" w:rsidTr="00015D35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ADBA06" w14:textId="77777777" w:rsidR="00DE47A1" w:rsidRPr="00DE47A1" w:rsidRDefault="00DE47A1" w:rsidP="00DE47A1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707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466F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F936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0795201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2D7BF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B6B6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3AD3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3D458FD3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4BB239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127F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6656B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4188DB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2191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B51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B97D5E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F5A8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1952F5A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AB580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5C3412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466D3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D9505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7EC06A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C70CF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9BF6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4040B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004B3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37D1021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EA775CB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III.16.2.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95EA9F7" w14:textId="77777777" w:rsidR="00DE47A1" w:rsidRPr="00DE47A1" w:rsidRDefault="00DE47A1" w:rsidP="00DE47A1">
            <w:pPr>
              <w:suppressAutoHyphens w:val="0"/>
              <w:spacing w:before="10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Ponadto operacja:</w:t>
            </w:r>
          </w:p>
          <w:p w14:paraId="5FAB2B91" w14:textId="77777777" w:rsidR="00DE47A1" w:rsidRPr="00DE47A1" w:rsidRDefault="00DE47A1" w:rsidP="00DE47A1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niezbędna do osiągnięcia danego celu/ realizacji przedsięwzięcia LSR,</w:t>
            </w:r>
          </w:p>
          <w:p w14:paraId="44B3346A" w14:textId="77777777" w:rsidR="00DE47A1" w:rsidRPr="00DE47A1" w:rsidRDefault="00DE47A1" w:rsidP="00DE47A1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realizuje cele publiczne oraz niekomercyjne,</w:t>
            </w:r>
          </w:p>
          <w:p w14:paraId="29EE9F13" w14:textId="77777777" w:rsidR="00DE47A1" w:rsidRPr="00DE47A1" w:rsidRDefault="00DE47A1" w:rsidP="00DE47A1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spełni warunki przyznania pomocy dla danego zakresu wsparcia,</w:t>
            </w:r>
          </w:p>
          <w:p w14:paraId="42596A34" w14:textId="77777777" w:rsidR="00DE47A1" w:rsidRPr="00DE47A1" w:rsidRDefault="00DE47A1" w:rsidP="00DE47A1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nie jest operacją realizowaną w partnerstwie albo projektem </w:t>
            </w:r>
            <w:r w:rsidRPr="00DE47A1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partnerskim.</w:t>
            </w:r>
          </w:p>
          <w:p w14:paraId="7B4C1F9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26591E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D9AB92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BE31D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28BA85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65F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5C1CF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D0C75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FE0978E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66230D0F" w14:textId="77777777" w:rsidR="00DE47A1" w:rsidRPr="00DE47A1" w:rsidRDefault="00DE47A1" w:rsidP="00DE47A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47A1">
        <w:rPr>
          <w:rFonts w:asciiTheme="minorHAnsi" w:hAnsiTheme="minorHAnsi" w:cstheme="minorHAnsi"/>
          <w:sz w:val="20"/>
          <w:szCs w:val="20"/>
        </w:rPr>
        <w:t>WERYFIKACJI ZGODNOŚCI WNIOSKU Z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DE47A1" w:rsidRPr="00DE47A1" w14:paraId="1E5C48A3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8D6A2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EEB0D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DE47A1" w:rsidRPr="00DE47A1" w14:paraId="482D8AA2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B52E1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876E6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28DF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12434661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C4863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1C82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FC8068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7AFA078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BE83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98BC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873674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E4D9B1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169D259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9EFB13C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B6F14E7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DE47A1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81AE0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FECAD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5B7803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BE214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FB1A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D1E4B9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E470BD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423AE3CE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5B81BCD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0F4A50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CA2937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3FF0841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09EC73E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F27AA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D8FC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C1219A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D6E799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24D892D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4222C9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IV.1.3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C3D67C3" w14:textId="77777777" w:rsidR="00DE47A1" w:rsidRPr="00DE47A1" w:rsidRDefault="00DE47A1" w:rsidP="00DE47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AC28F8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086F1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F9B227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863042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625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1120A9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C2C26C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386D159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061A0B7E" w14:textId="77777777" w:rsidR="00DE47A1" w:rsidRPr="00DE47A1" w:rsidRDefault="00DE47A1" w:rsidP="00DE47A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47A1">
        <w:rPr>
          <w:rFonts w:asciiTheme="minorHAnsi" w:hAnsiTheme="minorHAnsi" w:cstheme="minorHAnsi"/>
          <w:sz w:val="20"/>
          <w:szCs w:val="20"/>
        </w:rPr>
        <w:t>WERYFIKACJI ZGODNOŚCI 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DE47A1" w:rsidRPr="00DE47A1" w14:paraId="6C643D9B" w14:textId="77777777" w:rsidTr="00015D35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7912E" w14:textId="77777777" w:rsidR="00DE47A1" w:rsidRPr="00DE47A1" w:rsidRDefault="00DE47A1" w:rsidP="00DE47A1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95239" w14:textId="77777777" w:rsidR="00DE47A1" w:rsidRPr="00DE47A1" w:rsidRDefault="00DE47A1" w:rsidP="00DE47A1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DE47A1" w:rsidRPr="00DE47A1" w14:paraId="46E82634" w14:textId="77777777" w:rsidTr="00015D35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C4889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798E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15CF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E47A1" w:rsidRPr="00DE47A1" w14:paraId="7B5C50B7" w14:textId="77777777" w:rsidTr="00015D35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E74C0" w14:textId="77777777" w:rsidR="00DE47A1" w:rsidRPr="00DE47A1" w:rsidRDefault="00DE47A1" w:rsidP="00DE47A1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1DE1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8D2DBC0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C4506B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FED5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08EBF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FD1306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73B5C9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E47A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E47A1" w:rsidRPr="00DE47A1" w14:paraId="2E2DBD7C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917558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4F63FF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BFBD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BA190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E5F609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0A218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6191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3EDF67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B148B39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5262AF29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CB053B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947157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CE65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D088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5B2DA924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BEB29B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D6A6B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4C5D1F5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41485E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E47A1" w:rsidRPr="00DE47A1" w14:paraId="7EFC7F3D" w14:textId="77777777" w:rsidTr="00015D35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E69E9F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6014B9" w14:textId="77777777" w:rsidR="00DE47A1" w:rsidRPr="00DE47A1" w:rsidRDefault="00DE47A1" w:rsidP="00DE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07EAAD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C2D72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58C4A0A6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53E3F7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D1E2C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5B549A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4C970E3" w14:textId="77777777" w:rsidR="00DE47A1" w:rsidRPr="00DE47A1" w:rsidRDefault="00DE47A1" w:rsidP="00DE47A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7AA5201" w14:textId="77777777" w:rsidR="00DE47A1" w:rsidRPr="00DE47A1" w:rsidRDefault="00DE47A1" w:rsidP="00DE47A1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1C18BA2C" w14:textId="77777777" w:rsidR="00DE47A1" w:rsidRPr="00DE47A1" w:rsidRDefault="00DE47A1" w:rsidP="00DE47A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47A1">
        <w:rPr>
          <w:rFonts w:asciiTheme="minorHAnsi" w:hAnsiTheme="minorHAnsi" w:cstheme="minorHAnsi"/>
          <w:sz w:val="20"/>
          <w:szCs w:val="20"/>
        </w:rPr>
        <w:t>DECYZJA W SPRAWIE 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DE47A1" w:rsidRPr="00DE47A1" w14:paraId="17B2C34D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BAADA3C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2F19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DE47A1" w:rsidRPr="00DE47A1" w14:paraId="2B80B679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FB260F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D30F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0ADBC27D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3E51980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FF94D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C0DBC6" w14:textId="77777777" w:rsidR="00DE47A1" w:rsidRPr="00DE47A1" w:rsidRDefault="00DE47A1" w:rsidP="00DE47A1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20BC14C5" w14:textId="77777777" w:rsidR="00DE47A1" w:rsidRPr="00DE47A1" w:rsidRDefault="00DE47A1" w:rsidP="00DE47A1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47A1">
        <w:rPr>
          <w:rFonts w:asciiTheme="minorHAnsi" w:hAnsiTheme="minorHAnsi" w:cstheme="minorHAnsi"/>
          <w:sz w:val="20"/>
          <w:szCs w:val="20"/>
        </w:rPr>
        <w:t>DECYZJA W SPRAWIE WYNIKU 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DE47A1" w:rsidRPr="00DE47A1" w14:paraId="795C8687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A759B3C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Wniosek 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14C8D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DE47A1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44728B73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034C6C63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DA1DB62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A1FA1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7A1" w:rsidRPr="00DE47A1" w14:paraId="7C0E4880" w14:textId="77777777" w:rsidTr="00015D3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6C00C" w14:textId="77777777" w:rsidR="00DE47A1" w:rsidRPr="00DE47A1" w:rsidRDefault="00DE47A1" w:rsidP="00DE47A1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47A1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25B0A" w14:textId="77777777" w:rsidR="00DE47A1" w:rsidRPr="00DE47A1" w:rsidRDefault="00DE47A1" w:rsidP="00DE47A1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84B4E78" w14:textId="77777777" w:rsidR="00DE47A1" w:rsidRPr="00DE47A1" w:rsidRDefault="00DE47A1" w:rsidP="00DE47A1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B0060E4" w14:textId="77777777" w:rsidR="00DE47A1" w:rsidRPr="00DE47A1" w:rsidRDefault="00DE47A1" w:rsidP="00DE47A1">
      <w:pPr>
        <w:rPr>
          <w:rFonts w:asciiTheme="minorHAnsi" w:hAnsiTheme="minorHAnsi" w:cstheme="minorHAnsi"/>
          <w:sz w:val="20"/>
          <w:szCs w:val="20"/>
        </w:rPr>
      </w:pPr>
    </w:p>
    <w:p w14:paraId="3230D21D" w14:textId="6891F78C" w:rsidR="00320681" w:rsidRPr="00320681" w:rsidRDefault="00320681" w:rsidP="00DE47A1">
      <w:pPr>
        <w:jc w:val="center"/>
        <w:rPr>
          <w:rFonts w:asciiTheme="minorHAnsi" w:hAnsiTheme="minorHAnsi" w:cstheme="minorHAnsi"/>
          <w:sz w:val="20"/>
        </w:rPr>
      </w:pPr>
    </w:p>
    <w:sectPr w:rsidR="00320681" w:rsidRPr="00320681" w:rsidSect="00DE47A1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35DB7"/>
    <w:multiLevelType w:val="multilevel"/>
    <w:tmpl w:val="3710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682FA5"/>
    <w:multiLevelType w:val="multilevel"/>
    <w:tmpl w:val="3710D968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" w:hanging="1440"/>
      </w:pPr>
      <w:rPr>
        <w:rFonts w:hint="default"/>
      </w:rPr>
    </w:lvl>
  </w:abstractNum>
  <w:abstractNum w:abstractNumId="12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25"/>
  </w:num>
  <w:num w:numId="5">
    <w:abstractNumId w:val="3"/>
  </w:num>
  <w:num w:numId="6">
    <w:abstractNumId w:val="22"/>
  </w:num>
  <w:num w:numId="7">
    <w:abstractNumId w:val="21"/>
  </w:num>
  <w:num w:numId="8">
    <w:abstractNumId w:val="27"/>
  </w:num>
  <w:num w:numId="9">
    <w:abstractNumId w:val="17"/>
  </w:num>
  <w:num w:numId="10">
    <w:abstractNumId w:val="26"/>
  </w:num>
  <w:num w:numId="11">
    <w:abstractNumId w:val="12"/>
  </w:num>
  <w:num w:numId="12">
    <w:abstractNumId w:val="32"/>
  </w:num>
  <w:num w:numId="13">
    <w:abstractNumId w:val="16"/>
  </w:num>
  <w:num w:numId="14">
    <w:abstractNumId w:val="5"/>
  </w:num>
  <w:num w:numId="15">
    <w:abstractNumId w:val="19"/>
  </w:num>
  <w:num w:numId="16">
    <w:abstractNumId w:val="18"/>
  </w:num>
  <w:num w:numId="17">
    <w:abstractNumId w:val="9"/>
  </w:num>
  <w:num w:numId="18">
    <w:abstractNumId w:val="30"/>
  </w:num>
  <w:num w:numId="19">
    <w:abstractNumId w:val="29"/>
  </w:num>
  <w:num w:numId="20">
    <w:abstractNumId w:val="0"/>
  </w:num>
  <w:num w:numId="21">
    <w:abstractNumId w:val="6"/>
  </w:num>
  <w:num w:numId="22">
    <w:abstractNumId w:val="23"/>
  </w:num>
  <w:num w:numId="23">
    <w:abstractNumId w:val="1"/>
  </w:num>
  <w:num w:numId="24">
    <w:abstractNumId w:val="20"/>
  </w:num>
  <w:num w:numId="25">
    <w:abstractNumId w:val="7"/>
  </w:num>
  <w:num w:numId="26">
    <w:abstractNumId w:val="13"/>
  </w:num>
  <w:num w:numId="27">
    <w:abstractNumId w:val="31"/>
  </w:num>
  <w:num w:numId="28">
    <w:abstractNumId w:val="4"/>
  </w:num>
  <w:num w:numId="29">
    <w:abstractNumId w:val="33"/>
  </w:num>
  <w:num w:numId="30">
    <w:abstractNumId w:val="10"/>
  </w:num>
  <w:num w:numId="31">
    <w:abstractNumId w:val="24"/>
  </w:num>
  <w:num w:numId="32">
    <w:abstractNumId w:val="2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1B3D93"/>
    <w:rsid w:val="001D6BF1"/>
    <w:rsid w:val="001F3288"/>
    <w:rsid w:val="002956ED"/>
    <w:rsid w:val="002D0E53"/>
    <w:rsid w:val="00320681"/>
    <w:rsid w:val="00330206"/>
    <w:rsid w:val="004C0401"/>
    <w:rsid w:val="005846C3"/>
    <w:rsid w:val="006415B8"/>
    <w:rsid w:val="00666E6A"/>
    <w:rsid w:val="006D697A"/>
    <w:rsid w:val="007A17AA"/>
    <w:rsid w:val="007A1850"/>
    <w:rsid w:val="007E015B"/>
    <w:rsid w:val="00806DCA"/>
    <w:rsid w:val="00812605"/>
    <w:rsid w:val="00833636"/>
    <w:rsid w:val="008C2BEC"/>
    <w:rsid w:val="008F4D84"/>
    <w:rsid w:val="00BC2F68"/>
    <w:rsid w:val="00C454FD"/>
    <w:rsid w:val="00C56E1C"/>
    <w:rsid w:val="00DD311F"/>
    <w:rsid w:val="00DE47A1"/>
    <w:rsid w:val="00E82279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F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E8227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E47A1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7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7A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7A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A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4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47A1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E47A1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E8227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E47A1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7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7A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7A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A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4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47A1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E47A1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5286</Words>
  <Characters>31719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7</cp:revision>
  <cp:lastPrinted>2025-02-18T12:07:00Z</cp:lastPrinted>
  <dcterms:created xsi:type="dcterms:W3CDTF">2025-01-16T10:27:00Z</dcterms:created>
  <dcterms:modified xsi:type="dcterms:W3CDTF">2025-04-01T13:37:00Z</dcterms:modified>
  <dc:language>pl-PL</dc:language>
</cp:coreProperties>
</file>