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292C" w14:textId="77777777" w:rsidR="008602C5" w:rsidRDefault="008602C5" w:rsidP="008602C5">
      <w:pPr>
        <w:spacing w:line="360" w:lineRule="auto"/>
        <w:rPr>
          <w:rFonts w:eastAsia="Calibri"/>
          <w:b/>
          <w:bCs/>
          <w:lang w:eastAsia="en-US"/>
        </w:rPr>
      </w:pPr>
    </w:p>
    <w:p w14:paraId="1EE4EA6A" w14:textId="4A66DFA7" w:rsidR="00CA0066" w:rsidRPr="00CA0066" w:rsidRDefault="00CA0066" w:rsidP="00CA0066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CA0066">
        <w:rPr>
          <w:rFonts w:eastAsia="Calibri"/>
          <w:b/>
          <w:sz w:val="22"/>
          <w:szCs w:val="22"/>
          <w:lang w:eastAsia="en-US"/>
        </w:rPr>
        <w:t>PLAN SZKOLEŃ CZŁONKÓW ORGANU DECYZYJNEGO I PRACOWNIKÓW BIURA LGD NA LATA 2024-2027</w:t>
      </w:r>
    </w:p>
    <w:p w14:paraId="0EAEBA99" w14:textId="77777777" w:rsidR="00CA0066" w:rsidRPr="00CA0066" w:rsidRDefault="00CA0066" w:rsidP="00CA0066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986"/>
        <w:gridCol w:w="3146"/>
        <w:gridCol w:w="1968"/>
        <w:gridCol w:w="973"/>
        <w:gridCol w:w="974"/>
        <w:gridCol w:w="973"/>
        <w:gridCol w:w="974"/>
      </w:tblGrid>
      <w:tr w:rsidR="00CA0066" w:rsidRPr="00CA0066" w14:paraId="5B5A19AE" w14:textId="77777777" w:rsidTr="00CA0066">
        <w:tc>
          <w:tcPr>
            <w:tcW w:w="5211" w:type="dxa"/>
            <w:vMerge w:val="restart"/>
            <w:shd w:val="clear" w:color="auto" w:fill="F4B083"/>
          </w:tcPr>
          <w:p w14:paraId="4F01AAB7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Nazwa szkolenia</w:t>
            </w:r>
          </w:p>
        </w:tc>
        <w:tc>
          <w:tcPr>
            <w:tcW w:w="3261" w:type="dxa"/>
            <w:vMerge w:val="restart"/>
            <w:shd w:val="clear" w:color="auto" w:fill="F4B083"/>
          </w:tcPr>
          <w:p w14:paraId="0DFF0FE4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Grupa docelowa</w:t>
            </w:r>
          </w:p>
        </w:tc>
        <w:tc>
          <w:tcPr>
            <w:tcW w:w="1984" w:type="dxa"/>
            <w:vMerge w:val="restart"/>
            <w:shd w:val="clear" w:color="auto" w:fill="F4B083"/>
          </w:tcPr>
          <w:p w14:paraId="0D115667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Dokument potwierdzający uczestnictwo w szkoleniu</w:t>
            </w:r>
          </w:p>
        </w:tc>
        <w:tc>
          <w:tcPr>
            <w:tcW w:w="3970" w:type="dxa"/>
            <w:gridSpan w:val="4"/>
            <w:shd w:val="clear" w:color="auto" w:fill="F4B083"/>
          </w:tcPr>
          <w:p w14:paraId="6D2C6636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Termin przeprowadzenia szkolenia</w:t>
            </w:r>
          </w:p>
        </w:tc>
      </w:tr>
      <w:tr w:rsidR="00CA0066" w:rsidRPr="00CA0066" w14:paraId="65EDFF2B" w14:textId="77777777" w:rsidTr="00CA0066">
        <w:tc>
          <w:tcPr>
            <w:tcW w:w="5211" w:type="dxa"/>
            <w:vMerge/>
            <w:shd w:val="clear" w:color="auto" w:fill="F4B083"/>
          </w:tcPr>
          <w:p w14:paraId="2A980FFD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3261" w:type="dxa"/>
            <w:vMerge/>
            <w:shd w:val="clear" w:color="auto" w:fill="F4B083"/>
          </w:tcPr>
          <w:p w14:paraId="26AA2657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4B083"/>
          </w:tcPr>
          <w:p w14:paraId="688DB1BE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shd w:val="clear" w:color="auto" w:fill="F4B083"/>
          </w:tcPr>
          <w:p w14:paraId="1EE8B392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2024</w:t>
            </w:r>
          </w:p>
        </w:tc>
        <w:tc>
          <w:tcPr>
            <w:tcW w:w="993" w:type="dxa"/>
            <w:shd w:val="clear" w:color="auto" w:fill="F4B083"/>
          </w:tcPr>
          <w:p w14:paraId="603DB0F1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2025</w:t>
            </w:r>
          </w:p>
        </w:tc>
        <w:tc>
          <w:tcPr>
            <w:tcW w:w="992" w:type="dxa"/>
            <w:shd w:val="clear" w:color="auto" w:fill="F4B083"/>
          </w:tcPr>
          <w:p w14:paraId="39BA03A3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2026</w:t>
            </w:r>
          </w:p>
        </w:tc>
        <w:tc>
          <w:tcPr>
            <w:tcW w:w="993" w:type="dxa"/>
            <w:shd w:val="clear" w:color="auto" w:fill="F4B083"/>
          </w:tcPr>
          <w:p w14:paraId="302A683F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2027</w:t>
            </w:r>
          </w:p>
        </w:tc>
      </w:tr>
      <w:tr w:rsidR="00CA0066" w:rsidRPr="00CA0066" w14:paraId="1A85322C" w14:textId="77777777" w:rsidTr="007870BF">
        <w:tc>
          <w:tcPr>
            <w:tcW w:w="5211" w:type="dxa"/>
          </w:tcPr>
          <w:p w14:paraId="7662FCFE" w14:textId="77777777" w:rsidR="00CA0066" w:rsidRPr="00CA0066" w:rsidRDefault="00CA0066" w:rsidP="00CA0066">
            <w:pPr>
              <w:spacing w:after="200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sz w:val="22"/>
                <w:szCs w:val="22"/>
                <w:lang w:eastAsia="en-US"/>
              </w:rPr>
              <w:t>Przygotowanie do sprawnego wdrażania Lokalnej Strategii Rozwoju – szkolenie zewnętrzne</w:t>
            </w:r>
          </w:p>
        </w:tc>
        <w:tc>
          <w:tcPr>
            <w:tcW w:w="3261" w:type="dxa"/>
          </w:tcPr>
          <w:p w14:paraId="4E909D73" w14:textId="77777777" w:rsidR="00CA0066" w:rsidRPr="00CA0066" w:rsidRDefault="00CA0066" w:rsidP="00CA0066">
            <w:pPr>
              <w:spacing w:after="200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sz w:val="22"/>
                <w:szCs w:val="22"/>
                <w:lang w:eastAsia="en-US"/>
              </w:rPr>
              <w:t>członkowie organu decyzyjnego, pracownicy biura</w:t>
            </w:r>
          </w:p>
        </w:tc>
        <w:tc>
          <w:tcPr>
            <w:tcW w:w="1984" w:type="dxa"/>
          </w:tcPr>
          <w:p w14:paraId="1CF52450" w14:textId="77777777" w:rsidR="00CA0066" w:rsidRPr="00CA0066" w:rsidRDefault="00CA0066" w:rsidP="00CA0066">
            <w:pPr>
              <w:spacing w:after="200"/>
              <w:rPr>
                <w:rFonts w:eastAsia="Calibri"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sz w:val="23"/>
                <w:szCs w:val="23"/>
                <w:lang w:eastAsia="en-US"/>
              </w:rPr>
              <w:t xml:space="preserve">Lista obecności </w:t>
            </w:r>
          </w:p>
        </w:tc>
        <w:tc>
          <w:tcPr>
            <w:tcW w:w="992" w:type="dxa"/>
          </w:tcPr>
          <w:p w14:paraId="037EDB3F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X</w:t>
            </w:r>
          </w:p>
        </w:tc>
        <w:tc>
          <w:tcPr>
            <w:tcW w:w="993" w:type="dxa"/>
          </w:tcPr>
          <w:p w14:paraId="34ADAC9F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</w:tcPr>
          <w:p w14:paraId="05C4141A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</w:tcPr>
          <w:p w14:paraId="4E43CFBC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CA0066" w:rsidRPr="00CA0066" w14:paraId="28E9C09D" w14:textId="77777777" w:rsidTr="007870BF">
        <w:tc>
          <w:tcPr>
            <w:tcW w:w="5211" w:type="dxa"/>
          </w:tcPr>
          <w:p w14:paraId="02E2716B" w14:textId="77777777" w:rsidR="00CA0066" w:rsidRPr="00CA0066" w:rsidRDefault="00CA0066" w:rsidP="00CA0066">
            <w:pPr>
              <w:spacing w:after="200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sz w:val="22"/>
                <w:szCs w:val="22"/>
                <w:lang w:eastAsia="en-US"/>
              </w:rPr>
              <w:t>System do obsługi wniosków – szkolenie zewnętrzne</w:t>
            </w:r>
          </w:p>
        </w:tc>
        <w:tc>
          <w:tcPr>
            <w:tcW w:w="3261" w:type="dxa"/>
          </w:tcPr>
          <w:p w14:paraId="4425C886" w14:textId="77777777" w:rsidR="00CA0066" w:rsidRPr="00CA0066" w:rsidRDefault="00CA0066" w:rsidP="00CA0066">
            <w:pPr>
              <w:spacing w:after="200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sz w:val="22"/>
                <w:szCs w:val="22"/>
                <w:lang w:eastAsia="en-US"/>
              </w:rPr>
              <w:t>pracownicy biura</w:t>
            </w:r>
          </w:p>
        </w:tc>
        <w:tc>
          <w:tcPr>
            <w:tcW w:w="1984" w:type="dxa"/>
          </w:tcPr>
          <w:p w14:paraId="788A8E6D" w14:textId="77777777" w:rsidR="00CA0066" w:rsidRPr="00CA0066" w:rsidRDefault="00CA0066" w:rsidP="00CA0066">
            <w:pPr>
              <w:spacing w:after="200"/>
              <w:rPr>
                <w:rFonts w:eastAsia="Calibri"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sz w:val="23"/>
                <w:szCs w:val="23"/>
                <w:lang w:eastAsia="en-US"/>
              </w:rPr>
              <w:t>Lista obecności</w:t>
            </w:r>
          </w:p>
        </w:tc>
        <w:tc>
          <w:tcPr>
            <w:tcW w:w="992" w:type="dxa"/>
          </w:tcPr>
          <w:p w14:paraId="7686E2F5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X</w:t>
            </w:r>
          </w:p>
        </w:tc>
        <w:tc>
          <w:tcPr>
            <w:tcW w:w="993" w:type="dxa"/>
          </w:tcPr>
          <w:p w14:paraId="2FBDB87B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</w:tcPr>
          <w:p w14:paraId="1C5B1AAE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</w:tcPr>
          <w:p w14:paraId="6E1B5070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CA0066" w:rsidRPr="00CA0066" w14:paraId="70DD623D" w14:textId="77777777" w:rsidTr="007870BF">
        <w:tc>
          <w:tcPr>
            <w:tcW w:w="5211" w:type="dxa"/>
          </w:tcPr>
          <w:p w14:paraId="2A8F1E7A" w14:textId="77777777" w:rsidR="00CA0066" w:rsidRPr="00CA0066" w:rsidRDefault="00CA0066" w:rsidP="00CA0066">
            <w:pPr>
              <w:spacing w:after="200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sz w:val="22"/>
                <w:szCs w:val="22"/>
                <w:lang w:eastAsia="en-US"/>
              </w:rPr>
              <w:t xml:space="preserve">Procedury oceny i wyboru operacji, Procedury oceny i wyboru </w:t>
            </w:r>
            <w:proofErr w:type="spellStart"/>
            <w:r w:rsidRPr="00CA0066">
              <w:rPr>
                <w:rFonts w:eastAsia="Calibri"/>
                <w:sz w:val="22"/>
                <w:szCs w:val="22"/>
                <w:lang w:eastAsia="en-US"/>
              </w:rPr>
              <w:t>grantobiorców</w:t>
            </w:r>
            <w:proofErr w:type="spellEnd"/>
            <w:r w:rsidRPr="00CA0066">
              <w:rPr>
                <w:rFonts w:eastAsia="Calibri"/>
                <w:sz w:val="22"/>
                <w:szCs w:val="22"/>
                <w:lang w:eastAsia="en-US"/>
              </w:rPr>
              <w:t>, Kryteria wyboru – szkolenie wewnętrzne</w:t>
            </w:r>
          </w:p>
        </w:tc>
        <w:tc>
          <w:tcPr>
            <w:tcW w:w="3261" w:type="dxa"/>
          </w:tcPr>
          <w:p w14:paraId="4F91072F" w14:textId="77777777" w:rsidR="00CA0066" w:rsidRPr="00CA0066" w:rsidRDefault="00CA0066" w:rsidP="00CA0066">
            <w:pPr>
              <w:spacing w:after="200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sz w:val="22"/>
                <w:szCs w:val="22"/>
                <w:lang w:eastAsia="en-US"/>
              </w:rPr>
              <w:t>członkowie organu decyzyjnego, pracownicy biura</w:t>
            </w:r>
          </w:p>
        </w:tc>
        <w:tc>
          <w:tcPr>
            <w:tcW w:w="1984" w:type="dxa"/>
          </w:tcPr>
          <w:p w14:paraId="09CD8040" w14:textId="77777777" w:rsidR="00CA0066" w:rsidRPr="00CA0066" w:rsidRDefault="00CA0066" w:rsidP="00CA0066">
            <w:pPr>
              <w:spacing w:after="200"/>
              <w:rPr>
                <w:rFonts w:eastAsia="Calibri"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sz w:val="23"/>
                <w:szCs w:val="23"/>
                <w:lang w:eastAsia="en-US"/>
              </w:rPr>
              <w:t>Lista obecności</w:t>
            </w:r>
          </w:p>
        </w:tc>
        <w:tc>
          <w:tcPr>
            <w:tcW w:w="992" w:type="dxa"/>
          </w:tcPr>
          <w:p w14:paraId="2BBDD97D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X</w:t>
            </w:r>
          </w:p>
        </w:tc>
        <w:tc>
          <w:tcPr>
            <w:tcW w:w="993" w:type="dxa"/>
          </w:tcPr>
          <w:p w14:paraId="2D4D59C4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</w:tcPr>
          <w:p w14:paraId="0B798761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</w:tcPr>
          <w:p w14:paraId="504B392D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CA0066" w:rsidRPr="00CA0066" w14:paraId="501A7015" w14:textId="77777777" w:rsidTr="007870BF">
        <w:tc>
          <w:tcPr>
            <w:tcW w:w="5211" w:type="dxa"/>
          </w:tcPr>
          <w:p w14:paraId="780EB7C4" w14:textId="77777777" w:rsidR="00CA0066" w:rsidRPr="00CA0066" w:rsidRDefault="00CA0066" w:rsidP="00CA0066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A0066">
              <w:rPr>
                <w:rFonts w:eastAsia="Calibri"/>
                <w:sz w:val="22"/>
                <w:szCs w:val="22"/>
                <w:lang w:eastAsia="en-US"/>
              </w:rPr>
              <w:t>Skuteczna komunikacja – realizacja Planu Komunikacji z lokalną społecznością – szkolenie zewnętrzne</w:t>
            </w:r>
          </w:p>
        </w:tc>
        <w:tc>
          <w:tcPr>
            <w:tcW w:w="3261" w:type="dxa"/>
          </w:tcPr>
          <w:p w14:paraId="67ACD2E9" w14:textId="77777777" w:rsidR="00CA0066" w:rsidRPr="00CA0066" w:rsidRDefault="00CA0066" w:rsidP="00CA0066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CA0066">
              <w:rPr>
                <w:rFonts w:eastAsia="Calibri"/>
                <w:sz w:val="22"/>
                <w:szCs w:val="22"/>
                <w:lang w:eastAsia="en-US"/>
              </w:rPr>
              <w:t>członkowie organu decyzyjnego, pracownicy biura</w:t>
            </w:r>
          </w:p>
        </w:tc>
        <w:tc>
          <w:tcPr>
            <w:tcW w:w="1984" w:type="dxa"/>
          </w:tcPr>
          <w:p w14:paraId="6C242675" w14:textId="77777777" w:rsidR="00CA0066" w:rsidRPr="00CA0066" w:rsidRDefault="00CA0066" w:rsidP="00CA0066">
            <w:pPr>
              <w:spacing w:after="200"/>
              <w:rPr>
                <w:rFonts w:eastAsia="Calibri"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sz w:val="23"/>
                <w:szCs w:val="23"/>
                <w:lang w:eastAsia="en-US"/>
              </w:rPr>
              <w:t xml:space="preserve">Lista obecności </w:t>
            </w:r>
          </w:p>
        </w:tc>
        <w:tc>
          <w:tcPr>
            <w:tcW w:w="992" w:type="dxa"/>
          </w:tcPr>
          <w:p w14:paraId="41E45356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</w:tcPr>
          <w:p w14:paraId="6F5DD565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X</w:t>
            </w:r>
          </w:p>
        </w:tc>
        <w:tc>
          <w:tcPr>
            <w:tcW w:w="992" w:type="dxa"/>
          </w:tcPr>
          <w:p w14:paraId="7DD064A5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</w:tcPr>
          <w:p w14:paraId="3EB20FF1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CA0066" w:rsidRPr="00CA0066" w14:paraId="495119E1" w14:textId="77777777" w:rsidTr="007870BF">
        <w:tc>
          <w:tcPr>
            <w:tcW w:w="5211" w:type="dxa"/>
          </w:tcPr>
          <w:p w14:paraId="214AC62C" w14:textId="77777777" w:rsidR="00CA0066" w:rsidRPr="00CA0066" w:rsidRDefault="00CA0066" w:rsidP="00CA0066">
            <w:pPr>
              <w:spacing w:after="200"/>
              <w:rPr>
                <w:rFonts w:eastAsia="Calibri"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sz w:val="23"/>
                <w:szCs w:val="23"/>
                <w:lang w:eastAsia="en-US"/>
              </w:rPr>
              <w:t>Monitoring i ewaluacja – element nadzoru nad prawidłową realizacja LSR – szkolenie zewnętrzne</w:t>
            </w:r>
          </w:p>
        </w:tc>
        <w:tc>
          <w:tcPr>
            <w:tcW w:w="3261" w:type="dxa"/>
          </w:tcPr>
          <w:p w14:paraId="4CA15914" w14:textId="77777777" w:rsidR="00CA0066" w:rsidRPr="00CA0066" w:rsidRDefault="00CA0066" w:rsidP="00CA0066">
            <w:pPr>
              <w:spacing w:after="200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sz w:val="22"/>
                <w:szCs w:val="22"/>
                <w:lang w:eastAsia="en-US"/>
              </w:rPr>
              <w:t>członkowie organu decyzyjnego, pracownicy biura</w:t>
            </w:r>
          </w:p>
        </w:tc>
        <w:tc>
          <w:tcPr>
            <w:tcW w:w="1984" w:type="dxa"/>
          </w:tcPr>
          <w:p w14:paraId="64E33EF6" w14:textId="77777777" w:rsidR="00CA0066" w:rsidRPr="00CA0066" w:rsidRDefault="00CA0066" w:rsidP="00CA0066">
            <w:pPr>
              <w:spacing w:after="200"/>
              <w:rPr>
                <w:rFonts w:eastAsia="Calibri"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sz w:val="23"/>
                <w:szCs w:val="23"/>
                <w:lang w:eastAsia="en-US"/>
              </w:rPr>
              <w:t>Lista obecności</w:t>
            </w:r>
          </w:p>
        </w:tc>
        <w:tc>
          <w:tcPr>
            <w:tcW w:w="992" w:type="dxa"/>
          </w:tcPr>
          <w:p w14:paraId="7CF35661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</w:tcPr>
          <w:p w14:paraId="1E45C07A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</w:tcPr>
          <w:p w14:paraId="74F5B7E6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X</w:t>
            </w:r>
          </w:p>
        </w:tc>
        <w:tc>
          <w:tcPr>
            <w:tcW w:w="993" w:type="dxa"/>
          </w:tcPr>
          <w:p w14:paraId="119CD982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CA0066" w:rsidRPr="00CA0066" w14:paraId="02A88092" w14:textId="77777777" w:rsidTr="007870BF">
        <w:tc>
          <w:tcPr>
            <w:tcW w:w="5211" w:type="dxa"/>
          </w:tcPr>
          <w:p w14:paraId="475ABBC8" w14:textId="77777777" w:rsidR="00CA0066" w:rsidRPr="00CA0066" w:rsidRDefault="00CA0066" w:rsidP="00CA0066">
            <w:pPr>
              <w:spacing w:after="200"/>
              <w:rPr>
                <w:rFonts w:eastAsia="Calibri"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sz w:val="23"/>
                <w:szCs w:val="23"/>
                <w:lang w:eastAsia="en-US"/>
              </w:rPr>
              <w:t>Efekty wdrażania LSR – szkolenie wewnętrzne</w:t>
            </w:r>
          </w:p>
        </w:tc>
        <w:tc>
          <w:tcPr>
            <w:tcW w:w="3261" w:type="dxa"/>
          </w:tcPr>
          <w:p w14:paraId="7EE2C8D6" w14:textId="77777777" w:rsidR="00CA0066" w:rsidRPr="00CA0066" w:rsidRDefault="00CA0066" w:rsidP="00CA0066">
            <w:pPr>
              <w:spacing w:after="200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sz w:val="22"/>
                <w:szCs w:val="22"/>
                <w:lang w:eastAsia="en-US"/>
              </w:rPr>
              <w:t>członkowie organu decyzyjnego, pracownicy biura</w:t>
            </w:r>
          </w:p>
        </w:tc>
        <w:tc>
          <w:tcPr>
            <w:tcW w:w="1984" w:type="dxa"/>
          </w:tcPr>
          <w:p w14:paraId="5D3FAA22" w14:textId="77777777" w:rsidR="00CA0066" w:rsidRPr="00CA0066" w:rsidRDefault="00CA0066" w:rsidP="00CA0066">
            <w:pPr>
              <w:spacing w:after="200"/>
              <w:rPr>
                <w:rFonts w:eastAsia="Calibri"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sz w:val="23"/>
                <w:szCs w:val="23"/>
                <w:lang w:eastAsia="en-US"/>
              </w:rPr>
              <w:t>Lista obecności</w:t>
            </w:r>
          </w:p>
        </w:tc>
        <w:tc>
          <w:tcPr>
            <w:tcW w:w="992" w:type="dxa"/>
          </w:tcPr>
          <w:p w14:paraId="6E6EC5DF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</w:tcPr>
          <w:p w14:paraId="2AA9EEF4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</w:tcPr>
          <w:p w14:paraId="5440D2B1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</w:tcPr>
          <w:p w14:paraId="55DFB826" w14:textId="77777777" w:rsidR="00CA0066" w:rsidRPr="00CA0066" w:rsidRDefault="00CA0066" w:rsidP="00CA0066">
            <w:pPr>
              <w:spacing w:after="200"/>
              <w:jc w:val="center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CA0066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X</w:t>
            </w:r>
          </w:p>
        </w:tc>
      </w:tr>
    </w:tbl>
    <w:p w14:paraId="1662261A" w14:textId="16D92EC2" w:rsidR="008602C5" w:rsidRPr="00CA0066" w:rsidRDefault="00CA0066" w:rsidP="00CA0066">
      <w:pPr>
        <w:spacing w:after="200"/>
        <w:jc w:val="both"/>
        <w:rPr>
          <w:rFonts w:eastAsia="Calibri"/>
          <w:sz w:val="20"/>
          <w:szCs w:val="20"/>
          <w:lang w:eastAsia="en-US"/>
        </w:rPr>
      </w:pPr>
      <w:r w:rsidRPr="00CA0066">
        <w:rPr>
          <w:rFonts w:eastAsia="Calibri"/>
          <w:sz w:val="20"/>
          <w:szCs w:val="20"/>
          <w:lang w:eastAsia="en-US"/>
        </w:rPr>
        <w:t xml:space="preserve">Terminy i tematy szkoleń mogą ulec zmianie i zostać dostosowane do bieżącego zapotrzebowania wynikającego z realizacji Lokalnej Strategii Rozwoju </w:t>
      </w:r>
    </w:p>
    <w:sectPr w:rsidR="008602C5" w:rsidRPr="00CA0066" w:rsidSect="0052264A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72225" w14:textId="77777777" w:rsidR="0052264A" w:rsidRDefault="0052264A" w:rsidP="0029610F">
      <w:r>
        <w:separator/>
      </w:r>
    </w:p>
  </w:endnote>
  <w:endnote w:type="continuationSeparator" w:id="0">
    <w:p w14:paraId="7252CC04" w14:textId="77777777" w:rsidR="0052264A" w:rsidRDefault="0052264A" w:rsidP="0029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1947C" w14:textId="77777777" w:rsidR="0052264A" w:rsidRDefault="0052264A" w:rsidP="0029610F">
      <w:r>
        <w:separator/>
      </w:r>
    </w:p>
  </w:footnote>
  <w:footnote w:type="continuationSeparator" w:id="0">
    <w:p w14:paraId="0C227318" w14:textId="77777777" w:rsidR="0052264A" w:rsidRDefault="0052264A" w:rsidP="00296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2295" w14:textId="76E4B61C" w:rsidR="008602C5" w:rsidRDefault="008602C5">
    <w:pPr>
      <w:pStyle w:val="Nagwek"/>
    </w:pPr>
    <w:r>
      <w:rPr>
        <w:noProof/>
      </w:rPr>
      <w:drawing>
        <wp:inline distT="0" distB="0" distL="0" distR="0" wp14:anchorId="559BBC2C" wp14:editId="71B0BC5B">
          <wp:extent cx="2533650" cy="811120"/>
          <wp:effectExtent l="0" t="0" r="0" b="8255"/>
          <wp:docPr id="1776367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449" cy="8126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</w:t>
    </w:r>
    <w:r>
      <w:rPr>
        <w:noProof/>
      </w:rPr>
      <w:drawing>
        <wp:inline distT="0" distB="0" distL="0" distR="0" wp14:anchorId="73895628" wp14:editId="556A128D">
          <wp:extent cx="809625" cy="809625"/>
          <wp:effectExtent l="0" t="0" r="9525" b="9525"/>
          <wp:docPr id="94976750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</w:t>
    </w:r>
    <w:r>
      <w:rPr>
        <w:noProof/>
      </w:rPr>
      <w:drawing>
        <wp:inline distT="0" distB="0" distL="0" distR="0" wp14:anchorId="7AE88F79" wp14:editId="46D50F64">
          <wp:extent cx="2152015" cy="908685"/>
          <wp:effectExtent l="0" t="0" r="635" b="5715"/>
          <wp:docPr id="15562822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07DA"/>
    <w:multiLevelType w:val="hybridMultilevel"/>
    <w:tmpl w:val="DC7049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0796A"/>
    <w:multiLevelType w:val="hybridMultilevel"/>
    <w:tmpl w:val="B4EC33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014245"/>
    <w:multiLevelType w:val="hybridMultilevel"/>
    <w:tmpl w:val="370420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A099F"/>
    <w:multiLevelType w:val="hybridMultilevel"/>
    <w:tmpl w:val="151294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A642BE"/>
    <w:multiLevelType w:val="hybridMultilevel"/>
    <w:tmpl w:val="E68894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ED111D"/>
    <w:multiLevelType w:val="hybridMultilevel"/>
    <w:tmpl w:val="52BA1C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2815DE"/>
    <w:multiLevelType w:val="hybridMultilevel"/>
    <w:tmpl w:val="7BDAEF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3C7EFF"/>
    <w:multiLevelType w:val="hybridMultilevel"/>
    <w:tmpl w:val="8234AE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DD5303"/>
    <w:multiLevelType w:val="hybridMultilevel"/>
    <w:tmpl w:val="9EB060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11773C"/>
    <w:multiLevelType w:val="hybridMultilevel"/>
    <w:tmpl w:val="F75C41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4F6DBE"/>
    <w:multiLevelType w:val="hybridMultilevel"/>
    <w:tmpl w:val="CAA80B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4A4292"/>
    <w:multiLevelType w:val="hybridMultilevel"/>
    <w:tmpl w:val="1772D3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4C6491"/>
    <w:multiLevelType w:val="hybridMultilevel"/>
    <w:tmpl w:val="93CC8D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11655D"/>
    <w:multiLevelType w:val="hybridMultilevel"/>
    <w:tmpl w:val="0C1C10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E77CE2"/>
    <w:multiLevelType w:val="hybridMultilevel"/>
    <w:tmpl w:val="0298C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134BB1"/>
    <w:multiLevelType w:val="hybridMultilevel"/>
    <w:tmpl w:val="D472C2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E331D9"/>
    <w:multiLevelType w:val="hybridMultilevel"/>
    <w:tmpl w:val="F8743D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67641F"/>
    <w:multiLevelType w:val="hybridMultilevel"/>
    <w:tmpl w:val="6D3283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6A57E3"/>
    <w:multiLevelType w:val="hybridMultilevel"/>
    <w:tmpl w:val="E2EAEE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B4BC3"/>
    <w:multiLevelType w:val="hybridMultilevel"/>
    <w:tmpl w:val="BE5A1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9F3258"/>
    <w:multiLevelType w:val="hybridMultilevel"/>
    <w:tmpl w:val="2E0493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DE6256"/>
    <w:multiLevelType w:val="hybridMultilevel"/>
    <w:tmpl w:val="42285CA6"/>
    <w:lvl w:ilvl="0" w:tplc="AEFCAC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E60BF7"/>
    <w:multiLevelType w:val="hybridMultilevel"/>
    <w:tmpl w:val="790C4A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A36AA4"/>
    <w:multiLevelType w:val="hybridMultilevel"/>
    <w:tmpl w:val="93EA0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E41E7"/>
    <w:multiLevelType w:val="hybridMultilevel"/>
    <w:tmpl w:val="8B247A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6625933">
    <w:abstractNumId w:val="8"/>
  </w:num>
  <w:num w:numId="2" w16cid:durableId="187255455">
    <w:abstractNumId w:val="17"/>
  </w:num>
  <w:num w:numId="3" w16cid:durableId="1750809692">
    <w:abstractNumId w:val="21"/>
  </w:num>
  <w:num w:numId="4" w16cid:durableId="1897734850">
    <w:abstractNumId w:val="20"/>
  </w:num>
  <w:num w:numId="5" w16cid:durableId="885408497">
    <w:abstractNumId w:val="10"/>
  </w:num>
  <w:num w:numId="6" w16cid:durableId="165478750">
    <w:abstractNumId w:val="18"/>
  </w:num>
  <w:num w:numId="7" w16cid:durableId="1531920256">
    <w:abstractNumId w:val="22"/>
  </w:num>
  <w:num w:numId="8" w16cid:durableId="1876384580">
    <w:abstractNumId w:val="11"/>
  </w:num>
  <w:num w:numId="9" w16cid:durableId="1064792854">
    <w:abstractNumId w:val="5"/>
  </w:num>
  <w:num w:numId="10" w16cid:durableId="1823038117">
    <w:abstractNumId w:val="2"/>
  </w:num>
  <w:num w:numId="11" w16cid:durableId="996684780">
    <w:abstractNumId w:val="0"/>
  </w:num>
  <w:num w:numId="12" w16cid:durableId="957024257">
    <w:abstractNumId w:val="13"/>
  </w:num>
  <w:num w:numId="13" w16cid:durableId="1435905866">
    <w:abstractNumId w:val="9"/>
  </w:num>
  <w:num w:numId="14" w16cid:durableId="580677970">
    <w:abstractNumId w:val="16"/>
  </w:num>
  <w:num w:numId="15" w16cid:durableId="1741438481">
    <w:abstractNumId w:val="12"/>
  </w:num>
  <w:num w:numId="16" w16cid:durableId="953366781">
    <w:abstractNumId w:val="6"/>
  </w:num>
  <w:num w:numId="17" w16cid:durableId="913467755">
    <w:abstractNumId w:val="15"/>
  </w:num>
  <w:num w:numId="18" w16cid:durableId="405688503">
    <w:abstractNumId w:val="24"/>
  </w:num>
  <w:num w:numId="19" w16cid:durableId="1605309082">
    <w:abstractNumId w:val="1"/>
  </w:num>
  <w:num w:numId="20" w16cid:durableId="2016151177">
    <w:abstractNumId w:val="4"/>
  </w:num>
  <w:num w:numId="21" w16cid:durableId="2103724236">
    <w:abstractNumId w:val="14"/>
  </w:num>
  <w:num w:numId="22" w16cid:durableId="740760443">
    <w:abstractNumId w:val="3"/>
  </w:num>
  <w:num w:numId="23" w16cid:durableId="1205869464">
    <w:abstractNumId w:val="23"/>
  </w:num>
  <w:num w:numId="24" w16cid:durableId="1877153548">
    <w:abstractNumId w:val="19"/>
  </w:num>
  <w:num w:numId="25" w16cid:durableId="16032181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0F"/>
    <w:rsid w:val="000228F1"/>
    <w:rsid w:val="00090448"/>
    <w:rsid w:val="000B033C"/>
    <w:rsid w:val="000C320F"/>
    <w:rsid w:val="000D6564"/>
    <w:rsid w:val="000F5CF1"/>
    <w:rsid w:val="0012703C"/>
    <w:rsid w:val="00135A57"/>
    <w:rsid w:val="00137809"/>
    <w:rsid w:val="00157124"/>
    <w:rsid w:val="00157C97"/>
    <w:rsid w:val="00162CEF"/>
    <w:rsid w:val="0016774B"/>
    <w:rsid w:val="00180548"/>
    <w:rsid w:val="001924FA"/>
    <w:rsid w:val="001B1692"/>
    <w:rsid w:val="001B45E0"/>
    <w:rsid w:val="001D08DC"/>
    <w:rsid w:val="00220C65"/>
    <w:rsid w:val="00230673"/>
    <w:rsid w:val="0025630E"/>
    <w:rsid w:val="0026078A"/>
    <w:rsid w:val="00285C37"/>
    <w:rsid w:val="0029518A"/>
    <w:rsid w:val="0029610F"/>
    <w:rsid w:val="00297232"/>
    <w:rsid w:val="002A0954"/>
    <w:rsid w:val="002C35D8"/>
    <w:rsid w:val="002F3AB0"/>
    <w:rsid w:val="002F405D"/>
    <w:rsid w:val="002F4070"/>
    <w:rsid w:val="003039EA"/>
    <w:rsid w:val="00323C3A"/>
    <w:rsid w:val="00324A06"/>
    <w:rsid w:val="00325480"/>
    <w:rsid w:val="00326F11"/>
    <w:rsid w:val="00331A01"/>
    <w:rsid w:val="00332F92"/>
    <w:rsid w:val="00337886"/>
    <w:rsid w:val="003449D2"/>
    <w:rsid w:val="00350286"/>
    <w:rsid w:val="003A0D71"/>
    <w:rsid w:val="003B47BE"/>
    <w:rsid w:val="003B5943"/>
    <w:rsid w:val="003F7BAB"/>
    <w:rsid w:val="004127AD"/>
    <w:rsid w:val="00414103"/>
    <w:rsid w:val="00461148"/>
    <w:rsid w:val="004626AA"/>
    <w:rsid w:val="004645A1"/>
    <w:rsid w:val="00470671"/>
    <w:rsid w:val="00486DA2"/>
    <w:rsid w:val="004878FA"/>
    <w:rsid w:val="004B467D"/>
    <w:rsid w:val="004E6325"/>
    <w:rsid w:val="004F5D55"/>
    <w:rsid w:val="0052264A"/>
    <w:rsid w:val="0052449A"/>
    <w:rsid w:val="005414F6"/>
    <w:rsid w:val="00562906"/>
    <w:rsid w:val="005F2151"/>
    <w:rsid w:val="00611912"/>
    <w:rsid w:val="0061195B"/>
    <w:rsid w:val="00616DBB"/>
    <w:rsid w:val="00622F20"/>
    <w:rsid w:val="0062581E"/>
    <w:rsid w:val="006556E2"/>
    <w:rsid w:val="0067072B"/>
    <w:rsid w:val="00674477"/>
    <w:rsid w:val="006A6059"/>
    <w:rsid w:val="006B52EF"/>
    <w:rsid w:val="006B7BDA"/>
    <w:rsid w:val="006D6653"/>
    <w:rsid w:val="006F34C2"/>
    <w:rsid w:val="007351DF"/>
    <w:rsid w:val="007423AA"/>
    <w:rsid w:val="007729F5"/>
    <w:rsid w:val="00785EB9"/>
    <w:rsid w:val="0079747F"/>
    <w:rsid w:val="007A2C7C"/>
    <w:rsid w:val="007B0146"/>
    <w:rsid w:val="007D4793"/>
    <w:rsid w:val="007F558C"/>
    <w:rsid w:val="00803985"/>
    <w:rsid w:val="008602C5"/>
    <w:rsid w:val="00863BA4"/>
    <w:rsid w:val="00864E59"/>
    <w:rsid w:val="00865238"/>
    <w:rsid w:val="0089650A"/>
    <w:rsid w:val="008A2D89"/>
    <w:rsid w:val="008B441C"/>
    <w:rsid w:val="008D3E43"/>
    <w:rsid w:val="008F5830"/>
    <w:rsid w:val="00911D9F"/>
    <w:rsid w:val="00920E12"/>
    <w:rsid w:val="009268E4"/>
    <w:rsid w:val="00927F38"/>
    <w:rsid w:val="00931229"/>
    <w:rsid w:val="0097116C"/>
    <w:rsid w:val="00973F07"/>
    <w:rsid w:val="00977853"/>
    <w:rsid w:val="009A562C"/>
    <w:rsid w:val="009A5990"/>
    <w:rsid w:val="009B3AD6"/>
    <w:rsid w:val="009E722E"/>
    <w:rsid w:val="009F29AF"/>
    <w:rsid w:val="00A148C5"/>
    <w:rsid w:val="00A206EF"/>
    <w:rsid w:val="00A211C7"/>
    <w:rsid w:val="00A30A92"/>
    <w:rsid w:val="00A367EA"/>
    <w:rsid w:val="00A47DE1"/>
    <w:rsid w:val="00A52753"/>
    <w:rsid w:val="00A5732B"/>
    <w:rsid w:val="00A61748"/>
    <w:rsid w:val="00A630A6"/>
    <w:rsid w:val="00A71CEB"/>
    <w:rsid w:val="00A8544A"/>
    <w:rsid w:val="00A86D0F"/>
    <w:rsid w:val="00A87051"/>
    <w:rsid w:val="00A93DD5"/>
    <w:rsid w:val="00A95801"/>
    <w:rsid w:val="00A96FC9"/>
    <w:rsid w:val="00AA198C"/>
    <w:rsid w:val="00AA1B96"/>
    <w:rsid w:val="00AA6295"/>
    <w:rsid w:val="00AB2BC5"/>
    <w:rsid w:val="00AC155E"/>
    <w:rsid w:val="00AD334C"/>
    <w:rsid w:val="00AD79BE"/>
    <w:rsid w:val="00B02097"/>
    <w:rsid w:val="00B2083D"/>
    <w:rsid w:val="00B31979"/>
    <w:rsid w:val="00B41AF3"/>
    <w:rsid w:val="00B45F5C"/>
    <w:rsid w:val="00B530AE"/>
    <w:rsid w:val="00B66B03"/>
    <w:rsid w:val="00B778D6"/>
    <w:rsid w:val="00B860E6"/>
    <w:rsid w:val="00BA3885"/>
    <w:rsid w:val="00BB1016"/>
    <w:rsid w:val="00BB4DD7"/>
    <w:rsid w:val="00BD031E"/>
    <w:rsid w:val="00BE7749"/>
    <w:rsid w:val="00C05F25"/>
    <w:rsid w:val="00C10FDE"/>
    <w:rsid w:val="00C115E0"/>
    <w:rsid w:val="00C22EF0"/>
    <w:rsid w:val="00C273E8"/>
    <w:rsid w:val="00C3221F"/>
    <w:rsid w:val="00C32EEE"/>
    <w:rsid w:val="00C43E5D"/>
    <w:rsid w:val="00C4500C"/>
    <w:rsid w:val="00C74C3E"/>
    <w:rsid w:val="00CA0066"/>
    <w:rsid w:val="00CA17FD"/>
    <w:rsid w:val="00CA3781"/>
    <w:rsid w:val="00CC7E18"/>
    <w:rsid w:val="00CF493C"/>
    <w:rsid w:val="00D33261"/>
    <w:rsid w:val="00D34C3C"/>
    <w:rsid w:val="00D37D59"/>
    <w:rsid w:val="00D531C4"/>
    <w:rsid w:val="00D564A2"/>
    <w:rsid w:val="00D568BA"/>
    <w:rsid w:val="00D67E31"/>
    <w:rsid w:val="00D76475"/>
    <w:rsid w:val="00D77B78"/>
    <w:rsid w:val="00D81D17"/>
    <w:rsid w:val="00D858CE"/>
    <w:rsid w:val="00D959BC"/>
    <w:rsid w:val="00DC05DD"/>
    <w:rsid w:val="00DC09DE"/>
    <w:rsid w:val="00DD38F4"/>
    <w:rsid w:val="00DD5B3F"/>
    <w:rsid w:val="00DE0540"/>
    <w:rsid w:val="00DF76DB"/>
    <w:rsid w:val="00E0460F"/>
    <w:rsid w:val="00E6332C"/>
    <w:rsid w:val="00E642D6"/>
    <w:rsid w:val="00E81760"/>
    <w:rsid w:val="00E82553"/>
    <w:rsid w:val="00EA60D2"/>
    <w:rsid w:val="00EB11B9"/>
    <w:rsid w:val="00EB1946"/>
    <w:rsid w:val="00EE5AB2"/>
    <w:rsid w:val="00EF054C"/>
    <w:rsid w:val="00EF305B"/>
    <w:rsid w:val="00EF689A"/>
    <w:rsid w:val="00F27767"/>
    <w:rsid w:val="00F3666A"/>
    <w:rsid w:val="00F71111"/>
    <w:rsid w:val="00F73914"/>
    <w:rsid w:val="00F7494D"/>
    <w:rsid w:val="00F7506F"/>
    <w:rsid w:val="00F80D42"/>
    <w:rsid w:val="00F92E56"/>
    <w:rsid w:val="00FB587A"/>
    <w:rsid w:val="00FD676F"/>
    <w:rsid w:val="00FE4FAC"/>
    <w:rsid w:val="00F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7777E"/>
  <w15:docId w15:val="{EFAF7F19-6C1E-48B6-B065-4E3EA67F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61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6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61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61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0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378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60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02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0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2C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A00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F4F56-2F7A-40E7-A904-883BA43A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2</cp:revision>
  <cp:lastPrinted>2024-02-07T13:12:00Z</cp:lastPrinted>
  <dcterms:created xsi:type="dcterms:W3CDTF">2024-02-07T13:12:00Z</dcterms:created>
  <dcterms:modified xsi:type="dcterms:W3CDTF">2024-02-07T13:12:00Z</dcterms:modified>
</cp:coreProperties>
</file>