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99" w:rsidRPr="004E4B61" w:rsidRDefault="00B146C4" w:rsidP="00C065D4">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sidR="006F4FF2">
        <w:rPr>
          <w:rFonts w:ascii="Times New Roman" w:hAnsi="Times New Roman" w:cs="Times New Roman"/>
          <w:b/>
          <w:i/>
        </w:rPr>
        <w:t>cowy Szlak” nr 30/2019 z dnia 18.11.2019</w:t>
      </w:r>
    </w:p>
    <w:p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rsidR="0085534B" w:rsidRPr="004E4B61"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Sekretarz </w:t>
      </w:r>
      <w:r w:rsidR="005677EE" w:rsidRPr="004E4B61">
        <w:rPr>
          <w:rFonts w:ascii="Times New Roman" w:hAnsi="Times New Roman" w:cs="Times New Roman"/>
        </w:rPr>
        <w:t xml:space="preserve">posiedzenia wraz z Przewodniczącym Rady </w:t>
      </w:r>
      <w:r w:rsidRPr="004E4B61">
        <w:rPr>
          <w:rFonts w:ascii="Times New Roman" w:hAnsi="Times New Roman" w:cs="Times New Roman"/>
        </w:rPr>
        <w:t xml:space="preserve">dokonuje sprawdzenia parytetu określonego w art. 34 ust. 3 lit. </w:t>
      </w:r>
      <w:r w:rsidR="005677EE" w:rsidRPr="004E4B61">
        <w:rPr>
          <w:rFonts w:ascii="Times New Roman" w:hAnsi="Times New Roman" w:cs="Times New Roman"/>
        </w:rPr>
        <w:t>b</w:t>
      </w:r>
      <w:r w:rsidRPr="004E4B61">
        <w:rPr>
          <w:rFonts w:ascii="Times New Roman" w:hAnsi="Times New Roman" w:cs="Times New Roman"/>
        </w:rPr>
        <w:t xml:space="preserve"> rozporządzenia nr 103/2013</w:t>
      </w:r>
      <w:r w:rsidR="005677EE" w:rsidRPr="004E4B61">
        <w:rPr>
          <w:rFonts w:ascii="Times New Roman" w:hAnsi="Times New Roman" w:cs="Times New Roman"/>
        </w:rPr>
        <w:t>, który stanowi że co najmniej 50% głosów pochodzi od partnerów niebędących instytucjami publicznymi.</w:t>
      </w:r>
    </w:p>
    <w:p w:rsidR="00856F94" w:rsidRPr="004E4B61" w:rsidRDefault="0085534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Członkowie Rady weryfikują </w:t>
      </w:r>
      <w:r w:rsidR="005677EE" w:rsidRPr="004E4B61">
        <w:rPr>
          <w:rFonts w:ascii="Times New Roman" w:hAnsi="Times New Roman" w:cs="Times New Roman"/>
        </w:rPr>
        <w:t xml:space="preserve">Kartę </w:t>
      </w:r>
      <w:r w:rsidR="000C0575" w:rsidRPr="004E4B61">
        <w:rPr>
          <w:rFonts w:ascii="Times New Roman" w:hAnsi="Times New Roman" w:cs="Times New Roman"/>
        </w:rPr>
        <w:t>wstęp</w:t>
      </w:r>
      <w:r w:rsidR="00856F94" w:rsidRPr="004E4B61">
        <w:rPr>
          <w:rFonts w:ascii="Times New Roman" w:hAnsi="Times New Roman" w:cs="Times New Roman"/>
        </w:rPr>
        <w:t>nej oceny operacji przygotowaną</w:t>
      </w:r>
      <w:r w:rsidR="000C0575" w:rsidRPr="004E4B61">
        <w:rPr>
          <w:rFonts w:ascii="Times New Roman" w:hAnsi="Times New Roman" w:cs="Times New Roman"/>
        </w:rPr>
        <w:t xml:space="preserve"> przez </w:t>
      </w:r>
      <w:proofErr w:type="spellStart"/>
      <w:r w:rsidR="000C0575" w:rsidRPr="004E4B61">
        <w:rPr>
          <w:rFonts w:ascii="Times New Roman" w:hAnsi="Times New Roman" w:cs="Times New Roman"/>
        </w:rPr>
        <w:t>biuro.Jeżeli</w:t>
      </w:r>
      <w:proofErr w:type="spellEnd"/>
      <w:r w:rsidR="000C0575" w:rsidRPr="004E4B61">
        <w:rPr>
          <w:rFonts w:ascii="Times New Roman" w:hAnsi="Times New Roman" w:cs="Times New Roman"/>
        </w:rPr>
        <w:t xml:space="preserve"> karta wymaga naniesienia korek</w:t>
      </w:r>
      <w:r w:rsidR="00856F94" w:rsidRPr="004E4B61">
        <w:rPr>
          <w:rFonts w:ascii="Times New Roman" w:hAnsi="Times New Roman" w:cs="Times New Roman"/>
        </w:rPr>
        <w:t>ty to Sekretarz posiedzenia dokonuje korekty poprzez naniesienie ostatecznej oceny Rady i oddaje kartę do podpisu Członkom Rady biorącym udział w ocenie.</w:t>
      </w:r>
    </w:p>
    <w:p w:rsidR="0085534B" w:rsidRPr="004E4B61"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Pozytywną ocenę otrzymują wnioski:</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które zostały złożone w miejscu i czasie wskazanym w ogłoszeniu, </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których zakres tematyczny jest zgodny z zakresem tematycznym wskazanym w ogłoszeniu o naborze, </w:t>
      </w:r>
    </w:p>
    <w:p w:rsidR="005677EE" w:rsidRPr="004E4B61"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których forma wsparcia operacji jest zgodna z formą wsparcia wskazaną w ogłoszeniu o naborze wniosków o przyznanie pomocy,</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które spełniają dodatkowe warunki udzielania wsparcia obowiązujące w ramach danego naboru.</w:t>
      </w:r>
    </w:p>
    <w:p w:rsidR="00FF7ADB" w:rsidRPr="004E4B61"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w:t>
      </w:r>
      <w:r w:rsidR="00856F94" w:rsidRPr="004E4B61">
        <w:rPr>
          <w:rFonts w:ascii="Times New Roman" w:hAnsi="Times New Roman" w:cs="Times New Roman"/>
        </w:rPr>
        <w:t xml:space="preserve"> Rady weryfikują Kartę zgodności z Programem przygotowaną przez biuro. Jeżeli </w:t>
      </w:r>
      <w:r w:rsidRPr="004E4B61">
        <w:rPr>
          <w:rFonts w:ascii="Times New Roman" w:hAnsi="Times New Roman" w:cs="Times New Roman"/>
        </w:rPr>
        <w:t>k</w:t>
      </w:r>
      <w:r w:rsidR="000C0575" w:rsidRPr="004E4B61">
        <w:rPr>
          <w:rFonts w:ascii="Times New Roman" w:hAnsi="Times New Roman" w:cs="Times New Roman"/>
        </w:rPr>
        <w:t>arta wymaga naniesienia korekty</w:t>
      </w:r>
      <w:r w:rsidR="00856F94" w:rsidRPr="004E4B61">
        <w:rPr>
          <w:rFonts w:ascii="Times New Roman" w:hAnsi="Times New Roman" w:cs="Times New Roman"/>
        </w:rPr>
        <w:t xml:space="preserve"> to S</w:t>
      </w:r>
      <w:r w:rsidRPr="004E4B61">
        <w:rPr>
          <w:rFonts w:ascii="Times New Roman" w:hAnsi="Times New Roman" w:cs="Times New Roman"/>
        </w:rPr>
        <w:t>ekretar</w:t>
      </w:r>
      <w:r w:rsidR="00856F94" w:rsidRPr="004E4B61">
        <w:rPr>
          <w:rFonts w:ascii="Times New Roman" w:hAnsi="Times New Roman" w:cs="Times New Roman"/>
        </w:rPr>
        <w:t>z posiedzenia dokonuje korekty</w:t>
      </w:r>
      <w:r w:rsidRPr="004E4B61">
        <w:rPr>
          <w:rFonts w:ascii="Times New Roman" w:hAnsi="Times New Roman" w:cs="Times New Roman"/>
        </w:rPr>
        <w:t xml:space="preserve"> poprzez naniesienie ostatecznej oceny Rady i odd</w:t>
      </w:r>
      <w:r w:rsidR="000C0575" w:rsidRPr="004E4B61">
        <w:rPr>
          <w:rFonts w:ascii="Times New Roman" w:hAnsi="Times New Roman" w:cs="Times New Roman"/>
        </w:rPr>
        <w:t xml:space="preserve">aje kartę do podpisu </w:t>
      </w:r>
      <w:r w:rsidR="00856F94" w:rsidRPr="004E4B61">
        <w:rPr>
          <w:rFonts w:ascii="Times New Roman" w:hAnsi="Times New Roman" w:cs="Times New Roman"/>
        </w:rPr>
        <w:t>Członkom Rady biorącym</w:t>
      </w:r>
      <w:r w:rsidR="000C0575" w:rsidRPr="004E4B61">
        <w:rPr>
          <w:rFonts w:ascii="Times New Roman" w:hAnsi="Times New Roman" w:cs="Times New Roman"/>
        </w:rPr>
        <w:t xml:space="preserve"> udział w ocenie.</w:t>
      </w:r>
    </w:p>
    <w:p w:rsidR="00856F94" w:rsidRPr="004E4B61" w:rsidRDefault="00FF7AD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D1B07" w:rsidRPr="004E4B61" w:rsidRDefault="00FD1B07"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rsidR="00FD1B07" w:rsidRPr="004E4B61"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Wnioski, które zostały pozytywnie zweryfikowane przekazuje się d</w:t>
      </w:r>
      <w:r w:rsidR="00D80EE9" w:rsidRPr="004E4B61">
        <w:rPr>
          <w:rFonts w:ascii="Times New Roman" w:hAnsi="Times New Roman" w:cs="Times New Roman"/>
        </w:rPr>
        <w:t>o dalszej oceny.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które nie spełniają warunków wstępnej oceny wnios</w:t>
      </w:r>
      <w:r w:rsidR="00553985" w:rsidRPr="004E4B61">
        <w:rPr>
          <w:rFonts w:ascii="Times New Roman" w:hAnsi="Times New Roman" w:cs="Times New Roman"/>
        </w:rPr>
        <w:t xml:space="preserve">ków </w:t>
      </w:r>
      <w:r w:rsidR="00041C76" w:rsidRPr="004E4B61">
        <w:rPr>
          <w:rFonts w:ascii="Times New Roman" w:hAnsi="Times New Roman" w:cs="Times New Roman"/>
        </w:rPr>
        <w:t xml:space="preserve">w tym zgodności z LSR </w:t>
      </w:r>
      <w:r w:rsidR="00553985" w:rsidRPr="004E4B61">
        <w:rPr>
          <w:rFonts w:ascii="Times New Roman" w:hAnsi="Times New Roman" w:cs="Times New Roman"/>
        </w:rPr>
        <w:t xml:space="preserve">nie podlegają dalszej ocenie i nie podlegają wyborowi. </w:t>
      </w:r>
    </w:p>
    <w:p w:rsidR="00041C76" w:rsidRPr="004E4B61" w:rsidRDefault="00041C76"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o których mowa w pkt. 14 umieszczane są na liście operacji niezgodnych z LSR</w:t>
      </w:r>
    </w:p>
    <w:p w:rsidR="00513CD6"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Wyniki </w:t>
      </w:r>
      <w:r w:rsidR="00553985" w:rsidRPr="004E4B61">
        <w:rPr>
          <w:rFonts w:ascii="Times New Roman" w:hAnsi="Times New Roman" w:cs="Times New Roman"/>
        </w:rPr>
        <w:t xml:space="preserve">i </w:t>
      </w:r>
      <w:r w:rsidRPr="004E4B61">
        <w:rPr>
          <w:rFonts w:ascii="Times New Roman" w:hAnsi="Times New Roman" w:cs="Times New Roman"/>
        </w:rPr>
        <w:t>przebieg wstępnej oceny wniosków odnotowuje</w:t>
      </w:r>
      <w:r w:rsidR="00553985" w:rsidRPr="004E4B61">
        <w:rPr>
          <w:rFonts w:ascii="Times New Roman" w:hAnsi="Times New Roman" w:cs="Times New Roman"/>
        </w:rPr>
        <w:t xml:space="preserve"> się w protokole z posiedzenia Rady.</w:t>
      </w:r>
    </w:p>
    <w:p w:rsidR="00856F94" w:rsidRPr="004E4B61" w:rsidRDefault="00513CD6" w:rsidP="00856F94">
      <w:pPr>
        <w:spacing w:before="120" w:after="120" w:line="240" w:lineRule="auto"/>
        <w:jc w:val="both"/>
        <w:rPr>
          <w:rFonts w:ascii="Times New Roman" w:hAnsi="Times New Roman" w:cs="Times New Roman"/>
          <w:b/>
        </w:rPr>
      </w:pPr>
      <w:r w:rsidRPr="004E4B61">
        <w:rPr>
          <w:rFonts w:ascii="Times New Roman" w:hAnsi="Times New Roman" w:cs="Times New Roman"/>
          <w:b/>
        </w:rPr>
        <w:t>I</w:t>
      </w:r>
      <w:r w:rsidR="00575568" w:rsidRPr="004E4B61">
        <w:rPr>
          <w:rFonts w:ascii="Times New Roman" w:hAnsi="Times New Roman" w:cs="Times New Roman"/>
          <w:b/>
        </w:rPr>
        <w:t>I</w:t>
      </w:r>
      <w:r w:rsidRPr="004E4B61">
        <w:rPr>
          <w:rFonts w:ascii="Times New Roman" w:hAnsi="Times New Roman" w:cs="Times New Roman"/>
          <w:b/>
        </w:rPr>
        <w:t xml:space="preserve">I. Ocena </w:t>
      </w:r>
      <w:r w:rsidR="00575568" w:rsidRPr="004E4B61">
        <w:rPr>
          <w:rFonts w:ascii="Times New Roman" w:hAnsi="Times New Roman" w:cs="Times New Roman"/>
          <w:b/>
        </w:rPr>
        <w:t>merytoryczna i wybór operacji</w:t>
      </w:r>
      <w:r w:rsidRPr="004E4B61">
        <w:rPr>
          <w:rFonts w:ascii="Times New Roman" w:hAnsi="Times New Roman" w:cs="Times New Roman"/>
          <w:b/>
        </w:rPr>
        <w:t>:</w:t>
      </w:r>
    </w:p>
    <w:p w:rsidR="00513CD6" w:rsidRPr="004E4B61"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merytoryczna i w</w:t>
      </w:r>
      <w:r w:rsidR="00513CD6" w:rsidRPr="004E4B61">
        <w:rPr>
          <w:rFonts w:ascii="Times New Roman" w:hAnsi="Times New Roman" w:cs="Times New Roman"/>
        </w:rPr>
        <w:t>ybór operacji odbywa się poprzez:</w:t>
      </w:r>
    </w:p>
    <w:p w:rsidR="00C661F5" w:rsidRPr="004E4B61"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na podstawie kryteriów</w:t>
      </w:r>
      <w:r w:rsidR="00513CD6" w:rsidRPr="004E4B61">
        <w:rPr>
          <w:rFonts w:ascii="Times New Roman" w:hAnsi="Times New Roman" w:cs="Times New Roman"/>
        </w:rPr>
        <w:t xml:space="preserve"> wyboru operacji.</w:t>
      </w:r>
    </w:p>
    <w:p w:rsidR="00FF7ADB" w:rsidRPr="004E4B61"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na </w:t>
      </w:r>
      <w:r w:rsidR="00513CD6" w:rsidRPr="004E4B61">
        <w:rPr>
          <w:rFonts w:ascii="Times New Roman" w:hAnsi="Times New Roman" w:cs="Times New Roman"/>
        </w:rPr>
        <w:t xml:space="preserve">podstawie kryteriów </w:t>
      </w:r>
      <w:r w:rsidR="00FD1B07" w:rsidRPr="004E4B61">
        <w:rPr>
          <w:rFonts w:ascii="Times New Roman" w:hAnsi="Times New Roman" w:cs="Times New Roman"/>
        </w:rPr>
        <w:t xml:space="preserve">wyboru operacji </w:t>
      </w:r>
      <w:r w:rsidRPr="004E4B61">
        <w:rPr>
          <w:rFonts w:ascii="Times New Roman" w:hAnsi="Times New Roman" w:cs="Times New Roman"/>
        </w:rPr>
        <w:t xml:space="preserve">odbywa się </w:t>
      </w:r>
      <w:r w:rsidR="00513CD6" w:rsidRPr="004E4B61">
        <w:rPr>
          <w:rFonts w:ascii="Times New Roman" w:hAnsi="Times New Roman" w:cs="Times New Roman"/>
        </w:rPr>
        <w:t xml:space="preserve">poprzez wypełnienie </w:t>
      </w:r>
      <w:r w:rsidRPr="004E4B61">
        <w:rPr>
          <w:rFonts w:ascii="Times New Roman" w:hAnsi="Times New Roman" w:cs="Times New Roman"/>
        </w:rPr>
        <w:t>Karty zgodnoś</w:t>
      </w:r>
      <w:r w:rsidR="00FD1B07" w:rsidRPr="004E4B61">
        <w:rPr>
          <w:rFonts w:ascii="Times New Roman" w:hAnsi="Times New Roman" w:cs="Times New Roman"/>
        </w:rPr>
        <w:t>ci z kryteriami wyboru operacji.</w:t>
      </w:r>
    </w:p>
    <w:p w:rsidR="00FF7ADB" w:rsidRPr="004E4B61"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w:t>
      </w:r>
      <w:r w:rsidR="00FF7ADB" w:rsidRPr="004E4B61">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Członkowie </w:t>
      </w:r>
      <w:r w:rsidR="00915BD3" w:rsidRPr="004E4B61">
        <w:rPr>
          <w:rFonts w:ascii="Times New Roman" w:hAnsi="Times New Roman" w:cs="Times New Roman"/>
        </w:rPr>
        <w:t>wspólnie ustalają swoje stanowisko w przypadku każdego z kryteriów oraz uzasadniają swoją ocenę, co odnotowuje się na karcie oceny.</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uważa się za dokonaną jeżeli wszystkie pola w karcie zostaną wypełnione i zostaną złożone na niej podpisy wszystkich członków biorących udział w ocenie.</w:t>
      </w:r>
    </w:p>
    <w:p w:rsidR="00E05004"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Karta przekazywana jest Sekretarzowi posiedzenia, który dokonuje sprawdzenia formalnego i potwierdza sprawdzenie swoim podpisem na każdej stronie karty.</w:t>
      </w:r>
    </w:p>
    <w:p w:rsidR="00F41FE1" w:rsidRPr="004E4B61"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Ustalenie kwoty wsparcia:</w:t>
      </w:r>
    </w:p>
    <w:p w:rsidR="00513CD6" w:rsidRPr="004E4B61"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 dokonaniu oceny merytorycznej Rada </w:t>
      </w:r>
      <w:r w:rsidR="00513CD6" w:rsidRPr="004E4B61">
        <w:rPr>
          <w:rFonts w:ascii="Times New Roman" w:hAnsi="Times New Roman" w:cs="Times New Roman"/>
        </w:rPr>
        <w:t>ustal</w:t>
      </w:r>
      <w:r w:rsidRPr="004E4B61">
        <w:rPr>
          <w:rFonts w:ascii="Times New Roman" w:hAnsi="Times New Roman" w:cs="Times New Roman"/>
        </w:rPr>
        <w:t>a kwotę</w:t>
      </w:r>
      <w:r w:rsidR="00513CD6" w:rsidRPr="004E4B61">
        <w:rPr>
          <w:rFonts w:ascii="Times New Roman" w:hAnsi="Times New Roman" w:cs="Times New Roman"/>
        </w:rPr>
        <w:t xml:space="preserve"> wsparcia – zgodnie z art. 34 ust. 3 lit. f rozporządzenia 1303/2013, co odbywa się poprzez sprawdzenie czy</w:t>
      </w:r>
      <w:r w:rsidR="0049660F" w:rsidRPr="004E4B61">
        <w:rPr>
          <w:rFonts w:ascii="Times New Roman" w:hAnsi="Times New Roman" w:cs="Times New Roman"/>
        </w:rPr>
        <w:t xml:space="preserve"> (nie dotyczy podejmowania działalności)</w:t>
      </w:r>
      <w:r w:rsidR="00513CD6" w:rsidRPr="004E4B61">
        <w:rPr>
          <w:rFonts w:ascii="Times New Roman" w:hAnsi="Times New Roman" w:cs="Times New Roman"/>
        </w:rPr>
        <w:t>:</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4E4B61"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wskazaną</w:t>
      </w:r>
      <w:r w:rsidR="00513CD6" w:rsidRPr="004E4B61">
        <w:rPr>
          <w:rFonts w:ascii="Times New Roman" w:hAnsi="Times New Roman" w:cs="Times New Roman"/>
        </w:rPr>
        <w:t xml:space="preserve"> w LSR lub w ogłoszeniu </w:t>
      </w:r>
      <w:r w:rsidRPr="004E4B61">
        <w:rPr>
          <w:rFonts w:ascii="Times New Roman" w:hAnsi="Times New Roman" w:cs="Times New Roman"/>
        </w:rPr>
        <w:t>o naborze wniosków maksymalną kwotę</w:t>
      </w:r>
      <w:r w:rsidR="00513CD6" w:rsidRPr="004E4B61">
        <w:rPr>
          <w:rFonts w:ascii="Times New Roman" w:hAnsi="Times New Roman" w:cs="Times New Roman"/>
        </w:rPr>
        <w:t xml:space="preserve"> pomocy dla danego typu operacji lub rodzaju działalności gospodarczej w granicach określonych przepisami § 15 rozporządzenia LSR,</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4E4B61">
        <w:rPr>
          <w:rFonts w:ascii="Times New Roman" w:hAnsi="Times New Roman" w:cs="Times New Roman"/>
        </w:rPr>
        <w:t>w</w:t>
      </w:r>
      <w:r w:rsidRPr="004E4B61">
        <w:rPr>
          <w:rFonts w:ascii="Times New Roman" w:hAnsi="Times New Roman" w:cs="Times New Roman"/>
        </w:rPr>
        <w:t>alifikowalnych oraz zasadami kwalifikowalności dotyczącymi kwalifikowalności określonymi w rozporządzeniu LSR.</w:t>
      </w:r>
    </w:p>
    <w:p w:rsidR="00513CD6" w:rsidRPr="004E4B61"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kwota pomocy określona we wniosku o przyznanie pomocy przez wnioskodawcę będzie przekraczać:</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pomocy ustaloną</w:t>
      </w:r>
      <w:r w:rsidR="00513CD6" w:rsidRPr="004E4B61">
        <w:rPr>
          <w:rFonts w:ascii="Times New Roman" w:hAnsi="Times New Roman" w:cs="Times New Roman"/>
        </w:rPr>
        <w:t xml:space="preserve"> przez LGD, lub</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maksymalną</w:t>
      </w:r>
      <w:r w:rsidR="00513CD6" w:rsidRPr="004E4B61">
        <w:rPr>
          <w:rFonts w:ascii="Times New Roman" w:hAnsi="Times New Roman" w:cs="Times New Roman"/>
        </w:rPr>
        <w:t xml:space="preserve"> kwotę pomocy określoną w § 15 lub 16 rozporządzenia LSR, lub</w:t>
      </w:r>
    </w:p>
    <w:p w:rsidR="00513CD6" w:rsidRPr="004E4B61"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dostępne dla beneficjenta limity,</w:t>
      </w:r>
    </w:p>
    <w:p w:rsidR="0049660F" w:rsidRPr="004E4B61" w:rsidRDefault="0049660F" w:rsidP="0049660F">
      <w:pPr>
        <w:suppressAutoHyphens w:val="0"/>
        <w:spacing w:before="120" w:after="120" w:line="240" w:lineRule="auto"/>
        <w:ind w:left="426"/>
        <w:jc w:val="both"/>
        <w:rPr>
          <w:rFonts w:ascii="Times New Roman" w:hAnsi="Times New Roman" w:cs="Times New Roman"/>
          <w:strike/>
        </w:rPr>
      </w:pPr>
      <w:r w:rsidRPr="004E4B61">
        <w:rPr>
          <w:rFonts w:ascii="Times New Roman" w:hAnsi="Times New Roman" w:cs="Times New Roman"/>
        </w:rPr>
        <w:t xml:space="preserve">Rada </w:t>
      </w:r>
      <w:r w:rsidR="00513CD6" w:rsidRPr="004E4B61">
        <w:rPr>
          <w:rFonts w:ascii="Times New Roman" w:hAnsi="Times New Roman" w:cs="Times New Roman"/>
        </w:rPr>
        <w:t>dokonuje odpowied</w:t>
      </w:r>
      <w:r w:rsidR="00F41FE1" w:rsidRPr="004E4B61">
        <w:rPr>
          <w:rFonts w:ascii="Times New Roman" w:hAnsi="Times New Roman" w:cs="Times New Roman"/>
        </w:rPr>
        <w:t>niego zmniejszenia kwoty pomocy</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stwierdzenia </w:t>
      </w:r>
      <w:proofErr w:type="spellStart"/>
      <w:r w:rsidRPr="004E4B61">
        <w:rPr>
          <w:rFonts w:ascii="Times New Roman" w:hAnsi="Times New Roman" w:cs="Times New Roman"/>
        </w:rPr>
        <w:t>niekwalifikowalności</w:t>
      </w:r>
      <w:proofErr w:type="spellEnd"/>
      <w:r w:rsidRPr="004E4B61">
        <w:rPr>
          <w:rFonts w:ascii="Times New Roman" w:hAnsi="Times New Roman" w:cs="Times New Roman"/>
        </w:rPr>
        <w:t xml:space="preserve"> danego kosztu lub w wyniku obniżenia wysokości kosztów w drodze badania racjonalności kwota pomocy ulega odpowiedniemu zmniejszeniu. </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4E4B61">
        <w:rPr>
          <w:rFonts w:ascii="Times New Roman" w:hAnsi="Times New Roman" w:cs="Times New Roman"/>
        </w:rPr>
        <w:t>deadweight</w:t>
      </w:r>
      <w:proofErr w:type="spellEnd"/>
      <w:r w:rsidRPr="004E4B61">
        <w:rPr>
          <w:rFonts w:ascii="Times New Roman" w:hAnsi="Times New Roman" w:cs="Times New Roman"/>
        </w:rPr>
        <w:t>. Wynik analizy odnotowuje się w protokole.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rsidR="0049660F" w:rsidRPr="004E4B61"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Jeśli wnioskowana kwota premii będzie wyższa od określonej w LSR Rada ustali kwotę wsparcia na poziomie określonym w LSR.</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Czynność ustalania kwoty wsparcia i wysokości premii odnotowuje się w protokole z oceny i wyboru operacji. </w:t>
      </w:r>
    </w:p>
    <w:p w:rsidR="00041C76"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Ustalone kwoty wsparcia odnotowuje się również na liście operacji ocenionych wg kryteriów wyboru.</w:t>
      </w:r>
    </w:p>
    <w:p w:rsidR="0049660F" w:rsidRPr="004E4B61" w:rsidRDefault="0049660F" w:rsidP="0049660F">
      <w:pPr>
        <w:pStyle w:val="Akapitzlist"/>
        <w:suppressAutoHyphens w:val="0"/>
        <w:spacing w:before="120" w:after="120" w:line="240" w:lineRule="auto"/>
        <w:ind w:left="360"/>
        <w:jc w:val="both"/>
        <w:rPr>
          <w:rFonts w:ascii="Times New Roman" w:hAnsi="Times New Roman" w:cs="Times New Roman"/>
        </w:rPr>
      </w:pPr>
    </w:p>
    <w:p w:rsidR="00114DEE" w:rsidRPr="004E4B61"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P</w:t>
      </w:r>
      <w:r w:rsidR="00B015A2" w:rsidRPr="004E4B61">
        <w:rPr>
          <w:rFonts w:ascii="Times New Roman" w:hAnsi="Times New Roman" w:cs="Times New Roman"/>
          <w:b/>
        </w:rPr>
        <w:t>odjęcie uchwał</w:t>
      </w:r>
      <w:r w:rsidR="00AF1992" w:rsidRPr="004E4B61">
        <w:rPr>
          <w:rFonts w:ascii="Times New Roman" w:hAnsi="Times New Roman" w:cs="Times New Roman"/>
          <w:b/>
        </w:rPr>
        <w:t xml:space="preserve"> i sporządzenie listy operacji</w:t>
      </w:r>
      <w:r w:rsidR="0088251C" w:rsidRPr="004E4B61">
        <w:rPr>
          <w:rFonts w:ascii="Times New Roman" w:hAnsi="Times New Roman" w:cs="Times New Roman"/>
          <w:b/>
        </w:rPr>
        <w:t xml:space="preserve"> ocenionych</w:t>
      </w:r>
    </w:p>
    <w:p w:rsidR="00AF1992" w:rsidRPr="004E4B61"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ocena operacji przybiera postać uchwały, która zawiera: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lokalnych kryteriów wyboru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uzyskała minimalną liczbę punktów</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uzasadnienie oceny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FD1B07" w:rsidRPr="004E4B61"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intensywność po</w:t>
      </w:r>
      <w:r w:rsidR="00772CE4" w:rsidRPr="004E4B61">
        <w:rPr>
          <w:rFonts w:ascii="Times New Roman" w:hAnsi="Times New Roman" w:cs="Times New Roman"/>
        </w:rPr>
        <w:t>mocy ustaloną</w:t>
      </w:r>
      <w:r w:rsidRPr="004E4B61">
        <w:rPr>
          <w:rFonts w:ascii="Times New Roman" w:hAnsi="Times New Roman" w:cs="Times New Roman"/>
        </w:rPr>
        <w:t xml:space="preserve"> przez LGD w LSR</w:t>
      </w:r>
    </w:p>
    <w:p w:rsidR="00114DEE"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 wraz z uzasadnieniem</w:t>
      </w:r>
    </w:p>
    <w:p w:rsidR="005224F9" w:rsidRPr="004E4B61"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czy operacja została wybrana do dofinansowania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wskazanie czy operacja </w:t>
      </w:r>
      <w:r w:rsidR="005224F9" w:rsidRPr="004E4B61">
        <w:rPr>
          <w:rFonts w:ascii="Times New Roman" w:hAnsi="Times New Roman" w:cs="Times New Roman"/>
        </w:rPr>
        <w:t xml:space="preserve">wybrana do dofinansowania, </w:t>
      </w:r>
      <w:r w:rsidRPr="004E4B61">
        <w:rPr>
          <w:rFonts w:ascii="Times New Roman" w:hAnsi="Times New Roman" w:cs="Times New Roman"/>
        </w:rPr>
        <w:t>mieści się w limicie środków wskazanym w ogłoszeniu o naborze wniosków o przyznanie pomocy.</w:t>
      </w:r>
    </w:p>
    <w:p w:rsidR="00AF1992" w:rsidRPr="004E4B61"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Rada sporządza listę operacji ocenionych, która zawiera:</w:t>
      </w:r>
    </w:p>
    <w:p w:rsidR="0088251C"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DA2C03"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ogłoszeniem o naborze wniosków o przyznanie pomocy</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które wnioski zostały złożone w miejscu i terminie wskazanym w ogłoszeniu o naborze wniosków o przyznanie pomocy,</w:t>
      </w:r>
    </w:p>
    <w:p w:rsidR="00772CE4"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zakresem tematycznym, wskazanym w ogłoszeniu o naborze wniosków o przyznanie pomocy</w:t>
      </w:r>
    </w:p>
    <w:p w:rsidR="00772CE4"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zgodności operacji z programem</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kryteriów wyboru operacji</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mieści się w limicie środków wskazanym w ogłoszeniu o naborze wniosków o przyznanie pomocy</w:t>
      </w:r>
    </w:p>
    <w:p w:rsidR="005C0789"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Lista operacji uszeregowana jest w kolejności malejącej liczby punktów uzyskanych przez operację w procesie jej oceny.</w:t>
      </w:r>
    </w:p>
    <w:p w:rsidR="001B6784"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dwie lub więcej operacji uzyskało w procesie oceny taką samą liczbę punktów, o </w:t>
      </w:r>
      <w:r w:rsidR="00415321" w:rsidRPr="004E4B61">
        <w:rPr>
          <w:rFonts w:ascii="Times New Roman" w:hAnsi="Times New Roman" w:cs="Times New Roman"/>
        </w:rPr>
        <w:t>miejscu na liście operacji decyduje data i godzina złożenia wniosku.</w:t>
      </w:r>
    </w:p>
    <w:p w:rsidR="00E2747A" w:rsidRPr="004E4B61"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Rada sporządza </w:t>
      </w:r>
      <w:r w:rsidR="00E2747A" w:rsidRPr="004E4B61">
        <w:rPr>
          <w:rFonts w:ascii="Times New Roman" w:hAnsi="Times New Roman" w:cs="Times New Roman"/>
        </w:rPr>
        <w:t xml:space="preserve">według powyższych zasad </w:t>
      </w:r>
      <w:r w:rsidRPr="004E4B61">
        <w:rPr>
          <w:rFonts w:ascii="Times New Roman" w:hAnsi="Times New Roman" w:cs="Times New Roman"/>
        </w:rPr>
        <w:t>listę operacji, które zostały uznane za zgodne</w:t>
      </w:r>
      <w:r w:rsidR="00C04DEE" w:rsidRPr="004E4B61">
        <w:rPr>
          <w:rFonts w:ascii="Times New Roman" w:hAnsi="Times New Roman" w:cs="Times New Roman"/>
        </w:rPr>
        <w:t xml:space="preserve"> i niezgodne </w:t>
      </w:r>
      <w:r w:rsidRPr="004E4B61">
        <w:rPr>
          <w:rFonts w:ascii="Times New Roman" w:hAnsi="Times New Roman" w:cs="Times New Roman"/>
        </w:rPr>
        <w:t>z LSR</w:t>
      </w:r>
      <w:r w:rsidR="00E2747A" w:rsidRPr="004E4B61">
        <w:rPr>
          <w:rFonts w:ascii="Times New Roman" w:hAnsi="Times New Roman" w:cs="Times New Roman"/>
        </w:rPr>
        <w:t xml:space="preserve"> oraz listę operacji, które zostały wybrane do </w:t>
      </w:r>
      <w:r w:rsidR="00C07FBB" w:rsidRPr="004E4B61">
        <w:rPr>
          <w:rFonts w:ascii="Times New Roman" w:hAnsi="Times New Roman" w:cs="Times New Roman"/>
        </w:rPr>
        <w:t>dofinansowania i listę operacji, które nie zostały wybrane do dofinansowania.</w:t>
      </w:r>
    </w:p>
    <w:p w:rsidR="00C07FBB" w:rsidRPr="004E4B61"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z list przyjmuje postać uchwały.</w:t>
      </w:r>
    </w:p>
    <w:p w:rsidR="00513CD6" w:rsidRPr="004E4B61"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 posiedzenia Rady sporządzany jest protokół, który zamieszczany jest na stronie internetowej LGD w terminie</w:t>
      </w:r>
      <w:r w:rsidR="00A96CF7" w:rsidRPr="004E4B61">
        <w:rPr>
          <w:rFonts w:ascii="Times New Roman" w:hAnsi="Times New Roman" w:cs="Times New Roman"/>
        </w:rPr>
        <w:t xml:space="preserve"> 7</w:t>
      </w:r>
      <w:r w:rsidRPr="004E4B61">
        <w:rPr>
          <w:rFonts w:ascii="Times New Roman" w:hAnsi="Times New Roman" w:cs="Times New Roman"/>
        </w:rPr>
        <w:t xml:space="preserve"> dni od daty zakończenia oceny.</w:t>
      </w:r>
    </w:p>
    <w:p w:rsidR="00B674A1" w:rsidRPr="004E4B61" w:rsidRDefault="00B674A1" w:rsidP="00B674A1">
      <w:pPr>
        <w:pStyle w:val="Akapitzlist"/>
        <w:suppressAutoHyphens w:val="0"/>
        <w:spacing w:before="120" w:after="120" w:line="240" w:lineRule="auto"/>
        <w:ind w:left="360"/>
        <w:jc w:val="both"/>
        <w:rPr>
          <w:rFonts w:ascii="Times New Roman" w:hAnsi="Times New Roman" w:cs="Times New Roman"/>
        </w:rPr>
      </w:pPr>
    </w:p>
    <w:p w:rsidR="00B674A1" w:rsidRPr="004E4B61"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Wezwanie Wnioskodawcy do wyjaśnienia lub uzupełnienia</w:t>
      </w:r>
    </w:p>
    <w:p w:rsidR="00B674A1" w:rsidRPr="004E4B61"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w trakcie rozpatrywania wniosku </w:t>
      </w:r>
      <w:r w:rsidR="00380991" w:rsidRPr="004E4B61">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rsidR="00380991"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Wezwanie o którym mowa w pkt. 1 może się odbyć na każdym etapie oceny.</w:t>
      </w:r>
    </w:p>
    <w:p w:rsidR="00C04DEE" w:rsidRPr="004E4B61"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4E4B61">
        <w:rPr>
          <w:rFonts w:ascii="Times New Roman" w:hAnsi="Times New Roman" w:cs="Times New Roman"/>
        </w:rPr>
        <w:t>Wezwanie wnioskodawcy przez LGD do złożenia wyjaśnień lub dokumentów ma miejsce co najmniej w przypadku, gdy: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do wniosku pomimo zaznaczenia w formularzu wniosku, iż wnioskodawca go załącza oraz;</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(niezależnie od deklaracji wnioskodawcy wyrażonej we wniosku), a z formularza wniosku wynika, że jest to dokument obowiązkowy;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informacje zawarte we wniosku o przyznanie pomocy oraz załącznikach są rozbieżne.</w:t>
      </w:r>
    </w:p>
    <w:p w:rsidR="00C04DEE" w:rsidRPr="004E4B61" w:rsidRDefault="00C04DEE" w:rsidP="00C04DEE">
      <w:pPr>
        <w:pStyle w:val="Akapitzlist"/>
        <w:suppressAutoHyphens w:val="0"/>
        <w:spacing w:before="120" w:after="120" w:line="240" w:lineRule="auto"/>
        <w:ind w:left="0"/>
        <w:jc w:val="both"/>
        <w:rPr>
          <w:rFonts w:ascii="Times New Roman" w:hAnsi="Times New Roman" w:cs="Times New Roman"/>
        </w:rPr>
      </w:pPr>
    </w:p>
    <w:p w:rsidR="00C04DEE"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4E4B61">
        <w:rPr>
          <w:rFonts w:ascii="Times New Roman" w:hAnsi="Times New Roman" w:cs="Times New Roman"/>
        </w:rPr>
        <w:t xml:space="preserve">przekazania telefonicznej informacji w/w podmiotowi.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4E4B61">
        <w:rPr>
          <w:rFonts w:ascii="Times New Roman" w:hAnsi="Times New Roman" w:cs="Times New Roman"/>
        </w:rPr>
        <w:t xml:space="preserve"> W przypadku przesłania pisma drogą poczty elektronicznej pracownik biura dokonuje wydruku z poczty elektronicznej. Wydruk załączany jest pod kopią pisma.</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braku możliwości kontaktu telefonicznego z Wnioskodawcą LGD dostarcza pismo w inny skuteczny sposób.</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nie dotrzymania terminu wskazanego w ust. 7 lub braku złożenia wyjaśnień, LGD rozpatruje sprawę na podstawie dokumentów złożonych pierwotnie w LGD.</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LGD może wezwać Wnioskodawcę do złożenia dokumentów lub wyjaśnień jednokrotnie.</w:t>
      </w:r>
    </w:p>
    <w:p w:rsidR="00833FFC" w:rsidRPr="004E4B61" w:rsidRDefault="00833FFC" w:rsidP="00C065D4">
      <w:pPr>
        <w:spacing w:before="120" w:after="120" w:line="240" w:lineRule="auto"/>
        <w:jc w:val="center"/>
        <w:rPr>
          <w:rFonts w:ascii="Times New Roman" w:hAnsi="Times New Roman" w:cs="Times New Roman"/>
        </w:rPr>
      </w:pP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§6</w:t>
      </w:r>
    </w:p>
    <w:p w:rsidR="00C065D4" w:rsidRPr="004E4B61" w:rsidRDefault="00C065D4" w:rsidP="005224F9">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PRZEKAZANIA INFORMACJI WNIOSKODAWCY</w:t>
      </w:r>
    </w:p>
    <w:p w:rsidR="00C065D4" w:rsidRPr="004E4B61"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4E4B61">
        <w:rPr>
          <w:rFonts w:ascii="Times New Roman" w:hAnsi="Times New Roman" w:cs="Times New Roman"/>
          <w:lang w:eastAsia="pl-PL"/>
        </w:rPr>
        <w:t>W terminie 7 dni od dnia zakończenia wyboru operacji LGD:</w:t>
      </w:r>
    </w:p>
    <w:p w:rsidR="005224F9"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informuje na piśmie wnioskodawcę o wyniku </w:t>
      </w:r>
      <w:r w:rsidR="00643F57" w:rsidRPr="004E4B61">
        <w:rPr>
          <w:rFonts w:ascii="Times New Roman" w:hAnsi="Times New Roman" w:cs="Times New Roman"/>
          <w:lang w:eastAsia="pl-PL"/>
        </w:rPr>
        <w:t xml:space="preserve">oceny </w:t>
      </w:r>
      <w:r w:rsidRPr="004E4B61">
        <w:rPr>
          <w:rFonts w:ascii="Times New Roman" w:hAnsi="Times New Roman" w:cs="Times New Roman"/>
          <w:lang w:eastAsia="pl-PL"/>
        </w:rPr>
        <w:t xml:space="preserve">zgodności jego operacji </w:t>
      </w:r>
      <w:r w:rsidR="00A96CF7" w:rsidRPr="004E4B61">
        <w:rPr>
          <w:rFonts w:ascii="Times New Roman" w:hAnsi="Times New Roman" w:cs="Times New Roman"/>
          <w:lang w:eastAsia="pl-PL"/>
        </w:rPr>
        <w:t xml:space="preserve">z </w:t>
      </w:r>
      <w:r w:rsidRPr="004E4B61">
        <w:rPr>
          <w:rFonts w:ascii="Times New Roman" w:hAnsi="Times New Roman" w:cs="Times New Roman"/>
          <w:lang w:eastAsia="pl-PL"/>
        </w:rPr>
        <w:t>LSR lub wyniku wyboru</w:t>
      </w:r>
      <w:r w:rsidR="00643F57" w:rsidRPr="004E4B61">
        <w:rPr>
          <w:rFonts w:ascii="Times New Roman" w:hAnsi="Times New Roman" w:cs="Times New Roman"/>
          <w:lang w:eastAsia="pl-PL"/>
        </w:rPr>
        <w:t>,</w:t>
      </w:r>
      <w:r w:rsidRPr="004E4B61">
        <w:rPr>
          <w:rFonts w:ascii="Times New Roman" w:hAnsi="Times New Roman" w:cs="Times New Roman"/>
          <w:lang w:eastAsia="pl-PL"/>
        </w:rPr>
        <w:t xml:space="preserve"> w tym oceny w zakresie spełnienia kryteriów wyboru wraz z uzasadnieniem</w:t>
      </w:r>
      <w:r w:rsidRPr="004E4B61">
        <w:rPr>
          <w:rFonts w:ascii="Times New Roman" w:hAnsi="Times New Roman" w:cs="Times New Roman"/>
          <w:lang w:eastAsia="pl-PL"/>
        </w:rPr>
        <w:br/>
        <w:t xml:space="preserve">i podaniem liczby punktów otrzymanych przez operację, </w:t>
      </w:r>
      <w:r w:rsidR="008B1269" w:rsidRPr="004E4B61">
        <w:rPr>
          <w:rFonts w:ascii="Times New Roman" w:hAnsi="Times New Roman" w:cs="Times New Roman"/>
          <w:lang w:eastAsia="pl-PL"/>
        </w:rPr>
        <w:t xml:space="preserve">LGD informuje również o ustalonej kwocie wsparcia, </w:t>
      </w:r>
      <w:r w:rsidRPr="004E4B61">
        <w:rPr>
          <w:rFonts w:ascii="Times New Roman" w:hAnsi="Times New Roman" w:cs="Times New Roman"/>
          <w:lang w:eastAsia="pl-PL"/>
        </w:rPr>
        <w:t>a w przypadku poz</w:t>
      </w:r>
      <w:r w:rsidR="005224F9" w:rsidRPr="004E4B61">
        <w:rPr>
          <w:rFonts w:ascii="Times New Roman" w:hAnsi="Times New Roman" w:cs="Times New Roman"/>
          <w:lang w:eastAsia="pl-PL"/>
        </w:rPr>
        <w:t>ytywnego wyniku wyboru wskazuje</w:t>
      </w:r>
      <w:r w:rsidRPr="004E4B61">
        <w:rPr>
          <w:rFonts w:ascii="Times New Roman" w:hAnsi="Times New Roman" w:cs="Times New Roman"/>
          <w:lang w:eastAsia="pl-PL"/>
        </w:rPr>
        <w:t xml:space="preserve">, czy operacja mieści się w limicie wskazanym </w:t>
      </w:r>
      <w:r w:rsidR="00643F57" w:rsidRPr="004E4B61">
        <w:rPr>
          <w:rFonts w:ascii="Times New Roman" w:hAnsi="Times New Roman" w:cs="Times New Roman"/>
          <w:lang w:eastAsia="pl-PL"/>
        </w:rPr>
        <w:t>w ogłoszeniu o naborze wniosków,</w:t>
      </w:r>
    </w:p>
    <w:p w:rsidR="00C065D4"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zamieszcza na stronie internetowej </w:t>
      </w:r>
      <w:r w:rsidR="00643F57" w:rsidRPr="004E4B61">
        <w:rPr>
          <w:rFonts w:ascii="Times New Roman" w:hAnsi="Times New Roman" w:cs="Times New Roman"/>
          <w:lang w:eastAsia="pl-PL"/>
        </w:rPr>
        <w:t xml:space="preserve">listę </w:t>
      </w:r>
      <w:r w:rsidR="008B1269" w:rsidRPr="004E4B61">
        <w:rPr>
          <w:rFonts w:ascii="Times New Roman" w:hAnsi="Times New Roman" w:cs="Times New Roman"/>
          <w:lang w:eastAsia="pl-PL"/>
        </w:rPr>
        <w:t xml:space="preserve">operacji zgodnych z LSR oraz </w:t>
      </w:r>
      <w:r w:rsidRPr="004E4B61">
        <w:rPr>
          <w:rFonts w:ascii="Times New Roman" w:hAnsi="Times New Roman" w:cs="Times New Roman"/>
          <w:lang w:eastAsia="pl-PL"/>
        </w:rPr>
        <w:t xml:space="preserve">listę operacji wybranych ze wskazaniem, które operacje mieszczą się w limicie środków </w:t>
      </w:r>
      <w:proofErr w:type="spellStart"/>
      <w:r w:rsidRPr="004E4B61">
        <w:rPr>
          <w:rFonts w:ascii="Times New Roman" w:hAnsi="Times New Roman" w:cs="Times New Roman"/>
          <w:lang w:eastAsia="pl-PL"/>
        </w:rPr>
        <w:t>wskazanymw</w:t>
      </w:r>
      <w:proofErr w:type="spellEnd"/>
      <w:r w:rsidRPr="004E4B61">
        <w:rPr>
          <w:rFonts w:ascii="Times New Roman" w:hAnsi="Times New Roman" w:cs="Times New Roman"/>
          <w:lang w:eastAsia="pl-PL"/>
        </w:rPr>
        <w:t xml:space="preserve"> ogłoszeniu o naborze wniosków wraz z protokołem z posiedzenia Rady,</w:t>
      </w:r>
    </w:p>
    <w:p w:rsidR="00C065D4" w:rsidRPr="004E4B61"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przekazuje Zarządowi W</w:t>
      </w:r>
      <w:r w:rsidR="00C065D4" w:rsidRPr="004E4B61">
        <w:rPr>
          <w:rFonts w:ascii="Times New Roman" w:hAnsi="Times New Roman" w:cs="Times New Roman"/>
          <w:lang w:eastAsia="pl-PL"/>
        </w:rPr>
        <w:t>ojewództwa wnioski o udzielenie wsparcia wraz z dokumentami potwierdzającymi dokonanie wybory operacji.</w:t>
      </w:r>
    </w:p>
    <w:p w:rsidR="00C065D4" w:rsidRPr="004E4B61"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4E4B61">
        <w:rPr>
          <w:rFonts w:ascii="Times New Roman" w:hAnsi="Times New Roman" w:cs="Times New Roman"/>
          <w:lang w:eastAsia="pl-PL"/>
        </w:rPr>
        <w:t>Pismo, o którym mowa w § 6 ust. 1 lit. a podpisuje osoba upoważniona, reprezentująca LGD.</w:t>
      </w:r>
    </w:p>
    <w:p w:rsidR="00C065D4" w:rsidRPr="004E4B61"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4E4B61">
        <w:rPr>
          <w:rFonts w:ascii="Times New Roman" w:hAnsi="Times New Roman" w:cs="Times New Roman"/>
        </w:rPr>
        <w:t xml:space="preserve">Pismo, o którym mowa w </w:t>
      </w:r>
      <w:r w:rsidRPr="004E4B61">
        <w:rPr>
          <w:rFonts w:ascii="Times New Roman" w:hAnsi="Times New Roman" w:cs="Times New Roman"/>
          <w:lang w:eastAsia="pl-PL"/>
        </w:rPr>
        <w:t xml:space="preserve">§ 6 ust. 1 lit. a </w:t>
      </w:r>
      <w:r w:rsidRPr="004E4B61">
        <w:rPr>
          <w:rFonts w:ascii="Times New Roman" w:hAnsi="Times New Roman" w:cs="Times New Roman"/>
        </w:rPr>
        <w:t>zostanie dostarczone listem poleconym za zwrotnym potwierdzeniem odbioru</w:t>
      </w:r>
      <w:r w:rsidR="008B1269" w:rsidRPr="004E4B61">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4E4B61"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przypadku operacji, która:</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uzyskała negatywną ocenę zgodności z LSR,</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uzyskała minimalnej liczby punktów określonej w ogłoszeniu o naborze wniosków,</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mieści się w limicie środków wskazanym w ogłoszeniu o naborze tych wniosków,</w:t>
      </w:r>
    </w:p>
    <w:p w:rsidR="00C065D4" w:rsidRPr="004E4B61" w:rsidRDefault="00C065D4" w:rsidP="00BA4D47">
      <w:pPr>
        <w:pStyle w:val="Default"/>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treści pisma, o którym mowa w § 6</w:t>
      </w:r>
      <w:r w:rsidRPr="004E4B61">
        <w:rPr>
          <w:rFonts w:ascii="Times New Roman" w:hAnsi="Times New Roman" w:cs="Times New Roman"/>
          <w:color w:val="auto"/>
          <w:sz w:val="22"/>
          <w:szCs w:val="22"/>
          <w:lang w:eastAsia="pl-PL"/>
        </w:rPr>
        <w:t xml:space="preserve"> ust. 1 lit. a </w:t>
      </w:r>
      <w:r w:rsidRPr="004E4B61">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4E4B61">
        <w:rPr>
          <w:rFonts w:ascii="Times New Roman" w:hAnsi="Times New Roman" w:cs="Times New Roman"/>
          <w:color w:val="auto"/>
          <w:sz w:val="22"/>
          <w:szCs w:val="22"/>
        </w:rPr>
        <w:t xml:space="preserve">o której należy wnieść protest oraz </w:t>
      </w:r>
      <w:r w:rsidRPr="004E4B61">
        <w:rPr>
          <w:rFonts w:ascii="Times New Roman" w:hAnsi="Times New Roman" w:cs="Times New Roman"/>
          <w:color w:val="auto"/>
          <w:sz w:val="22"/>
          <w:szCs w:val="22"/>
        </w:rPr>
        <w:t>wymogi formalne protestu.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§7</w:t>
      </w:r>
    </w:p>
    <w:p w:rsidR="00C065D4" w:rsidRPr="004E4B61" w:rsidRDefault="00C065D4" w:rsidP="003C1DF8">
      <w:pPr>
        <w:pStyle w:val="Default"/>
        <w:spacing w:before="120" w:after="120"/>
        <w:jc w:val="center"/>
        <w:rPr>
          <w:rFonts w:ascii="Times New Roman" w:hAnsi="Times New Roman" w:cs="Times New Roman"/>
          <w:b/>
          <w:color w:val="auto"/>
          <w:sz w:val="22"/>
          <w:szCs w:val="22"/>
        </w:rPr>
      </w:pPr>
      <w:r w:rsidRPr="004E4B61">
        <w:rPr>
          <w:rFonts w:ascii="Times New Roman" w:hAnsi="Times New Roman" w:cs="Times New Roman"/>
          <w:b/>
          <w:color w:val="auto"/>
          <w:sz w:val="22"/>
          <w:szCs w:val="22"/>
        </w:rPr>
        <w:t>ZASADY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Od decyzji Rady przysługuje prawo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przysługuje podmiotowi ubiegającemu się o wsparcie w sytuacji: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negatywnej oceny zgodności operacji z LSR,</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nieuzyskania przez operację minimalnej liczby punktów, o której mowa w art. 19 ust.4 pkt 2 lit. b Ustawy z dnia 20 lutego 2015r. o rozwoju lokalnym z udziałem lokalnej społeczności,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wyniku wyboru, który powoduje, że operacja nie mieści s</w:t>
      </w:r>
      <w:r w:rsidR="00D66F46" w:rsidRPr="004E4B61">
        <w:rPr>
          <w:rFonts w:ascii="Times New Roman" w:hAnsi="Times New Roman" w:cs="Times New Roman"/>
        </w:rPr>
        <w:t>ię w limicie środków wskazanym</w:t>
      </w:r>
      <w:r w:rsidRPr="004E4B61">
        <w:rPr>
          <w:rFonts w:ascii="Times New Roman" w:hAnsi="Times New Roman" w:cs="Times New Roman"/>
        </w:rPr>
        <w:br/>
        <w:t>w ogłoszeniu o naborze</w:t>
      </w:r>
      <w:r w:rsidR="00D66F46" w:rsidRPr="004E4B61">
        <w:rPr>
          <w:rFonts w:ascii="Times New Roman" w:hAnsi="Times New Roman" w:cs="Times New Roman"/>
        </w:rPr>
        <w:t xml:space="preserve"> wniosków o udzielenie wsparcia, przy czym okoliczność ta nie może stanowić wyłącznej przesłanki wniesienia protestu.</w:t>
      </w:r>
    </w:p>
    <w:p w:rsidR="009F16E1" w:rsidRPr="004E4B6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ustalenia przez LGD kwoty wsparcia niższej niż wnioskowana.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składa się </w:t>
      </w:r>
      <w:r w:rsidR="001E6AD9" w:rsidRPr="004E4B61">
        <w:rPr>
          <w:rFonts w:ascii="Times New Roman" w:hAnsi="Times New Roman" w:cs="Times New Roman"/>
        </w:rPr>
        <w:t xml:space="preserve">w </w:t>
      </w:r>
      <w:r w:rsidRPr="004E4B61">
        <w:rPr>
          <w:rFonts w:ascii="Times New Roman" w:hAnsi="Times New Roman" w:cs="Times New Roman"/>
        </w:rPr>
        <w:t>siedzibie Biura LGD w terminie 7 dni kalendarzowych od daty otrzymania pisma z informacją o decyzji Rady.</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za pośredni</w:t>
      </w:r>
      <w:r w:rsidR="00272037" w:rsidRPr="004E4B61">
        <w:rPr>
          <w:rFonts w:ascii="Times New Roman" w:hAnsi="Times New Roman" w:cs="Times New Roman"/>
        </w:rPr>
        <w:t>ctwem LGD i rozpatrywany przez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 wniesionym proteś</w:t>
      </w:r>
      <w:r w:rsidR="00272037" w:rsidRPr="004E4B61">
        <w:rPr>
          <w:rFonts w:ascii="Times New Roman" w:hAnsi="Times New Roman" w:cs="Times New Roman"/>
        </w:rPr>
        <w:t>cie LGD informuje niezwłocznie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w formie pisemnej i zawiera: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instytucji właściwej do rozpatrzenia protestu,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wnioskodawcy,</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wniosku o dofinansowanie projektu,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kryteriów wyboru projektów, z których oceną wnioskodawca się nie zgadza, wraz</w:t>
      </w:r>
      <w:r w:rsidRPr="004E4B61">
        <w:rPr>
          <w:rFonts w:ascii="Times New Roman" w:hAnsi="Times New Roman" w:cs="Times New Roman"/>
        </w:rPr>
        <w:br/>
        <w:t>z uzasadnieniem,</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4E4B61">
        <w:rPr>
          <w:rFonts w:ascii="Times New Roman" w:hAnsi="Times New Roman" w:cs="Times New Roman"/>
        </w:rPr>
        <w:t xml:space="preserve">z </w:t>
      </w:r>
      <w:r w:rsidRPr="004E4B61">
        <w:rPr>
          <w:rFonts w:ascii="Times New Roman" w:hAnsi="Times New Roman" w:cs="Times New Roman"/>
        </w:rPr>
        <w:t xml:space="preserve">oceną Rady wraz uzasadnieniem tego stanowiska, </w:t>
      </w:r>
    </w:p>
    <w:p w:rsidR="001E6AD9" w:rsidRPr="004E4B6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wniesienia protestu niespełniającego ww. wymogów formalnych lub zawierają</w:t>
      </w:r>
      <w:r w:rsidR="00EA2707" w:rsidRPr="004E4B61">
        <w:rPr>
          <w:rFonts w:ascii="Times New Roman" w:hAnsi="Times New Roman" w:cs="Times New Roman"/>
        </w:rPr>
        <w:t>cego oczywiste omyłki, LGD lub Zarząd W</w:t>
      </w:r>
      <w:r w:rsidRPr="004E4B61">
        <w:rPr>
          <w:rFonts w:ascii="Times New Roman" w:hAnsi="Times New Roman" w:cs="Times New Roman"/>
        </w:rPr>
        <w:t xml:space="preserve">ojewództwa wzywa wnioskodawcę do jego uzupełnienia lub poprawienia w nim omyłek oczywistych </w:t>
      </w:r>
      <w:r w:rsidR="003C4BD0" w:rsidRPr="004E4B61">
        <w:rPr>
          <w:rFonts w:ascii="Times New Roman" w:hAnsi="Times New Roman" w:cs="Times New Roman"/>
        </w:rPr>
        <w:t xml:space="preserve">w </w:t>
      </w:r>
      <w:r w:rsidRPr="004E4B61">
        <w:rPr>
          <w:rFonts w:ascii="Times New Roman" w:hAnsi="Times New Roman" w:cs="Times New Roman"/>
        </w:rPr>
        <w:t>terminie 7 dni licząc od dnia otrzymania wezwania, pod rygorem pozostawienia protestu bez rozpatrzenia.</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Uzupełnienie protestu może nastąpić wy</w:t>
      </w:r>
      <w:r w:rsidR="00EA2707" w:rsidRPr="004E4B61">
        <w:rPr>
          <w:rFonts w:ascii="Times New Roman" w:hAnsi="Times New Roman" w:cs="Times New Roman"/>
        </w:rPr>
        <w:t>łącznie w zakresie: oznaczenia Zarządu W</w:t>
      </w:r>
      <w:r w:rsidRPr="004E4B6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Wezwanie do uzupełnienia protestu wstrzymuje bieg terminu na weryfikację wyników </w:t>
      </w:r>
      <w:r w:rsidR="001113A7" w:rsidRPr="004E4B61">
        <w:rPr>
          <w:rFonts w:ascii="Times New Roman" w:hAnsi="Times New Roman" w:cs="Times New Roman"/>
        </w:rPr>
        <w:t xml:space="preserve">oceny </w:t>
      </w:r>
      <w:r w:rsidRPr="004E4B61">
        <w:rPr>
          <w:rFonts w:ascii="Times New Roman" w:hAnsi="Times New Roman" w:cs="Times New Roman"/>
        </w:rPr>
        <w:t>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Wniesienie protestu</w:t>
      </w:r>
      <w:r w:rsidR="00EA2707" w:rsidRPr="004E4B61">
        <w:rPr>
          <w:rFonts w:ascii="Times New Roman" w:hAnsi="Times New Roman" w:cs="Times New Roman"/>
        </w:rPr>
        <w:t xml:space="preserve"> nie wstrzymuje przekazania do Zarządu W</w:t>
      </w:r>
      <w:r w:rsidRPr="004E4B61">
        <w:rPr>
          <w:rFonts w:ascii="Times New Roman" w:hAnsi="Times New Roman" w:cs="Times New Roman"/>
        </w:rPr>
        <w:t>ojewództwa wniosków</w:t>
      </w:r>
      <w:r w:rsidRPr="004E4B61">
        <w:rPr>
          <w:rFonts w:ascii="Times New Roman" w:hAnsi="Times New Roman" w:cs="Times New Roman"/>
        </w:rPr>
        <w:br/>
        <w:t>o udzielenie wsparcia dotyczących wybranych 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procedurze odwoławczej stosuje się przepisy Ustawy KPA dotyczące doręczeń i sposobu naliczania terminu.</w:t>
      </w:r>
    </w:p>
    <w:p w:rsidR="00C065D4" w:rsidRPr="004E4B61" w:rsidRDefault="00C065D4" w:rsidP="00C065D4">
      <w:pPr>
        <w:spacing w:before="120" w:after="120" w:line="240" w:lineRule="auto"/>
        <w:ind w:left="142"/>
        <w:jc w:val="center"/>
        <w:rPr>
          <w:rFonts w:ascii="Times New Roman" w:hAnsi="Times New Roman" w:cs="Times New Roman"/>
        </w:rPr>
      </w:pPr>
      <w:r w:rsidRPr="004E4B61">
        <w:rPr>
          <w:rFonts w:ascii="Times New Roman" w:hAnsi="Times New Roman" w:cs="Times New Roman"/>
        </w:rPr>
        <w:t>§8</w:t>
      </w:r>
    </w:p>
    <w:p w:rsidR="00C065D4" w:rsidRPr="004E4B61" w:rsidRDefault="00C065D4" w:rsidP="009F16E1">
      <w:pPr>
        <w:spacing w:after="0" w:line="240" w:lineRule="auto"/>
        <w:ind w:left="142"/>
        <w:jc w:val="center"/>
        <w:rPr>
          <w:rFonts w:ascii="Times New Roman" w:hAnsi="Times New Roman" w:cs="Times New Roman"/>
          <w:b/>
        </w:rPr>
      </w:pPr>
      <w:r w:rsidRPr="004E4B61">
        <w:rPr>
          <w:rFonts w:ascii="Times New Roman" w:hAnsi="Times New Roman" w:cs="Times New Roman"/>
          <w:b/>
        </w:rPr>
        <w:t xml:space="preserve">ZASADY </w:t>
      </w:r>
      <w:r w:rsidR="00EA2707" w:rsidRPr="004E4B61">
        <w:rPr>
          <w:rFonts w:ascii="Times New Roman" w:hAnsi="Times New Roman" w:cs="Times New Roman"/>
          <w:b/>
        </w:rPr>
        <w:t xml:space="preserve">POPSTĘPOWANIA Z PROTESTEM </w:t>
      </w:r>
      <w:r w:rsidRPr="004E4B61">
        <w:rPr>
          <w:rFonts w:ascii="Times New Roman" w:hAnsi="Times New Roman" w:cs="Times New Roman"/>
          <w:b/>
        </w:rPr>
        <w:t>PRZEZ LGD</w:t>
      </w:r>
    </w:p>
    <w:p w:rsidR="00C065D4" w:rsidRPr="004E4B61" w:rsidRDefault="00EA2707"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LGD informuje niezwłocznie Zarząd W</w:t>
      </w:r>
      <w:r w:rsidR="00C065D4" w:rsidRPr="004E4B61">
        <w:rPr>
          <w:rFonts w:ascii="Times New Roman" w:hAnsi="Times New Roman" w:cs="Times New Roman"/>
        </w:rPr>
        <w:t>ojewództwa o wniesieniu protestu.</w:t>
      </w:r>
    </w:p>
    <w:p w:rsidR="00C065D4" w:rsidRPr="004E4B61" w:rsidRDefault="00460DDF" w:rsidP="009F16E1">
      <w:pPr>
        <w:numPr>
          <w:ilvl w:val="0"/>
          <w:numId w:val="13"/>
        </w:numPr>
        <w:suppressAutoHyphens w:val="0"/>
        <w:spacing w:after="0" w:line="240" w:lineRule="auto"/>
        <w:jc w:val="both"/>
        <w:rPr>
          <w:rFonts w:ascii="Times New Roman" w:hAnsi="Times New Roman" w:cs="Times New Roman"/>
        </w:rPr>
      </w:pPr>
      <w:r>
        <w:rPr>
          <w:rFonts w:ascii="Times New Roman" w:hAnsi="Times New Roman" w:cs="Times New Roman"/>
        </w:rPr>
        <w:t>Rada w ciągu 21</w:t>
      </w:r>
      <w:r w:rsidR="00C065D4" w:rsidRPr="004E4B61">
        <w:rPr>
          <w:rFonts w:ascii="Times New Roman" w:hAnsi="Times New Roman" w:cs="Times New Roman"/>
        </w:rPr>
        <w:t xml:space="preserve"> dni weryfikuje wyniki dokonanej przez siebie oceny projektu w zakresie kryteriów</w:t>
      </w:r>
      <w:r w:rsidR="003C4BD0" w:rsidRPr="004E4B61">
        <w:rPr>
          <w:rFonts w:ascii="Times New Roman" w:hAnsi="Times New Roman" w:cs="Times New Roman"/>
        </w:rPr>
        <w:t xml:space="preserve"> i zarzutów o których mowa w § 7 ust. 6 lit d</w:t>
      </w:r>
      <w:r w:rsidR="00C065D4" w:rsidRPr="004E4B61">
        <w:rPr>
          <w:rFonts w:ascii="Times New Roman" w:hAnsi="Times New Roman" w:cs="Times New Roman"/>
        </w:rPr>
        <w:t xml:space="preserve"> i e) oraz:</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kieruje protest wraz z otrzymaną o</w:t>
      </w:r>
      <w:r w:rsidR="00280D90" w:rsidRPr="004E4B61">
        <w:rPr>
          <w:rFonts w:ascii="Times New Roman" w:hAnsi="Times New Roman" w:cs="Times New Roman"/>
        </w:rPr>
        <w:t>d wnioskodawcy dokumentacją do Zarządu W</w:t>
      </w:r>
      <w:r w:rsidRPr="004E4B6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W przypadku uznania protestu i ponownej oceny, wniosek jest dopisywany do listy operacji wybranych do dofinansowania </w:t>
      </w:r>
      <w:r w:rsidR="001E6AD9" w:rsidRPr="004E4B61">
        <w:rPr>
          <w:rFonts w:ascii="Times New Roman" w:hAnsi="Times New Roman" w:cs="Times New Roman"/>
          <w:lang w:eastAsia="pl-PL"/>
        </w:rPr>
        <w:t>o czym LGD informuje wnioskodawcę na piśmie.</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Lista operacji wybranych wraz z protokołem z posiedzenia Rady zamieszczana jest na stronie internetowej LGD.</w:t>
      </w:r>
    </w:p>
    <w:p w:rsidR="00C065D4" w:rsidRPr="004E4B61" w:rsidRDefault="00C065D4" w:rsidP="009F16E1">
      <w:pPr>
        <w:pStyle w:val="Akapitzlist"/>
        <w:spacing w:after="0" w:line="240" w:lineRule="auto"/>
        <w:ind w:left="502"/>
        <w:jc w:val="center"/>
        <w:rPr>
          <w:rFonts w:ascii="Times New Roman" w:hAnsi="Times New Roman" w:cs="Times New Roman"/>
        </w:rPr>
      </w:pPr>
      <w:r w:rsidRPr="004E4B61">
        <w:rPr>
          <w:rFonts w:ascii="Times New Roman" w:hAnsi="Times New Roman" w:cs="Times New Roman"/>
        </w:rPr>
        <w:t>§9</w:t>
      </w:r>
    </w:p>
    <w:p w:rsidR="00C065D4" w:rsidRPr="004E4B61" w:rsidRDefault="00C065D4" w:rsidP="009F16E1">
      <w:pPr>
        <w:spacing w:after="0" w:line="240" w:lineRule="auto"/>
        <w:ind w:left="502"/>
        <w:jc w:val="center"/>
        <w:rPr>
          <w:rFonts w:ascii="Times New Roman" w:hAnsi="Times New Roman" w:cs="Times New Roman"/>
          <w:b/>
          <w:lang w:eastAsia="pl-PL"/>
        </w:rPr>
      </w:pPr>
      <w:r w:rsidRPr="004E4B61">
        <w:rPr>
          <w:rFonts w:ascii="Times New Roman" w:hAnsi="Times New Roman" w:cs="Times New Roman"/>
          <w:b/>
          <w:lang w:eastAsia="pl-PL"/>
        </w:rPr>
        <w:t>ZASADY ROZPATRYWANIA PROTESTU PRZEZ ZARZĄD WOJEWÓDZTWA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utrzymania decyzji Rady protest skierowany</w:t>
      </w:r>
      <w:r w:rsidR="001113A7" w:rsidRPr="004E4B61">
        <w:rPr>
          <w:rFonts w:ascii="Times New Roman" w:hAnsi="Times New Roman" w:cs="Times New Roman"/>
          <w:lang w:eastAsia="pl-PL"/>
        </w:rPr>
        <w:t xml:space="preserve"> zostaje do Zarządu W</w:t>
      </w:r>
      <w:r w:rsidR="001E6AD9" w:rsidRPr="004E4B61">
        <w:rPr>
          <w:rFonts w:ascii="Times New Roman" w:hAnsi="Times New Roman" w:cs="Times New Roman"/>
          <w:lang w:eastAsia="pl-PL"/>
        </w:rPr>
        <w:t>ojewództwa o czym LGD informuje wnioskodawcę na piśmie.</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rozpatruje protest, weryfikując prawidłowość oceny operacji w zakresie kryteriów i zarzutów podnoszonych w proteści</w:t>
      </w:r>
      <w:r w:rsidR="001E3B36">
        <w:rPr>
          <w:rFonts w:ascii="Times New Roman" w:hAnsi="Times New Roman" w:cs="Times New Roman"/>
        </w:rPr>
        <w:t>e w terminie nie dłuższym niż 21</w:t>
      </w:r>
      <w:r w:rsidR="00C065D4" w:rsidRPr="004E4B61">
        <w:rPr>
          <w:rFonts w:ascii="Times New Roman" w:hAnsi="Times New Roman" w:cs="Times New Roman"/>
        </w:rPr>
        <w:t xml:space="preserve"> dni licząc od dnia jego otrzymania.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uzasadnionych przypadkach termin rozpatrywania pro</w:t>
      </w:r>
      <w:r w:rsidR="001E3B36">
        <w:rPr>
          <w:rFonts w:ascii="Times New Roman" w:hAnsi="Times New Roman" w:cs="Times New Roman"/>
        </w:rPr>
        <w:t>testu może być przedłużony do 45</w:t>
      </w:r>
      <w:bookmarkStart w:id="0" w:name="_GoBack"/>
      <w:bookmarkEnd w:id="0"/>
      <w:r w:rsidRPr="004E4B61">
        <w:rPr>
          <w:rFonts w:ascii="Times New Roman" w:hAnsi="Times New Roman" w:cs="Times New Roman"/>
        </w:rPr>
        <w:t xml:space="preserve"> dni</w:t>
      </w:r>
      <w:r w:rsidRPr="004E4B61">
        <w:rPr>
          <w:rFonts w:ascii="Times New Roman" w:hAnsi="Times New Roman" w:cs="Times New Roman"/>
        </w:rPr>
        <w:br/>
        <w:t>o czym zarząd informuje na piśmie wnioskodawcę.</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przypadku uwzględnienia protestu zarząd może:</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§10</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PONOWNEJ OCENY PROTESTU PRZEZ LGD</w:t>
      </w:r>
    </w:p>
    <w:p w:rsidR="00C065D4" w:rsidRPr="004E4B6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4E4B61">
        <w:rPr>
          <w:rFonts w:ascii="Times New Roman" w:hAnsi="Times New Roman" w:cs="Times New Roman"/>
        </w:rPr>
        <w:t>W sytuacji przekazania przez Zarząd W</w:t>
      </w:r>
      <w:r w:rsidR="00C065D4" w:rsidRPr="004E4B61">
        <w:rPr>
          <w:rFonts w:ascii="Times New Roman" w:hAnsi="Times New Roman" w:cs="Times New Roman"/>
        </w:rPr>
        <w:t>ojewództwa sprawy do ponownego rozpatrzenia Rada LGD ponownie ocenia operację w zakresie kryteriów i zarzutów.</w:t>
      </w:r>
    </w:p>
    <w:p w:rsidR="00C065D4" w:rsidRPr="004E4B6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informuje wnioskodawcę na piśmie o wyniku ponownej oceny i:</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§11</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POZOSTAWIENIA PROTESTU BEZ ROZPATRZENIA</w:t>
      </w:r>
    </w:p>
    <w:p w:rsidR="00C065D4" w:rsidRPr="004E4B6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4E4B61">
        <w:rPr>
          <w:rFonts w:ascii="Times New Roman" w:hAnsi="Times New Roman" w:cs="Times New Roman"/>
        </w:rPr>
        <w:t>Protest pozostawia się bez rozpatrzenia jeżeli;</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po terminie,</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przez podmiot wykluczony z możliwości otrzymania wsparcia,</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został uzupełniony lub poprawiony w zakresie wymienionym w § 7 ust. 9 na wezwanie</w:t>
      </w:r>
      <w:r w:rsidR="003E0F59" w:rsidRPr="004E4B61">
        <w:rPr>
          <w:rFonts w:ascii="Times New Roman" w:hAnsi="Times New Roman" w:cs="Times New Roman"/>
        </w:rPr>
        <w:t xml:space="preserve"> właściwej instytucji (LGD lub Z</w:t>
      </w:r>
      <w:r w:rsidRPr="004E4B61">
        <w:rPr>
          <w:rFonts w:ascii="Times New Roman" w:hAnsi="Times New Roman" w:cs="Times New Roman"/>
        </w:rPr>
        <w:t>W),</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wskazuje kryteriów wyboru operacji, z których oceną wnioskodawca się nie zgadza wraz z uzasadnieniem, lub nie wskazuje w jakim zakresi</w:t>
      </w:r>
      <w:r w:rsidR="003C4BD0" w:rsidRPr="004E4B61">
        <w:rPr>
          <w:rFonts w:ascii="Times New Roman" w:hAnsi="Times New Roman" w:cs="Times New Roman"/>
        </w:rPr>
        <w:t>e wnioskodawca</w:t>
      </w:r>
      <w:r w:rsidRPr="004E4B61">
        <w:rPr>
          <w:rFonts w:ascii="Times New Roman" w:hAnsi="Times New Roman" w:cs="Times New Roman"/>
        </w:rPr>
        <w:t xml:space="preserve"> nie zgadza się z negatywną oceną zgodności oper</w:t>
      </w:r>
      <w:r w:rsidR="009F16E1" w:rsidRPr="004E4B61">
        <w:rPr>
          <w:rFonts w:ascii="Times New Roman" w:hAnsi="Times New Roman" w:cs="Times New Roman"/>
        </w:rPr>
        <w:t>acji z LSR wraz z uzasadnieniem,</w:t>
      </w:r>
    </w:p>
    <w:p w:rsidR="009F16E1" w:rsidRPr="004E4B61" w:rsidRDefault="009F16E1" w:rsidP="009F16E1">
      <w:pPr>
        <w:pStyle w:val="Akapitzlist"/>
        <w:numPr>
          <w:ilvl w:val="0"/>
          <w:numId w:val="27"/>
        </w:numPr>
        <w:suppressAutoHyphens w:val="0"/>
        <w:spacing w:after="0" w:line="240" w:lineRule="auto"/>
        <w:jc w:val="both"/>
        <w:rPr>
          <w:rFonts w:ascii="Times New Roman" w:hAnsi="Times New Roman"/>
        </w:rPr>
      </w:pPr>
      <w:r w:rsidRPr="004E4B61">
        <w:rPr>
          <w:rFonts w:ascii="Times New Roman" w:hAnsi="Times New Roman"/>
        </w:rPr>
        <w:t>nie wskazuje zakresu w przypadku ustalenia niższej niż wnioskowana kwota wsparcia wraz z uzasadnieniem.</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t>O pozostawieniu pro</w:t>
      </w:r>
      <w:r w:rsidR="003E0F59" w:rsidRPr="004E4B61">
        <w:rPr>
          <w:rFonts w:ascii="Times New Roman" w:hAnsi="Times New Roman" w:cs="Times New Roman"/>
        </w:rPr>
        <w:t>testu bez rozpatrzenia LGD lub Zarząd W</w:t>
      </w:r>
      <w:r w:rsidRPr="004E4B61">
        <w:rPr>
          <w:rFonts w:ascii="Times New Roman" w:hAnsi="Times New Roman" w:cs="Times New Roman"/>
        </w:rPr>
        <w:t>ojewództwa informuje na piśmie wnioskodawcę. Informacja zawiera pouczenie o możliwości wniesienia skargi do sądu administracyjnego.</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W przypadku, gdy na jakimkolwiek etapie postępowania w zakresie procedury odwoławczej zostanie wyczerpany limit wsparcia, przewidziany w umowie ramowej na realizacje danego celu LSR w ramach środków pochodzących z EFSI:</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wła</w:t>
      </w:r>
      <w:r w:rsidR="001113A7" w:rsidRPr="004E4B61">
        <w:rPr>
          <w:rFonts w:ascii="Times New Roman" w:hAnsi="Times New Roman" w:cs="Times New Roman"/>
        </w:rPr>
        <w:t>ściwa instytucja (LGD lub Zarząd W</w:t>
      </w:r>
      <w:r w:rsidRPr="004E4B6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sąd uwzględniając skargę, stwierdza tylko, że ocena operacji została przeprowadzona</w:t>
      </w:r>
      <w:r w:rsidRPr="004E4B61">
        <w:rPr>
          <w:rFonts w:ascii="Times New Roman" w:hAnsi="Times New Roman" w:cs="Times New Roman"/>
        </w:rPr>
        <w:br/>
        <w:t>w sposób naruszający prawo i nie przekazuje sprawy do ponownego rozpatrzenia.</w:t>
      </w:r>
    </w:p>
    <w:p w:rsidR="000005FB" w:rsidRPr="004E4B61" w:rsidRDefault="000005FB" w:rsidP="006D14F4">
      <w:pPr>
        <w:spacing w:after="0" w:line="240" w:lineRule="auto"/>
        <w:rPr>
          <w:rFonts w:ascii="Times New Roman" w:hAnsi="Times New Roman" w:cs="Times New Roman"/>
        </w:rPr>
      </w:pP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§12</w:t>
      </w:r>
    </w:p>
    <w:p w:rsidR="00560603" w:rsidRPr="00E04669" w:rsidRDefault="00560603" w:rsidP="00560603">
      <w:pPr>
        <w:spacing w:before="120" w:after="120" w:line="240" w:lineRule="auto"/>
        <w:jc w:val="center"/>
        <w:rPr>
          <w:rFonts w:ascii="Times New Roman" w:hAnsi="Times New Roman" w:cs="Times New Roman"/>
          <w:b/>
        </w:rPr>
      </w:pPr>
      <w:r w:rsidRPr="00E04669">
        <w:rPr>
          <w:rFonts w:ascii="Times New Roman" w:hAnsi="Times New Roman" w:cs="Times New Roman"/>
          <w:b/>
        </w:rPr>
        <w:t xml:space="preserve">ZASADY PRZEKAZANIA DOKUMENTACJI DOTYCZĄCEJ </w:t>
      </w:r>
      <w:r w:rsidRPr="00E04669">
        <w:rPr>
          <w:rFonts w:ascii="Times New Roman" w:hAnsi="Times New Roman" w:cs="Times New Roman"/>
          <w:b/>
        </w:rPr>
        <w:br/>
        <w:t>PROWADZONEGO NABORU DO ZW</w:t>
      </w:r>
    </w:p>
    <w:p w:rsidR="00560603" w:rsidRPr="005F3A15"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W terminie 7 dni od dnia dokonania wyboru operacji, Biuro LGD przekazuje do ZW oryginały wniosków o przyznanie pomocy na operacje wy</w:t>
      </w:r>
      <w:r>
        <w:rPr>
          <w:rFonts w:ascii="Times New Roman" w:hAnsi="Times New Roman" w:cs="Times New Roman"/>
          <w:color w:val="000000"/>
          <w:sz w:val="24"/>
          <w:szCs w:val="24"/>
        </w:rPr>
        <w:t xml:space="preserve">brane oraz oryginały lub kopie potwierdzone za zgodność z oryginałem </w:t>
      </w:r>
      <w:r w:rsidRPr="004E798E">
        <w:rPr>
          <w:rFonts w:ascii="Times New Roman" w:hAnsi="Times New Roman" w:cs="Times New Roman"/>
          <w:color w:val="000000"/>
          <w:sz w:val="24"/>
          <w:szCs w:val="24"/>
        </w:rPr>
        <w:t>przez pracownika Biura LGD</w:t>
      </w:r>
      <w:r>
        <w:rPr>
          <w:rFonts w:ascii="Times New Roman" w:hAnsi="Times New Roman" w:cs="Times New Roman"/>
          <w:color w:val="000000"/>
          <w:sz w:val="24"/>
          <w:szCs w:val="24"/>
        </w:rPr>
        <w:t xml:space="preserve"> dokumentów potwierdzających</w:t>
      </w:r>
      <w:r w:rsidRPr="004E798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okonanie wyboru operacji. </w:t>
      </w:r>
      <w:r w:rsidRPr="005F3A15">
        <w:rPr>
          <w:rFonts w:ascii="Times New Roman" w:hAnsi="Times New Roman" w:cs="Times New Roman"/>
          <w:color w:val="000000"/>
          <w:sz w:val="24"/>
          <w:szCs w:val="24"/>
        </w:rPr>
        <w:t>Dokumenty potwierdzające dokonanie wyboru operacji mogą być również przekazane w formie skanu. W piśmie przekazującym nośnik danych zawierający ww. skany dokumentów należy zawrzeć oświadczenie o prawdziwości i zgodności informacji ze stanem faktycznym.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Przez dokumenty potwierdzające dokonanie wyboru operacji rozumie się:</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uchwały podjęte przez radę w sprawie wyboru operacji oraz ustalenia kwoty pomocy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kopie pisemnych informacji do wnioskodawców, o których mowa w art. 21 ust. 5 pkt 1 ustawy RLKS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listę obecności członków rady podczas głosowania,</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ewidencję udzielanego w związku z realizowanym naborem doradztwa, w formie rejestru lub oświadczeń podmiotów,</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rejestr interesów lub inny dokument pozwalający na identyfikację charakteru powiązań członków rady z wnioskodawcami / poszczególnymi operacjami.</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Informacje o LGD, wynikach wyboru i ocenie operacji LGD uzupełnia na pierwszych stronach wniosku, w miejscu wyznaczonym dla LGD.</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LGD przekazuje oryginały dokumentów lub kopie potwierdzone za zgodność z oryginałem.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Przekazywana dokumentacja z wyboru powinna być podpisana przez Przewodniczącego Rady oraz Sekretarza posiedzenia.</w:t>
      </w: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3C1DF8" w:rsidRPr="004E4B61" w:rsidRDefault="003C1DF8" w:rsidP="003C1DF8">
      <w:pPr>
        <w:spacing w:before="120" w:after="120" w:line="240" w:lineRule="auto"/>
        <w:jc w:val="center"/>
        <w:rPr>
          <w:rFonts w:ascii="Times New Roman" w:hAnsi="Times New Roman" w:cs="Times New Roman"/>
        </w:rPr>
      </w:pPr>
      <w:r w:rsidRPr="004E4B61">
        <w:rPr>
          <w:rFonts w:ascii="Times New Roman" w:hAnsi="Times New Roman" w:cs="Times New Roman"/>
        </w:rPr>
        <w:t>§13</w:t>
      </w:r>
    </w:p>
    <w:p w:rsidR="003C1DF8" w:rsidRPr="004E4B61" w:rsidRDefault="003C1DF8" w:rsidP="003C1DF8">
      <w:pPr>
        <w:pStyle w:val="Nagwek1"/>
        <w:numPr>
          <w:ilvl w:val="0"/>
          <w:numId w:val="0"/>
        </w:numPr>
        <w:spacing w:before="120"/>
        <w:jc w:val="center"/>
        <w:rPr>
          <w:b/>
          <w:color w:val="auto"/>
          <w:sz w:val="22"/>
        </w:rPr>
      </w:pPr>
      <w:r w:rsidRPr="004E4B61">
        <w:rPr>
          <w:b/>
          <w:color w:val="auto"/>
          <w:sz w:val="22"/>
        </w:rPr>
        <w:lastRenderedPageBreak/>
        <w:t>ARCHIWIZACJA I PRZECHOWYWANIE DOKUMENTÓW</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Dokumentacja konkursowa związana z naborem, oceną i wyborem operacji przechowywana jest w Biurze LGD.</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Przetwarzanie danych osobowych</w:t>
      </w:r>
      <w:r w:rsidR="001D263A" w:rsidRPr="004E4B61">
        <w:rPr>
          <w:rFonts w:ascii="Times New Roman" w:hAnsi="Times New Roman" w:cs="Times New Roman"/>
          <w:b w:val="0"/>
          <w:sz w:val="22"/>
          <w:szCs w:val="22"/>
        </w:rPr>
        <w:t xml:space="preserve"> odbywa się</w:t>
      </w:r>
      <w:r w:rsidRPr="004E4B61">
        <w:rPr>
          <w:rFonts w:ascii="Times New Roman" w:hAnsi="Times New Roman" w:cs="Times New Roman"/>
          <w:b w:val="0"/>
          <w:sz w:val="22"/>
          <w:szCs w:val="22"/>
        </w:rPr>
        <w:t xml:space="preserve"> zgodnie z definicją zawartą w </w:t>
      </w:r>
      <w:r w:rsidR="001D263A" w:rsidRPr="004E4B61">
        <w:rPr>
          <w:rFonts w:ascii="Times New Roman" w:hAnsi="Times New Roman" w:cs="Times New Roman"/>
          <w:b w:val="0"/>
          <w:sz w:val="22"/>
          <w:szCs w:val="22"/>
        </w:rPr>
        <w:t>Us</w:t>
      </w:r>
      <w:r w:rsidRPr="004E4B61">
        <w:rPr>
          <w:rFonts w:ascii="Times New Roman" w:hAnsi="Times New Roman" w:cs="Times New Roman"/>
          <w:b w:val="0"/>
          <w:sz w:val="22"/>
          <w:szCs w:val="22"/>
        </w:rPr>
        <w:t xml:space="preserve">tawie </w:t>
      </w:r>
      <w:r w:rsidR="003C4BD0" w:rsidRPr="004E4B61">
        <w:rPr>
          <w:rFonts w:ascii="Times New Roman" w:hAnsi="Times New Roman" w:cs="Times New Roman"/>
          <w:b w:val="0"/>
          <w:sz w:val="22"/>
          <w:szCs w:val="22"/>
        </w:rPr>
        <w:t>z</w:t>
      </w:r>
      <w:r w:rsidR="00652852" w:rsidRPr="004E4B61">
        <w:rPr>
          <w:rFonts w:ascii="Times New Roman" w:hAnsi="Times New Roman" w:cs="Times New Roman"/>
          <w:b w:val="0"/>
          <w:sz w:val="22"/>
          <w:szCs w:val="22"/>
        </w:rPr>
        <w:t xml:space="preserve"> dnia 29 sierpnia 1997r. o o</w:t>
      </w:r>
      <w:r w:rsidRPr="004E4B61">
        <w:rPr>
          <w:rFonts w:ascii="Times New Roman" w:hAnsi="Times New Roman" w:cs="Times New Roman"/>
          <w:b w:val="0"/>
          <w:sz w:val="22"/>
          <w:szCs w:val="22"/>
        </w:rPr>
        <w:t xml:space="preserve">chronie danych osobowych </w:t>
      </w:r>
      <w:r w:rsidR="001D263A" w:rsidRPr="004E4B61">
        <w:rPr>
          <w:rFonts w:ascii="Times New Roman" w:hAnsi="Times New Roman" w:cs="Times New Roman"/>
          <w:b w:val="0"/>
          <w:sz w:val="22"/>
          <w:szCs w:val="22"/>
        </w:rPr>
        <w:t xml:space="preserve">(Dz. U. 1977 </w:t>
      </w:r>
      <w:r w:rsidR="00652852" w:rsidRPr="004E4B61">
        <w:rPr>
          <w:rFonts w:ascii="Times New Roman" w:hAnsi="Times New Roman" w:cs="Times New Roman"/>
          <w:b w:val="0"/>
          <w:sz w:val="22"/>
          <w:szCs w:val="22"/>
        </w:rPr>
        <w:t xml:space="preserve">r. </w:t>
      </w:r>
      <w:r w:rsidR="001D263A" w:rsidRPr="004E4B61">
        <w:rPr>
          <w:rFonts w:ascii="Times New Roman" w:hAnsi="Times New Roman" w:cs="Times New Roman"/>
          <w:b w:val="0"/>
          <w:sz w:val="22"/>
          <w:szCs w:val="22"/>
        </w:rPr>
        <w:t xml:space="preserve">Nr 133 </w:t>
      </w:r>
      <w:r w:rsidR="00652852" w:rsidRPr="004E4B61">
        <w:rPr>
          <w:rFonts w:ascii="Times New Roman" w:hAnsi="Times New Roman" w:cs="Times New Roman"/>
          <w:b w:val="0"/>
          <w:sz w:val="22"/>
          <w:szCs w:val="22"/>
        </w:rPr>
        <w:t>poz.</w:t>
      </w:r>
      <w:r w:rsidR="001D263A" w:rsidRPr="004E4B61">
        <w:rPr>
          <w:rFonts w:ascii="Times New Roman" w:hAnsi="Times New Roman" w:cs="Times New Roman"/>
          <w:b w:val="0"/>
          <w:sz w:val="22"/>
          <w:szCs w:val="22"/>
        </w:rPr>
        <w:t xml:space="preserve"> 883 z </w:t>
      </w:r>
      <w:proofErr w:type="spellStart"/>
      <w:r w:rsidR="001D263A" w:rsidRPr="004E4B61">
        <w:rPr>
          <w:rFonts w:ascii="Times New Roman" w:hAnsi="Times New Roman" w:cs="Times New Roman"/>
          <w:b w:val="0"/>
          <w:sz w:val="22"/>
          <w:szCs w:val="22"/>
        </w:rPr>
        <w:t>późn</w:t>
      </w:r>
      <w:proofErr w:type="spellEnd"/>
      <w:r w:rsidR="001D263A" w:rsidRPr="004E4B61">
        <w:rPr>
          <w:rFonts w:ascii="Times New Roman" w:hAnsi="Times New Roman" w:cs="Times New Roman"/>
          <w:b w:val="0"/>
          <w:sz w:val="22"/>
          <w:szCs w:val="22"/>
        </w:rPr>
        <w:t>. zm.</w:t>
      </w:r>
      <w:r w:rsidR="00652852" w:rsidRPr="004E4B61">
        <w:rPr>
          <w:rFonts w:ascii="Times New Roman" w:hAnsi="Times New Roman" w:cs="Times New Roman"/>
          <w:b w:val="0"/>
          <w:sz w:val="22"/>
          <w:szCs w:val="22"/>
        </w:rPr>
        <w:t xml:space="preserve">) </w:t>
      </w:r>
      <w:r w:rsidR="001D263A" w:rsidRPr="004E4B61">
        <w:rPr>
          <w:rFonts w:ascii="Times New Roman" w:hAnsi="Times New Roman" w:cs="Times New Roman"/>
          <w:b w:val="0"/>
          <w:sz w:val="22"/>
          <w:szCs w:val="22"/>
        </w:rPr>
        <w:t xml:space="preserve">i </w:t>
      </w:r>
      <w:r w:rsidRPr="004E4B61">
        <w:rPr>
          <w:rFonts w:ascii="Times New Roman" w:hAnsi="Times New Roman" w:cs="Times New Roman"/>
          <w:b w:val="0"/>
          <w:sz w:val="22"/>
          <w:szCs w:val="22"/>
        </w:rPr>
        <w:t>obejmuje zbieranie, utrwalanie, przechowywanie, opracowywanie, zmienianie, udostępnianie i usuwanie.</w:t>
      </w:r>
    </w:p>
    <w:p w:rsidR="003A6C67" w:rsidRPr="004E4B61"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W myśl art. 23 ust.1 U</w:t>
      </w:r>
      <w:r w:rsidR="003C1DF8" w:rsidRPr="004E4B61">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4E4B61" w:rsidRDefault="003A6C67" w:rsidP="003A6C67">
      <w:pPr>
        <w:spacing w:before="120" w:after="120" w:line="240" w:lineRule="auto"/>
        <w:jc w:val="center"/>
        <w:rPr>
          <w:rFonts w:ascii="Times New Roman" w:hAnsi="Times New Roman" w:cs="Times New Roman"/>
        </w:rPr>
      </w:pPr>
      <w:r w:rsidRPr="004E4B61">
        <w:rPr>
          <w:rFonts w:ascii="Times New Roman" w:hAnsi="Times New Roman" w:cs="Times New Roman"/>
        </w:rPr>
        <w:t>§14</w:t>
      </w:r>
    </w:p>
    <w:p w:rsidR="003A6C67" w:rsidRPr="004E4B61" w:rsidRDefault="003A6C67" w:rsidP="003C1DF8">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OPINIOWANIE ZMIAN UMOWY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beneficjent, którego operacja została wybrana do </w:t>
      </w:r>
      <w:r w:rsidR="001D263A" w:rsidRPr="004E4B61">
        <w:rPr>
          <w:rFonts w:ascii="Times New Roman" w:hAnsi="Times New Roman" w:cs="Times New Roman"/>
        </w:rPr>
        <w:t>do</w:t>
      </w:r>
      <w:r w:rsidRPr="004E4B61">
        <w:rPr>
          <w:rFonts w:ascii="Times New Roman" w:hAnsi="Times New Roman" w:cs="Times New Roman"/>
        </w:rPr>
        <w:t>finansowania z</w:t>
      </w:r>
      <w:r w:rsidR="001D263A" w:rsidRPr="004E4B61">
        <w:rPr>
          <w:rFonts w:ascii="Times New Roman" w:hAnsi="Times New Roman" w:cs="Times New Roman"/>
        </w:rPr>
        <w:t>a</w:t>
      </w:r>
      <w:r w:rsidRPr="004E4B61">
        <w:rPr>
          <w:rFonts w:ascii="Times New Roman" w:hAnsi="Times New Roman" w:cs="Times New Roman"/>
        </w:rPr>
        <w:t>mierza ubiegać się o zmianę umowy przyznania pomocy zawartej między nim z ZW, zobowiązany jest do uzyskania pozytywnej opinii LGD w ty</w:t>
      </w:r>
      <w:r w:rsidR="000024A6" w:rsidRPr="004E4B61">
        <w:rPr>
          <w:rFonts w:ascii="Times New Roman" w:hAnsi="Times New Roman" w:cs="Times New Roman"/>
        </w:rPr>
        <w:t>m</w:t>
      </w:r>
      <w:r w:rsidRPr="004E4B61">
        <w:rPr>
          <w:rFonts w:ascii="Times New Roman" w:hAnsi="Times New Roman" w:cs="Times New Roman"/>
        </w:rPr>
        <w:t xml:space="preserve"> przedmiocie.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celu uzyskania opinii wnioskodawca zwraca się do LGD z pisemny wnioskiem </w:t>
      </w:r>
      <w:r w:rsidR="00935161" w:rsidRPr="004E4B61">
        <w:rPr>
          <w:rFonts w:ascii="Times New Roman" w:hAnsi="Times New Roman" w:cs="Times New Roman"/>
        </w:rPr>
        <w:t xml:space="preserve">o wydanie takiej opinii wskazując szczegółowo jakie zmiany </w:t>
      </w:r>
      <w:r w:rsidR="000024A6" w:rsidRPr="004E4B61">
        <w:rPr>
          <w:rFonts w:ascii="Times New Roman" w:hAnsi="Times New Roman" w:cs="Times New Roman"/>
        </w:rPr>
        <w:t>do wniosku zamierza wprowadzić.</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Biuro LGD zawiadamia</w:t>
      </w:r>
      <w:r w:rsidR="001D263A" w:rsidRPr="004E4B61">
        <w:rPr>
          <w:rFonts w:ascii="Times New Roman" w:hAnsi="Times New Roman" w:cs="Times New Roman"/>
        </w:rPr>
        <w:t xml:space="preserve"> Przewodniczącego Rady o wpłynięciu</w:t>
      </w:r>
      <w:r w:rsidRPr="004E4B61">
        <w:rPr>
          <w:rFonts w:ascii="Times New Roman" w:hAnsi="Times New Roman" w:cs="Times New Roman"/>
        </w:rPr>
        <w:t xml:space="preserve"> wniosku o wydanie opinii w sprawie zmian w umowie.</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Przewodniczący Rady analizuje wniosek i </w:t>
      </w:r>
      <w:r w:rsidR="00764B93" w:rsidRPr="004E4B61">
        <w:rPr>
          <w:rFonts w:ascii="Times New Roman" w:hAnsi="Times New Roman" w:cs="Times New Roman"/>
        </w:rPr>
        <w:t>podejmuje</w:t>
      </w:r>
      <w:r w:rsidR="001D263A" w:rsidRPr="004E4B61">
        <w:rPr>
          <w:rFonts w:ascii="Times New Roman" w:hAnsi="Times New Roman" w:cs="Times New Roman"/>
        </w:rPr>
        <w:t xml:space="preserve"> decyzję</w:t>
      </w:r>
      <w:r w:rsidRPr="004E4B61">
        <w:rPr>
          <w:rFonts w:ascii="Times New Roman" w:hAnsi="Times New Roman" w:cs="Times New Roman"/>
        </w:rPr>
        <w:t xml:space="preserve"> o </w:t>
      </w:r>
      <w:r w:rsidR="00764B93" w:rsidRPr="004E4B61">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Wniosek oceniany jest na posiedzeniu Rady z uwzględnieniem planowanej zmiany zgodnie z zasadami określonymi w §5 procedury.</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Po przeprowadzeniu oceny:</w:t>
      </w:r>
    </w:p>
    <w:p w:rsidR="006B09C7" w:rsidRPr="004E4B61" w:rsidRDefault="006B09C7"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4E4B61">
        <w:rPr>
          <w:rFonts w:ascii="Times New Roman" w:hAnsi="Times New Roman" w:cs="Times New Roman"/>
        </w:rPr>
        <w:t xml:space="preserve">wybrana do dofinansowania i wyraża zgodę na zmianę umowy, </w:t>
      </w:r>
    </w:p>
    <w:p w:rsidR="000024A6" w:rsidRPr="004E4B61" w:rsidRDefault="000024A6"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4E4B61">
        <w:rPr>
          <w:rFonts w:ascii="Times New Roman" w:hAnsi="Times New Roman" w:cs="Times New Roman"/>
        </w:rPr>
        <w:t>a finansowaniu wraz z uzasadnieniem</w:t>
      </w:r>
      <w:r w:rsidRPr="004E4B61">
        <w:rPr>
          <w:rFonts w:ascii="Times New Roman" w:hAnsi="Times New Roman" w:cs="Times New Roman"/>
        </w:rPr>
        <w:t xml:space="preserve"> i nie wyraża zgody na zmianę umowy.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Przewodniczący stwierdzi, </w:t>
      </w:r>
      <w:r w:rsidR="001D263A" w:rsidRPr="004E4B61">
        <w:rPr>
          <w:rFonts w:ascii="Times New Roman" w:hAnsi="Times New Roman" w:cs="Times New Roman"/>
        </w:rPr>
        <w:t>że zakres zmiany umowy nie podlega</w:t>
      </w:r>
      <w:r w:rsidRPr="004E4B61">
        <w:rPr>
          <w:rFonts w:ascii="Times New Roman" w:hAnsi="Times New Roman" w:cs="Times New Roman"/>
        </w:rPr>
        <w:t xml:space="preserve"> ocenie przez Radę wydaje pozytywną opinię w przedmiocie zmiany umowy w planowanym zakresie. </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LGD niezwłocznie przesyła pismo </w:t>
      </w:r>
      <w:r w:rsidR="001D263A" w:rsidRPr="004E4B61">
        <w:rPr>
          <w:rFonts w:ascii="Times New Roman" w:hAnsi="Times New Roman" w:cs="Times New Roman"/>
        </w:rPr>
        <w:t xml:space="preserve">do wnioskodawcy </w:t>
      </w:r>
      <w:r w:rsidRPr="004E4B61">
        <w:rPr>
          <w:rFonts w:ascii="Times New Roman" w:hAnsi="Times New Roman" w:cs="Times New Roman"/>
        </w:rPr>
        <w:t>z opinią Rady.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Opiniowanie zmian przeprowadza się w terminie 14 dni od dnia złożenia wniosku o wydanie opinii przez wnioskodawcę.</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Procedura opiniowania zmiany umowy zawarta w </w:t>
      </w:r>
      <w:r w:rsidR="001D263A" w:rsidRPr="004E4B61">
        <w:rPr>
          <w:rFonts w:ascii="Times New Roman" w:hAnsi="Times New Roman" w:cs="Times New Roman"/>
        </w:rPr>
        <w:t xml:space="preserve">§ </w:t>
      </w:r>
      <w:r w:rsidRPr="004E4B61">
        <w:rPr>
          <w:rFonts w:ascii="Times New Roman" w:hAnsi="Times New Roman" w:cs="Times New Roman"/>
        </w:rPr>
        <w:t xml:space="preserve">14 </w:t>
      </w:r>
      <w:r w:rsidR="001D263A" w:rsidRPr="004E4B61">
        <w:rPr>
          <w:rFonts w:ascii="Times New Roman" w:hAnsi="Times New Roman" w:cs="Times New Roman"/>
        </w:rPr>
        <w:t>dotyczy również</w:t>
      </w:r>
      <w:r w:rsidRPr="004E4B61">
        <w:rPr>
          <w:rFonts w:ascii="Times New Roman" w:hAnsi="Times New Roman" w:cs="Times New Roman"/>
        </w:rPr>
        <w:t xml:space="preserve"> przypadku, gdy z wnioskiem wystąpi ZW.</w:t>
      </w:r>
    </w:p>
    <w:p w:rsidR="006D14F4" w:rsidRPr="004E4B61" w:rsidRDefault="006D14F4" w:rsidP="003C1DF8">
      <w:pPr>
        <w:spacing w:before="120" w:after="120" w:line="240" w:lineRule="auto"/>
        <w:jc w:val="center"/>
        <w:rPr>
          <w:rFonts w:ascii="Times New Roman" w:hAnsi="Times New Roman" w:cs="Times New Roman"/>
        </w:rPr>
      </w:pPr>
    </w:p>
    <w:p w:rsidR="003C1DF8" w:rsidRPr="004E4B61" w:rsidRDefault="003A6C67" w:rsidP="003C1DF8">
      <w:pPr>
        <w:spacing w:before="120" w:after="120" w:line="240" w:lineRule="auto"/>
        <w:jc w:val="center"/>
        <w:rPr>
          <w:rFonts w:ascii="Times New Roman" w:hAnsi="Times New Roman" w:cs="Times New Roman"/>
        </w:rPr>
      </w:pPr>
      <w:r w:rsidRPr="004E4B61">
        <w:rPr>
          <w:rFonts w:ascii="Times New Roman" w:hAnsi="Times New Roman" w:cs="Times New Roman"/>
        </w:rPr>
        <w:lastRenderedPageBreak/>
        <w:t>§15</w:t>
      </w:r>
    </w:p>
    <w:p w:rsidR="003C1DF8" w:rsidRPr="004E4B61" w:rsidRDefault="003C1DF8" w:rsidP="003C1DF8">
      <w:pPr>
        <w:pStyle w:val="Nagwek2"/>
        <w:spacing w:before="120" w:line="240" w:lineRule="auto"/>
        <w:jc w:val="center"/>
        <w:rPr>
          <w:rFonts w:ascii="Times New Roman" w:hAnsi="Times New Roman" w:cs="Times New Roman"/>
          <w:b w:val="0"/>
          <w:sz w:val="22"/>
          <w:szCs w:val="22"/>
        </w:rPr>
      </w:pPr>
      <w:r w:rsidRPr="004E4B61">
        <w:rPr>
          <w:rFonts w:ascii="Times New Roman" w:hAnsi="Times New Roman" w:cs="Times New Roman"/>
          <w:sz w:val="22"/>
          <w:szCs w:val="22"/>
        </w:rPr>
        <w:t>POSTANOWIENIA KOŃCOWE</w:t>
      </w:r>
    </w:p>
    <w:p w:rsidR="003C1DF8" w:rsidRPr="004E4B61"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§16</w:t>
      </w:r>
    </w:p>
    <w:p w:rsidR="00E05004" w:rsidRPr="004E4B61" w:rsidRDefault="00C065D4" w:rsidP="00E05004">
      <w:pPr>
        <w:spacing w:before="120" w:after="120" w:line="240" w:lineRule="auto"/>
        <w:jc w:val="both"/>
        <w:rPr>
          <w:rFonts w:ascii="Times New Roman" w:hAnsi="Times New Roman" w:cs="Times New Roman"/>
        </w:rPr>
      </w:pPr>
      <w:r w:rsidRPr="004E4B61">
        <w:rPr>
          <w:rFonts w:ascii="Times New Roman" w:hAnsi="Times New Roman" w:cs="Times New Roman"/>
        </w:rPr>
        <w:t xml:space="preserve">W sprawach nieuregulowanych w niniejszej procedurze </w:t>
      </w:r>
      <w:r w:rsidR="00D97540" w:rsidRPr="004E4B61">
        <w:rPr>
          <w:rFonts w:ascii="Times New Roman" w:hAnsi="Times New Roman" w:cs="Times New Roman"/>
        </w:rPr>
        <w:t>zastosowanie mają odpowiednie przepisy prawa, w szczególności: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RLKS</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w zakresie polityki spójności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Rozporządzenia o wdrażaniu LSR</w:t>
      </w:r>
    </w:p>
    <w:p w:rsidR="00D97540" w:rsidRPr="004E4B61"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4E4B61">
        <w:rPr>
          <w:rFonts w:ascii="Times New Roman" w:hAnsi="Times New Roman" w:cs="Times New Roman"/>
        </w:rPr>
        <w:t>R</w:t>
      </w:r>
      <w:r w:rsidR="00D97540" w:rsidRPr="004E4B61">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§17</w:t>
      </w:r>
    </w:p>
    <w:p w:rsidR="003A6C67" w:rsidRPr="004E4B61" w:rsidRDefault="003A6C67" w:rsidP="00BA4D47">
      <w:pPr>
        <w:spacing w:after="0" w:line="240" w:lineRule="auto"/>
        <w:jc w:val="center"/>
        <w:rPr>
          <w:rFonts w:ascii="Times New Roman" w:hAnsi="Times New Roman" w:cs="Times New Roman"/>
        </w:rPr>
      </w:pPr>
    </w:p>
    <w:p w:rsidR="00C065D4" w:rsidRPr="004E4B61" w:rsidRDefault="00C065D4" w:rsidP="00BA4D47">
      <w:pPr>
        <w:numPr>
          <w:ilvl w:val="0"/>
          <w:numId w:val="29"/>
        </w:numPr>
        <w:spacing w:after="0" w:line="240" w:lineRule="auto"/>
        <w:jc w:val="both"/>
        <w:rPr>
          <w:rFonts w:ascii="Times New Roman" w:hAnsi="Times New Roman" w:cs="Times New Roman"/>
        </w:rPr>
      </w:pPr>
      <w:r w:rsidRPr="004E4B61">
        <w:rPr>
          <w:rFonts w:ascii="Times New Roman" w:hAnsi="Times New Roman" w:cs="Times New Roman"/>
        </w:rPr>
        <w:t>Załącznikiem do procedury są:</w:t>
      </w:r>
    </w:p>
    <w:p w:rsidR="002876AD"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 wstępnej oceny operacji</w:t>
      </w:r>
    </w:p>
    <w:p w:rsidR="00BA4D45" w:rsidRPr="00BA4D45" w:rsidRDefault="002876AD" w:rsidP="00BA4D45">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r w:rsidR="00C065D4" w:rsidRPr="004E4B61">
        <w:rPr>
          <w:rFonts w:ascii="Times New Roman" w:hAnsi="Times New Roman" w:cs="Times New Roman"/>
        </w:rPr>
        <w:br/>
        <w:t>w Programie Rozwoju Obszarów Wiejskich na lata 2014-2020</w:t>
      </w:r>
      <w:r w:rsidR="00BA4D45">
        <w:rPr>
          <w:rFonts w:ascii="Times New Roman" w:hAnsi="Times New Roman" w:cs="Times New Roman"/>
        </w:rPr>
        <w:t>.</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p>
    <w:p w:rsidR="00C065D4" w:rsidRPr="004E4B61" w:rsidRDefault="00C065D4" w:rsidP="00BA4D47">
      <w:pPr>
        <w:spacing w:after="0" w:line="240" w:lineRule="auto"/>
        <w:ind w:left="360"/>
        <w:jc w:val="both"/>
        <w:rPr>
          <w:rFonts w:ascii="Times New Roman" w:hAnsi="Times New Roman" w:cs="Times New Roman"/>
        </w:rPr>
      </w:pPr>
      <w:r w:rsidRPr="004E4B61">
        <w:rPr>
          <w:rFonts w:ascii="Times New Roman" w:hAnsi="Times New Roman" w:cs="Times New Roman"/>
        </w:rPr>
        <w:t>w Programie Operacyjnym Rybactwo i Morze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 xml:space="preserve"> karta</w:t>
      </w:r>
      <w:r w:rsidR="00C065D4" w:rsidRPr="004E4B61">
        <w:rPr>
          <w:rFonts w:ascii="Times New Roman" w:hAnsi="Times New Roman" w:cs="Times New Roman"/>
        </w:rPr>
        <w:t xml:space="preserve"> zgodności </w:t>
      </w:r>
      <w:r w:rsidRPr="004E4B61">
        <w:rPr>
          <w:rFonts w:ascii="Times New Roman" w:hAnsi="Times New Roman" w:cs="Times New Roman"/>
        </w:rPr>
        <w:t xml:space="preserve">operacji </w:t>
      </w:r>
      <w:r w:rsidR="00C065D4" w:rsidRPr="004E4B61">
        <w:rPr>
          <w:rFonts w:ascii="Times New Roman" w:hAnsi="Times New Roman" w:cs="Times New Roman"/>
        </w:rPr>
        <w:t>z LSR.</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karty</w:t>
      </w:r>
      <w:r w:rsidR="00C065D4" w:rsidRPr="004E4B61">
        <w:rPr>
          <w:rFonts w:ascii="Times New Roman" w:hAnsi="Times New Roman" w:cs="Times New Roman"/>
        </w:rPr>
        <w:t xml:space="preserve"> zgodności z kryteriami wybory operacji.</w:t>
      </w:r>
    </w:p>
    <w:p w:rsidR="001F397D" w:rsidRPr="004E4B61" w:rsidRDefault="00C065D4"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pr</w:t>
      </w:r>
      <w:r w:rsidR="002876AD" w:rsidRPr="004E4B61">
        <w:rPr>
          <w:rFonts w:ascii="Times New Roman" w:hAnsi="Times New Roman" w:cs="Times New Roman"/>
        </w:rPr>
        <w:t>ocedura zmiany kryteriów wyboru operacji.</w:t>
      </w:r>
    </w:p>
    <w:p w:rsidR="001F397D" w:rsidRPr="004E4B61" w:rsidRDefault="001F397D">
      <w:pPr>
        <w:suppressAutoHyphens w:val="0"/>
        <w:rPr>
          <w:rFonts w:ascii="Times New Roman" w:hAnsi="Times New Roman" w:cs="Times New Roman"/>
          <w:i/>
        </w:rPr>
      </w:pPr>
      <w:r w:rsidRPr="004E4B61">
        <w:rPr>
          <w:rFonts w:ascii="Times New Roman" w:hAnsi="Times New Roman" w:cs="Times New Roman"/>
          <w:i/>
        </w:rPr>
        <w:br w:type="page"/>
      </w:r>
    </w:p>
    <w:p w:rsidR="00DB32E7" w:rsidRPr="004E4B61" w:rsidRDefault="00DB32E7" w:rsidP="00DB32E7">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4E4B61" w:rsidRDefault="00DB32E7" w:rsidP="00DB32E7">
      <w:pPr>
        <w:spacing w:before="120" w:after="120" w:line="240" w:lineRule="auto"/>
        <w:jc w:val="center"/>
        <w:rPr>
          <w:rFonts w:ascii="Times New Roman" w:hAnsi="Times New Roman" w:cs="Times New Roman"/>
          <w:b/>
        </w:rPr>
      </w:pPr>
      <w:r w:rsidRPr="004E4B61">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7664" w:type="dxa"/>
          </w:tcPr>
          <w:p w:rsidR="00DB32E7" w:rsidRPr="004E4B61" w:rsidRDefault="00DB32E7" w:rsidP="00513CD6">
            <w:pPr>
              <w:spacing w:after="0" w:line="240" w:lineRule="auto"/>
              <w:jc w:val="both"/>
              <w:rPr>
                <w:rFonts w:ascii="Times New Roman" w:hAnsi="Times New Roman"/>
                <w:sz w:val="20"/>
                <w:szCs w:val="20"/>
              </w:rPr>
            </w:pPr>
          </w:p>
          <w:p w:rsidR="00D03593" w:rsidRPr="004E4B61" w:rsidRDefault="00D03593"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1D263A" w:rsidP="00513CD6">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Wnioskodaw</w:t>
            </w:r>
            <w:r w:rsidR="001D263A" w:rsidRPr="004E4B61">
              <w:rPr>
                <w:rFonts w:ascii="Times New Roman" w:hAnsi="Times New Roman"/>
                <w:sz w:val="20"/>
                <w:szCs w:val="20"/>
              </w:rPr>
              <w:t>cy</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bl>
    <w:p w:rsidR="00DB32E7" w:rsidRPr="004E4B61"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DB32E7" w:rsidRPr="004E4B61" w:rsidTr="001F397D">
        <w:tc>
          <w:tcPr>
            <w:tcW w:w="5637"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ZAKRES OCENY</w:t>
            </w:r>
          </w:p>
        </w:tc>
        <w:tc>
          <w:tcPr>
            <w:tcW w:w="70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709"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c>
          <w:tcPr>
            <w:tcW w:w="215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UZASADNIENIE</w:t>
            </w: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1D263A">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spełnia dodatkowe warunki udzielenia wsparcia obowiązujące w ramach naboru wniosków o przyznanie pomocy</w:t>
            </w:r>
            <w:r w:rsidR="001D263A" w:rsidRPr="004E4B61">
              <w:rPr>
                <w:rFonts w:ascii="Times New Roman" w:hAnsi="Times New Roman" w:cs="Times New Roman"/>
                <w:sz w:val="20"/>
                <w:szCs w:val="20"/>
              </w:rPr>
              <w:t xml:space="preserve"> (jeśli nie są wymagane dodatkowe warunki </w:t>
            </w:r>
            <w:r w:rsidR="00D03593" w:rsidRPr="004E4B61">
              <w:rPr>
                <w:rFonts w:ascii="Times New Roman" w:hAnsi="Times New Roman" w:cs="Times New Roman"/>
                <w:sz w:val="20"/>
                <w:szCs w:val="20"/>
              </w:rPr>
              <w:t xml:space="preserve">wpisać w </w:t>
            </w:r>
            <w:r w:rsidR="001D263A" w:rsidRPr="004E4B61">
              <w:rPr>
                <w:rFonts w:ascii="Times New Roman" w:hAnsi="Times New Roman" w:cs="Times New Roman"/>
                <w:sz w:val="20"/>
                <w:szCs w:val="20"/>
              </w:rPr>
              <w:t xml:space="preserve">polu uzasadnienie </w:t>
            </w:r>
            <w:r w:rsidR="00D03593" w:rsidRPr="004E4B61">
              <w:rPr>
                <w:rFonts w:ascii="Times New Roman" w:hAnsi="Times New Roman" w:cs="Times New Roman"/>
                <w:sz w:val="20"/>
                <w:szCs w:val="20"/>
              </w:rPr>
              <w:t>„nie dotyczy</w:t>
            </w:r>
            <w:r w:rsidR="001D263A" w:rsidRPr="004E4B61">
              <w:rPr>
                <w:rFonts w:ascii="Times New Roman" w:hAnsi="Times New Roman" w:cs="Times New Roman"/>
                <w:sz w:val="20"/>
                <w:szCs w:val="20"/>
              </w:rPr>
              <w:t>”</w:t>
            </w:r>
            <w:r w:rsidR="00D03593" w:rsidRPr="004E4B61">
              <w:rPr>
                <w:rFonts w:ascii="Times New Roman" w:hAnsi="Times New Roman" w:cs="Times New Roman"/>
                <w:sz w:val="20"/>
                <w:szCs w:val="20"/>
              </w:rPr>
              <w:t>)</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bl>
    <w:p w:rsidR="009B4890" w:rsidRPr="004E4B61" w:rsidRDefault="009B4890" w:rsidP="009B4890">
      <w:pPr>
        <w:pStyle w:val="Tekstpodstawowy"/>
        <w:tabs>
          <w:tab w:val="left" w:pos="0"/>
        </w:tabs>
        <w:rPr>
          <w:bCs/>
          <w:sz w:val="20"/>
        </w:rPr>
      </w:pPr>
    </w:p>
    <w:p w:rsidR="009B4890" w:rsidRPr="004E4B61" w:rsidRDefault="009B4890" w:rsidP="009B4890">
      <w:pPr>
        <w:pStyle w:val="Tekstpodstawowy"/>
        <w:tabs>
          <w:tab w:val="left" w:pos="0"/>
        </w:tabs>
        <w:rPr>
          <w:bCs/>
          <w:sz w:val="20"/>
        </w:rPr>
      </w:pPr>
      <w:r w:rsidRPr="004E4B61">
        <w:rPr>
          <w:bCs/>
          <w:sz w:val="20"/>
        </w:rPr>
        <w:t>Data weryfikacji oraz imię i nazwisko weryfikującego: ………………………………………………....</w:t>
      </w:r>
    </w:p>
    <w:p w:rsidR="00A77FE9" w:rsidRPr="004E4B61"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778"/>
        <w:gridCol w:w="1701"/>
        <w:gridCol w:w="1733"/>
      </w:tblGrid>
      <w:tr w:rsidR="002876AD" w:rsidRPr="004E4B61" w:rsidTr="002876AD">
        <w:tc>
          <w:tcPr>
            <w:tcW w:w="5778"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1733"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wstępnej oceny wniosków</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bl>
    <w:p w:rsidR="009B4890" w:rsidRPr="004E4B61" w:rsidRDefault="009B4890" w:rsidP="002876AD">
      <w:pPr>
        <w:jc w:val="both"/>
        <w:rPr>
          <w:rFonts w:ascii="Times New Roman" w:hAnsi="Times New Roman" w:cs="Times New Roman"/>
          <w:sz w:val="20"/>
          <w:szCs w:val="20"/>
        </w:rPr>
      </w:pPr>
    </w:p>
    <w:p w:rsidR="001F397D" w:rsidRPr="004E4B61" w:rsidRDefault="001F397D" w:rsidP="002876AD">
      <w:pPr>
        <w:jc w:val="both"/>
        <w:rPr>
          <w:rFonts w:ascii="Times New Roman" w:hAnsi="Times New Roman" w:cs="Times New Roman"/>
          <w:sz w:val="20"/>
          <w:szCs w:val="20"/>
        </w:rPr>
      </w:pPr>
      <w:r w:rsidRPr="004E4B61">
        <w:rPr>
          <w:rFonts w:ascii="Times New Roman" w:hAnsi="Times New Roman" w:cs="Times New Roman"/>
          <w:sz w:val="20"/>
          <w:szCs w:val="20"/>
        </w:rPr>
        <w:t>Data oraz p</w:t>
      </w:r>
      <w:r w:rsidR="002876AD" w:rsidRPr="004E4B61">
        <w:rPr>
          <w:rFonts w:ascii="Times New Roman" w:hAnsi="Times New Roman" w:cs="Times New Roman"/>
          <w:sz w:val="20"/>
          <w:szCs w:val="20"/>
        </w:rPr>
        <w:t xml:space="preserve">odpisy osób zatwierdzających: </w:t>
      </w:r>
      <w:r w:rsidRPr="004E4B61">
        <w:rPr>
          <w:rFonts w:ascii="Times New Roman" w:hAnsi="Times New Roman" w:cs="Times New Roman"/>
          <w:sz w:val="20"/>
          <w:szCs w:val="20"/>
        </w:rPr>
        <w:t>……………………………………………………………...</w:t>
      </w:r>
    </w:p>
    <w:p w:rsidR="00D03593" w:rsidRPr="004E4B61" w:rsidRDefault="002876AD"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D03593"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784AEE" w:rsidRPr="004E4B61" w:rsidRDefault="00784AEE" w:rsidP="00784AEE">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rsidR="00DF1D0F" w:rsidRPr="004E4B61" w:rsidRDefault="00DF1D0F" w:rsidP="00DF1D0F">
      <w:pPr>
        <w:spacing w:after="0" w:line="240" w:lineRule="auto"/>
        <w:jc w:val="center"/>
        <w:rPr>
          <w:rFonts w:ascii="Times New Roman" w:hAnsi="Times New Roman" w:cs="Times New Roman"/>
          <w:b/>
          <w:i/>
        </w:rPr>
      </w:pPr>
      <w:r w:rsidRPr="004E4B61">
        <w:rPr>
          <w:rFonts w:ascii="Times New Roman" w:hAnsi="Times New Roman" w:cs="Times New Roman"/>
          <w:b/>
          <w:i/>
        </w:rPr>
        <w:t>Karta weryfikacji zgodności operacji z warunkami przyznania pomocy określonymi</w:t>
      </w:r>
      <w:r w:rsidRPr="004E4B61">
        <w:rPr>
          <w:rFonts w:ascii="Times New Roman" w:hAnsi="Times New Roman" w:cs="Times New Roman"/>
          <w:b/>
          <w:i/>
        </w:rPr>
        <w:br/>
        <w:t xml:space="preserve"> w Programie Rozwoju Obszarów Wiejskich na lata 2014-2020</w:t>
      </w:r>
    </w:p>
    <w:p w:rsidR="00DF1D0F" w:rsidRPr="004E4B61"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Nr wniosku</w:t>
            </w:r>
          </w:p>
        </w:tc>
        <w:tc>
          <w:tcPr>
            <w:tcW w:w="8428" w:type="dxa"/>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Nazwa</w:t>
            </w: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Wnioskodawcy</w:t>
            </w:r>
          </w:p>
        </w:tc>
        <w:tc>
          <w:tcPr>
            <w:tcW w:w="8428" w:type="dxa"/>
          </w:tcPr>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Tytuł operacji</w:t>
            </w:r>
          </w:p>
        </w:tc>
        <w:tc>
          <w:tcPr>
            <w:tcW w:w="8428" w:type="dxa"/>
          </w:tcPr>
          <w:p w:rsidR="00DF1D0F" w:rsidRPr="004E4B61" w:rsidRDefault="00DF1D0F" w:rsidP="00FF56C3">
            <w:pPr>
              <w:spacing w:after="0" w:line="240" w:lineRule="auto"/>
              <w:jc w:val="both"/>
              <w:rPr>
                <w:rFonts w:ascii="Times New Roman" w:hAnsi="Times New Roman"/>
              </w:rPr>
            </w:pPr>
          </w:p>
        </w:tc>
      </w:tr>
    </w:tbl>
    <w:p w:rsidR="00DF1D0F" w:rsidRPr="004E4B61" w:rsidRDefault="00DF1D0F" w:rsidP="00DF1D0F">
      <w:pPr>
        <w:spacing w:after="0" w:line="240" w:lineRule="auto"/>
        <w:rPr>
          <w:rFonts w:ascii="Times New Roman" w:hAnsi="Times New Roman" w:cs="Times New Roman"/>
          <w:i/>
          <w:sz w:val="20"/>
          <w:szCs w:val="20"/>
        </w:rPr>
      </w:pPr>
    </w:p>
    <w:p w:rsidR="00DF1D0F" w:rsidRPr="004E4B61"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6D14F4" w:rsidRPr="004E4B61"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WERYFIKACJA ZGODNOŚCI OPERACJI Z WARUNKAMI PRZYZNANIA POMOCY OKREŚLONYMI W PROGRAMIE ROZWOJU OBSZARÓW WIEJSKICH</w:t>
            </w:r>
            <w:r w:rsidRPr="004E4B61">
              <w:rPr>
                <w:rFonts w:ascii="Times New Roman" w:hAnsi="Times New Roman" w:cs="Times New Roman"/>
                <w:b/>
                <w:sz w:val="20"/>
                <w:szCs w:val="20"/>
              </w:rPr>
              <w:br/>
              <w:t>NA LATA 2014-2020</w:t>
            </w:r>
            <w:r w:rsidRPr="004E4B61">
              <w:rPr>
                <w:rFonts w:ascii="Times New Roman" w:hAnsi="Times New Roman" w:cs="Times New Roman"/>
                <w:b/>
                <w:sz w:val="20"/>
                <w:szCs w:val="20"/>
                <w:vertAlign w:val="superscript"/>
              </w:rPr>
              <w:t>1</w:t>
            </w:r>
          </w:p>
        </w:tc>
      </w:tr>
      <w:tr w:rsidR="006D14F4" w:rsidRPr="004E4B61"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(LGD nie ma obowiązku występowania z prośbą o udostępnienie danych do innych podmiotów).</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Kartę wypełnia się przy zastosowaniu ogólnej wskazówki dotyczącej odpowiedzi TAK, NIE, ND.</w:t>
            </w:r>
            <w:r w:rsidRPr="004E4B61">
              <w:rPr>
                <w:rFonts w:ascii="Times New Roman" w:hAnsi="Times New Roman" w:cs="Times New Roman"/>
                <w:sz w:val="20"/>
                <w:szCs w:val="20"/>
              </w:rPr>
              <w:br/>
            </w:r>
            <w:r w:rsidRPr="004E4B61">
              <w:rPr>
                <w:rFonts w:ascii="Times New Roman" w:hAnsi="Times New Roman" w:cs="Times New Roman"/>
                <w:b/>
                <w:sz w:val="20"/>
                <w:szCs w:val="20"/>
              </w:rPr>
              <w:t>TAK</w:t>
            </w:r>
            <w:r w:rsidRPr="004E4B61">
              <w:rPr>
                <w:rFonts w:ascii="Times New Roman" w:hAnsi="Times New Roman" w:cs="Times New Roman"/>
                <w:sz w:val="20"/>
                <w:szCs w:val="20"/>
              </w:rPr>
              <w:t> – możliwe jest jednoznaczne udzielenie odpowiedzi na pytanie,</w:t>
            </w:r>
            <w:r w:rsidRPr="004E4B61">
              <w:rPr>
                <w:rFonts w:ascii="Times New Roman" w:hAnsi="Times New Roman" w:cs="Times New Roman"/>
                <w:sz w:val="20"/>
                <w:szCs w:val="20"/>
              </w:rPr>
              <w:br/>
            </w:r>
            <w:r w:rsidRPr="004E4B61">
              <w:rPr>
                <w:rFonts w:ascii="Times New Roman" w:hAnsi="Times New Roman" w:cs="Times New Roman"/>
                <w:b/>
                <w:sz w:val="20"/>
                <w:szCs w:val="20"/>
              </w:rPr>
              <w:t>NIE</w:t>
            </w:r>
            <w:r w:rsidRPr="004E4B61">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E4B61">
              <w:rPr>
                <w:rFonts w:ascii="Times New Roman" w:hAnsi="Times New Roman" w:cs="Times New Roman"/>
                <w:sz w:val="20"/>
                <w:szCs w:val="20"/>
              </w:rPr>
              <w:br/>
            </w:r>
            <w:r w:rsidRPr="004E4B61">
              <w:rPr>
                <w:rFonts w:ascii="Times New Roman" w:hAnsi="Times New Roman" w:cs="Times New Roman"/>
                <w:b/>
                <w:sz w:val="20"/>
                <w:szCs w:val="20"/>
              </w:rPr>
              <w:t>ND</w:t>
            </w:r>
            <w:r w:rsidRPr="004E4B61">
              <w:rPr>
                <w:rFonts w:ascii="Times New Roman" w:hAnsi="Times New Roman" w:cs="Times New Roman"/>
                <w:sz w:val="20"/>
                <w:szCs w:val="20"/>
              </w:rPr>
              <w:t> – weryfikowany punkt karty nie dotyczy danego Wnioskodawcy.</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nie dotyczy operacji własnych LGD</w:t>
            </w:r>
          </w:p>
        </w:tc>
      </w:tr>
      <w:tr w:rsidR="006D14F4" w:rsidRPr="004E4B61"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Weryfikujący</w:t>
            </w:r>
          </w:p>
        </w:tc>
      </w:tr>
      <w:tr w:rsidR="006D14F4" w:rsidRPr="004E4B61"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ND</w:t>
            </w: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E4B61">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podejmowania działalności gospodarczej (§2 ust.1 pkt 2 lit. a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a o pomoc ubiega się wyłącznie podmiot spełniający warunek I.1.3 i 4 (§3 ust. 1 pkt. 1 lit a-c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4E4B61">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755439"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podmiot wykonujący działalność gospodarczą, do której stosuje się przepisy ustawy o swobodzie działalności gospodarczej</w:t>
            </w:r>
            <w:r w:rsidRPr="004E4B61">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prowadzi mikroprzedsiębiorstwo albo małe przedsiębiorstwo w rozumieniu przepisów rozporządzenia 651/2014</w:t>
            </w:r>
            <w:r w:rsidRPr="004E4B61">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rsidR="00D73A5A"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Kryteria wspólne dotyczące Wnioskodawcy i operacji</w:t>
            </w: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celem (-</w:t>
            </w:r>
            <w:proofErr w:type="spellStart"/>
            <w:r w:rsidRPr="004E4B61">
              <w:rPr>
                <w:rFonts w:ascii="Times New Roman" w:hAnsi="Times New Roman" w:cs="Times New Roman"/>
                <w:sz w:val="20"/>
                <w:szCs w:val="20"/>
              </w:rPr>
              <w:t>ami</w:t>
            </w:r>
            <w:proofErr w:type="spellEnd"/>
            <w:r w:rsidRPr="004E4B61">
              <w:rPr>
                <w:rFonts w:ascii="Times New Roman" w:hAnsi="Times New Roman" w:cs="Times New Roman"/>
                <w:sz w:val="20"/>
                <w:szCs w:val="20"/>
              </w:rPr>
              <w:t>) określonym (-</w:t>
            </w:r>
            <w:proofErr w:type="spellStart"/>
            <w:r w:rsidRPr="004E4B61">
              <w:rPr>
                <w:rFonts w:ascii="Times New Roman" w:hAnsi="Times New Roman" w:cs="Times New Roman"/>
                <w:sz w:val="20"/>
                <w:szCs w:val="20"/>
              </w:rPr>
              <w:t>ymi</w:t>
            </w:r>
            <w:proofErr w:type="spellEnd"/>
            <w:r w:rsidRPr="004E4B61">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D73A5A">
            <w:pPr>
              <w:pStyle w:val="Zawartotabeli"/>
              <w:spacing w:after="0" w:line="240" w:lineRule="auto"/>
              <w:rPr>
                <w:rFonts w:ascii="Times New Roman" w:hAnsi="Times New Roman" w:cs="Times New Roman"/>
                <w:sz w:val="20"/>
                <w:szCs w:val="20"/>
                <w:vertAlign w:val="superscript"/>
              </w:rPr>
            </w:pPr>
            <w:r w:rsidRPr="004E4B61">
              <w:rPr>
                <w:rFonts w:ascii="Times New Roman" w:hAnsi="Times New Roman" w:cs="Times New Roman"/>
                <w:sz w:val="20"/>
                <w:szCs w:val="20"/>
              </w:rPr>
              <w:t>Operacja jest zgodna z zakresem pomocy określonym</w:t>
            </w:r>
            <w:r w:rsidR="00D73A5A" w:rsidRPr="004E4B61">
              <w:rPr>
                <w:rFonts w:ascii="Times New Roman" w:hAnsi="Times New Roman" w:cs="Times New Roman"/>
                <w:sz w:val="20"/>
                <w:szCs w:val="20"/>
              </w:rPr>
              <w:t xml:space="preserve"> paragrafie 2 ust 1</w:t>
            </w:r>
            <w:r w:rsidRPr="004E4B61">
              <w:rPr>
                <w:rFonts w:ascii="Times New Roman" w:hAnsi="Times New Roman" w:cs="Times New Roman"/>
                <w:sz w:val="20"/>
                <w:szCs w:val="20"/>
              </w:rPr>
              <w:t xml:space="preserve"> rozporządzeni</w:t>
            </w:r>
            <w:r w:rsidR="00D73A5A" w:rsidRPr="004E4B61">
              <w:rPr>
                <w:rFonts w:ascii="Times New Roman" w:hAnsi="Times New Roman" w:cs="Times New Roman"/>
                <w:sz w:val="20"/>
                <w:szCs w:val="20"/>
              </w:rPr>
              <w:t>a</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E4B61">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4E4B61">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rsidR="00D73A5A" w:rsidRPr="004E4B61" w:rsidRDefault="00D73A5A" w:rsidP="00D73A5A">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realizujący operację w zakresie innym niż określony w § 2 ust.1 pkt 2 lit. a  rozporządzenia </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4E4B61">
              <w:rPr>
                <w:rFonts w:ascii="Times New Roman" w:hAnsi="Times New Roman" w:cs="Times New Roman"/>
                <w:sz w:val="20"/>
                <w:szCs w:val="20"/>
                <w:vertAlign w:val="superscript"/>
              </w:rPr>
              <w:t xml:space="preserve">3 </w:t>
            </w:r>
            <w:r w:rsidRPr="004E4B61">
              <w:rPr>
                <w:rFonts w:ascii="Times New Roman" w:hAnsi="Times New Roman" w:cs="Times New Roman"/>
                <w:sz w:val="20"/>
                <w:szCs w:val="20"/>
              </w:rPr>
              <w:t>który zawiera informacje wskazane w § 4 ust. 4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2 lat poprzedzających dzień złożenia wniosku o przyznanie tej pomocy nie wykonywał działalności gospodarczej, do której stosuje się przepisu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zakłada </w:t>
            </w:r>
            <w:proofErr w:type="spellStart"/>
            <w:r w:rsidRPr="004E4B61">
              <w:rPr>
                <w:rFonts w:ascii="Times New Roman" w:hAnsi="Times New Roman" w:cs="Times New Roman"/>
                <w:sz w:val="20"/>
                <w:szCs w:val="20"/>
              </w:rPr>
              <w:t>podjecie</w:t>
            </w:r>
            <w:proofErr w:type="spellEnd"/>
            <w:r w:rsidRPr="004E4B61">
              <w:rPr>
                <w:rFonts w:ascii="Times New Roman" w:hAnsi="Times New Roman" w:cs="Times New Roman"/>
                <w:sz w:val="20"/>
                <w:szCs w:val="20"/>
              </w:rPr>
              <w:t xml:space="preserve"> we własnym imieniu działalności gospodarczej, do której stosuje się przepisy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i jej wykonywanie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4E4B61">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rozwoju przedsiębiorczości na obszarze wiejskim objętym LSR w zakresie określonym w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podnoszenia kompetencji osób realizujących operacje w zakresie określonym w §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ubiega się jednocześnie o przyznanie pomocy na operacje w zakre</w:t>
            </w:r>
            <w:r w:rsidR="00C6670C" w:rsidRPr="004E4B61">
              <w:rPr>
                <w:rFonts w:ascii="Times New Roman" w:hAnsi="Times New Roman" w:cs="Times New Roman"/>
                <w:sz w:val="20"/>
                <w:szCs w:val="20"/>
              </w:rPr>
              <w:t xml:space="preserve">sie określonym w § 2 ust. 1 pkt. </w:t>
            </w:r>
            <w:r w:rsidRPr="004E4B61">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ramach krótkich łańcuchów dostaw w rozumieniu art. 2 ust. 1 akapit drugi lit. m rozporządzenia nr 1305/2013</w:t>
            </w:r>
            <w:r w:rsidRPr="004E4B61">
              <w:rPr>
                <w:rFonts w:ascii="Times New Roman" w:hAnsi="Times New Roman" w:cs="Times New Roman"/>
                <w:sz w:val="20"/>
                <w:szCs w:val="20"/>
                <w:vertAlign w:val="superscript"/>
              </w:rPr>
              <w:t xml:space="preserve">4 </w:t>
            </w:r>
            <w:r w:rsidRPr="004E4B61">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Porozumienie o wspólnej realizacji operacji zawiera postanowienia , o których mowa w § 10 ust. 2 rozporządzenia </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4E4B61">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w:t>
            </w:r>
            <w:r w:rsidR="006D14F4" w:rsidRPr="004E4B61">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C6670C">
            <w:pPr>
              <w:pStyle w:val="Zawartotabeli"/>
              <w:snapToGrid w:val="0"/>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XIX. WYNIK WERYFIKACJI ZGODNOŚCI OPERACJI Z PROGRAMEM ROZWOJU OBASZARÓW WIEJSKICH NA LATA 2014-2020</w:t>
            </w:r>
          </w:p>
        </w:tc>
      </w:tr>
      <w:tr w:rsidR="00C6670C" w:rsidRPr="004E4B61"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DO UZUP</w:t>
            </w:r>
          </w:p>
        </w:tc>
      </w:tr>
      <w:tr w:rsidR="00C6670C" w:rsidRPr="004E4B61"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p w:rsidR="00C6670C" w:rsidRPr="004E4B61" w:rsidRDefault="00C6670C" w:rsidP="00FF56C3">
            <w:pPr>
              <w:pStyle w:val="Zawartotabeli"/>
              <w:spacing w:after="0" w:line="240" w:lineRule="auto"/>
              <w:rPr>
                <w:rFonts w:ascii="Times New Roman" w:hAnsi="Times New Roman" w:cs="Times New Roman"/>
                <w:sz w:val="20"/>
                <w:szCs w:val="20"/>
              </w:rPr>
            </w:pPr>
          </w:p>
        </w:tc>
      </w:tr>
    </w:tbl>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
          <w:bCs/>
          <w:i/>
          <w:sz w:val="22"/>
          <w:szCs w:val="22"/>
        </w:rPr>
      </w:pPr>
      <w:r w:rsidRPr="004E4B61">
        <w:rPr>
          <w:b/>
          <w:bCs/>
          <w:i/>
          <w:sz w:val="22"/>
          <w:szCs w:val="22"/>
        </w:rPr>
        <w:t xml:space="preserve">Zweryfikował: </w:t>
      </w:r>
    </w:p>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Imię i nazwisko Weryfikującego: ………………………………………………………………………………</w:t>
      </w:r>
    </w:p>
    <w:p w:rsidR="00DF1D0F" w:rsidRPr="004E4B61" w:rsidRDefault="00DF1D0F" w:rsidP="00DF1D0F">
      <w:pPr>
        <w:pStyle w:val="Tekstpodstawowy"/>
        <w:tabs>
          <w:tab w:val="left" w:pos="0"/>
        </w:tabs>
        <w:rPr>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Data i podpis ………./………../20…… r.            ……………………………………………………………..</w:t>
      </w:r>
    </w:p>
    <w:p w:rsidR="00DF1D0F" w:rsidRPr="004E4B61" w:rsidRDefault="00DF1D0F" w:rsidP="00DF1D0F">
      <w:pPr>
        <w:pStyle w:val="Tekstpodstawowy"/>
        <w:tabs>
          <w:tab w:val="left" w:pos="0"/>
        </w:tabs>
        <w:rPr>
          <w:b/>
          <w:bCs/>
          <w:i/>
          <w:sz w:val="22"/>
          <w:szCs w:val="22"/>
        </w:rPr>
      </w:pPr>
    </w:p>
    <w:p w:rsidR="00C6670C" w:rsidRPr="004E4B61" w:rsidRDefault="00C6670C" w:rsidP="00DF1D0F">
      <w:pPr>
        <w:pStyle w:val="Tekstpodstawowy"/>
        <w:tabs>
          <w:tab w:val="left" w:pos="0"/>
        </w:tabs>
        <w:rPr>
          <w:b/>
          <w:bCs/>
          <w:i/>
          <w:sz w:val="22"/>
          <w:szCs w:val="22"/>
        </w:rPr>
      </w:pPr>
    </w:p>
    <w:p w:rsidR="00DF1D0F" w:rsidRPr="004E4B61" w:rsidRDefault="00DF1D0F" w:rsidP="00DF1D0F">
      <w:pPr>
        <w:pStyle w:val="Tekstpodstawowy"/>
        <w:tabs>
          <w:tab w:val="left" w:pos="0"/>
        </w:tabs>
        <w:rPr>
          <w:i/>
          <w:sz w:val="22"/>
          <w:szCs w:val="22"/>
        </w:rPr>
      </w:pPr>
      <w:r w:rsidRPr="004E4B61">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4E4B61"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Pr="004E4B61" w:rsidRDefault="00DF1D0F" w:rsidP="00FF56C3">
            <w:pPr>
              <w:pStyle w:val="Zawartotabeli"/>
              <w:snapToGrid w:val="0"/>
              <w:spacing w:after="0" w:line="240" w:lineRule="auto"/>
              <w:jc w:val="both"/>
              <w:rPr>
                <w:rFonts w:ascii="Times New Roman" w:hAnsi="Times New Roman" w:cs="Times New Roman"/>
              </w:rPr>
            </w:pP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tc>
      </w:tr>
    </w:tbl>
    <w:p w:rsidR="00DF1D0F" w:rsidRPr="004E4B61" w:rsidRDefault="00DF1D0F" w:rsidP="00DF1D0F">
      <w:pPr>
        <w:jc w:val="both"/>
        <w:rPr>
          <w:rFonts w:ascii="Times New Roman" w:hAnsi="Times New Roman" w:cs="Times New Roman"/>
          <w:sz w:val="20"/>
          <w:szCs w:val="20"/>
        </w:rPr>
      </w:pP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784AEE">
      <w:pPr>
        <w:jc w:val="both"/>
        <w:rPr>
          <w:rFonts w:ascii="Times New Roman" w:hAnsi="Times New Roman" w:cs="Times New Roman"/>
          <w:sz w:val="20"/>
          <w:szCs w:val="20"/>
        </w:rPr>
      </w:pPr>
      <w:r w:rsidRPr="004E4B61">
        <w:rPr>
          <w:rFonts w:ascii="Times New Roman" w:hAnsi="Times New Roman" w:cs="Times New Roman"/>
          <w:sz w:val="20"/>
          <w:szCs w:val="20"/>
        </w:rPr>
        <w:t>................................................................</w:t>
      </w:r>
    </w:p>
    <w:p w:rsidR="00DF1D0F" w:rsidRPr="004E4B61" w:rsidRDefault="00DF1D0F" w:rsidP="00DF1D0F">
      <w:pPr>
        <w:pStyle w:val="Tekstpodstawowy"/>
        <w:rPr>
          <w:i/>
          <w:sz w:val="18"/>
          <w:szCs w:val="18"/>
        </w:rPr>
      </w:pPr>
      <w:r w:rsidRPr="004E4B61">
        <w:rPr>
          <w:i/>
          <w:sz w:val="18"/>
          <w:szCs w:val="18"/>
          <w:vertAlign w:val="superscript"/>
        </w:rPr>
        <w:t>1</w:t>
      </w:r>
      <w:r w:rsidRPr="004E4B61">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2</w:t>
      </w:r>
      <w:r w:rsidRPr="004E4B61">
        <w:rPr>
          <w:i/>
          <w:sz w:val="18"/>
          <w:szCs w:val="18"/>
        </w:rPr>
        <w:t xml:space="preserve"> Ustawa z dnia 2 lipca 2004 r. o swobodzie działalności gospodarczej (Dz.U. 2004 Nr 173, poz. 1807 z późn.zm.)</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3 </w:t>
      </w:r>
      <w:r w:rsidRPr="004E4B61">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DF1D0F" w:rsidRPr="004E4B61" w:rsidRDefault="00DF1D0F" w:rsidP="00DF1D0F">
      <w:pPr>
        <w:pStyle w:val="Tekstpodstawowy"/>
        <w:spacing w:before="300"/>
        <w:rPr>
          <w:i/>
          <w:sz w:val="18"/>
          <w:szCs w:val="18"/>
        </w:rPr>
      </w:pPr>
      <w:r w:rsidRPr="004E4B61">
        <w:rPr>
          <w:i/>
          <w:sz w:val="18"/>
          <w:szCs w:val="18"/>
          <w:vertAlign w:val="superscript"/>
        </w:rPr>
        <w:t>4 </w:t>
      </w:r>
      <w:r w:rsidRPr="004E4B61">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4E4B61">
        <w:rPr>
          <w:i/>
          <w:sz w:val="18"/>
          <w:szCs w:val="18"/>
        </w:rPr>
        <w:t>późn</w:t>
      </w:r>
      <w:proofErr w:type="spellEnd"/>
      <w:r w:rsidRPr="004E4B61">
        <w:rPr>
          <w:i/>
          <w:sz w:val="18"/>
          <w:szCs w:val="18"/>
        </w:rPr>
        <w:t xml:space="preserve">. zm.) </w:t>
      </w:r>
    </w:p>
    <w:p w:rsidR="00DF1D0F" w:rsidRPr="004E4B61" w:rsidRDefault="00DF1D0F" w:rsidP="00DF1D0F">
      <w:pPr>
        <w:pStyle w:val="Tekstpodstawowy"/>
        <w:spacing w:before="300"/>
        <w:rPr>
          <w:i/>
          <w:sz w:val="18"/>
          <w:szCs w:val="18"/>
        </w:rPr>
      </w:pPr>
      <w:r w:rsidRPr="004E4B61">
        <w:rPr>
          <w:i/>
          <w:sz w:val="18"/>
          <w:szCs w:val="18"/>
          <w:vertAlign w:val="superscript"/>
        </w:rPr>
        <w:t>5</w:t>
      </w:r>
      <w:r w:rsidRPr="004E4B61">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4E4B61" w:rsidRDefault="00DF1D0F" w:rsidP="00DF1D0F">
      <w:pPr>
        <w:pStyle w:val="Tekstpodstawowy"/>
        <w:spacing w:before="300"/>
        <w:rPr>
          <w:i/>
          <w:sz w:val="18"/>
          <w:szCs w:val="18"/>
        </w:rPr>
      </w:pPr>
      <w:r w:rsidRPr="004E4B61">
        <w:rPr>
          <w:i/>
          <w:sz w:val="18"/>
          <w:szCs w:val="18"/>
          <w:vertAlign w:val="superscript"/>
        </w:rPr>
        <w:t>6</w:t>
      </w:r>
      <w:r w:rsidRPr="004E4B61">
        <w:rPr>
          <w:i/>
          <w:sz w:val="18"/>
          <w:szCs w:val="18"/>
        </w:rPr>
        <w:t>Rozporządzenie Komisji (UE) nr 65/2014 z dnia 17 czerwca 2014 r. uznające niektóre rodzaje pomocy za zgodne z rynkiem wewnętrznym w zastosowaniu art. 107 i 108 Traktatu (DZ. Urz. UE L 187  26.06.2014, str1)</w:t>
      </w:r>
    </w:p>
    <w:p w:rsidR="00DF1D0F" w:rsidRPr="004E4B61" w:rsidRDefault="00DF1D0F" w:rsidP="00DF1D0F">
      <w:pPr>
        <w:pStyle w:val="Tekstpodstawowy"/>
        <w:spacing w:before="300"/>
        <w:rPr>
          <w:i/>
          <w:sz w:val="18"/>
          <w:szCs w:val="18"/>
        </w:rPr>
      </w:pPr>
      <w:r w:rsidRPr="004E4B61">
        <w:rPr>
          <w:i/>
          <w:sz w:val="18"/>
          <w:szCs w:val="18"/>
          <w:vertAlign w:val="superscript"/>
        </w:rPr>
        <w:lastRenderedPageBreak/>
        <w:t>7</w:t>
      </w:r>
      <w:r w:rsidRPr="004E4B61">
        <w:rPr>
          <w:i/>
          <w:sz w:val="18"/>
          <w:szCs w:val="18"/>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w:t>
      </w:r>
      <w:proofErr w:type="spellStart"/>
      <w:r w:rsidRPr="004E4B61">
        <w:rPr>
          <w:i/>
          <w:sz w:val="18"/>
          <w:szCs w:val="18"/>
        </w:rPr>
        <w:t>późn</w:t>
      </w:r>
      <w:proofErr w:type="spellEnd"/>
      <w:r w:rsidRPr="004E4B61">
        <w:rPr>
          <w:i/>
          <w:sz w:val="18"/>
          <w:szCs w:val="18"/>
        </w:rPr>
        <w:t xml:space="preserve">. </w:t>
      </w:r>
      <w:proofErr w:type="spellStart"/>
      <w:r w:rsidRPr="004E4B61">
        <w:rPr>
          <w:i/>
          <w:sz w:val="18"/>
          <w:szCs w:val="18"/>
        </w:rPr>
        <w:t>zm</w:t>
      </w:r>
      <w:proofErr w:type="spellEnd"/>
      <w:r w:rsidRPr="004E4B61">
        <w:rPr>
          <w:i/>
          <w:sz w:val="18"/>
          <w:szCs w:val="18"/>
        </w:rPr>
        <w:t>)</w:t>
      </w:r>
    </w:p>
    <w:p w:rsidR="00DF1D0F" w:rsidRPr="004E4B61" w:rsidRDefault="00DF1D0F" w:rsidP="00784AEE">
      <w:pPr>
        <w:pStyle w:val="Tekstpodstawowy"/>
        <w:spacing w:before="300"/>
        <w:rPr>
          <w:i/>
          <w:sz w:val="18"/>
          <w:szCs w:val="18"/>
        </w:rPr>
      </w:pPr>
      <w:r w:rsidRPr="004E4B61">
        <w:rPr>
          <w:i/>
          <w:sz w:val="18"/>
          <w:szCs w:val="18"/>
          <w:vertAlign w:val="superscript"/>
        </w:rPr>
        <w:t>8</w:t>
      </w:r>
      <w:r w:rsidRPr="004E4B61">
        <w:rPr>
          <w:i/>
          <w:sz w:val="18"/>
          <w:szCs w:val="18"/>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i/>
          <w:sz w:val="18"/>
          <w:szCs w:val="18"/>
        </w:rPr>
        <w:t>późn</w:t>
      </w:r>
      <w:proofErr w:type="spellEnd"/>
      <w:r w:rsidRPr="004E4B61">
        <w:rPr>
          <w:i/>
          <w:sz w:val="18"/>
          <w:szCs w:val="18"/>
        </w:rPr>
        <w:t xml:space="preserve">. zm. Dz. Urz. UE Polskie wydanie specjalne, rozdz. 15, t 6, str. 263, z </w:t>
      </w:r>
      <w:proofErr w:type="spellStart"/>
      <w:r w:rsidRPr="004E4B61">
        <w:rPr>
          <w:i/>
          <w:sz w:val="18"/>
          <w:szCs w:val="18"/>
        </w:rPr>
        <w:t>późn</w:t>
      </w:r>
      <w:proofErr w:type="spellEnd"/>
      <w:r w:rsidRPr="004E4B61">
        <w:rPr>
          <w:i/>
          <w:sz w:val="18"/>
          <w:szCs w:val="18"/>
        </w:rPr>
        <w:t>. zm.)</w:t>
      </w:r>
    </w:p>
    <w:p w:rsidR="005C1F76" w:rsidRPr="004E4B61" w:rsidRDefault="00C065D4" w:rsidP="008C1420">
      <w:pPr>
        <w:suppressAutoHyphens w:val="0"/>
        <w:rPr>
          <w:rFonts w:ascii="Times New Roman" w:hAnsi="Times New Roman" w:cs="Times New Roman"/>
          <w:i/>
        </w:rPr>
      </w:pPr>
      <w:r w:rsidRPr="004E4B61">
        <w:rPr>
          <w:rFonts w:ascii="Times New Roman" w:hAnsi="Times New Roman" w:cs="Times New Roman"/>
          <w:i/>
        </w:rPr>
        <w:t xml:space="preserve">Załącznik nr </w:t>
      </w:r>
      <w:r w:rsidR="001F397D" w:rsidRPr="004E4B61">
        <w:rPr>
          <w:rFonts w:ascii="Times New Roman" w:hAnsi="Times New Roman" w:cs="Times New Roman"/>
          <w:i/>
        </w:rPr>
        <w:t>3</w:t>
      </w:r>
      <w:r w:rsidR="005C1F76"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065D4" w:rsidRPr="004E4B61" w:rsidRDefault="00C065D4" w:rsidP="005C1F76">
      <w:pPr>
        <w:jc w:val="center"/>
        <w:rPr>
          <w:rFonts w:ascii="Times New Roman" w:hAnsi="Times New Roman" w:cs="Times New Roman"/>
          <w:b/>
          <w:i/>
        </w:rPr>
      </w:pPr>
      <w:r w:rsidRPr="004E4B61">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4E4B61">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8428" w:type="dxa"/>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Wnioskodawcy</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bl>
    <w:p w:rsidR="00784AEE" w:rsidRPr="004E4B61"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781"/>
      </w:tblGrid>
      <w:tr w:rsidR="006A66C5" w:rsidRPr="004E4B61"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jc w:val="center"/>
              <w:rPr>
                <w:rFonts w:ascii="Times New Roman" w:eastAsia="Times New Roman" w:hAnsi="Times New Roman"/>
                <w:b/>
                <w:iCs/>
                <w:sz w:val="20"/>
                <w:szCs w:val="20"/>
                <w:lang w:eastAsia="pl-PL"/>
              </w:rPr>
            </w:pPr>
            <w:r w:rsidRPr="004E4B61">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4E4B61"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 xml:space="preserve">Weryfikacja dokonywana na podstawie informacji zawartych w złożonym wniosku o przyznanie pomocy </w:t>
            </w:r>
            <w:r w:rsidRPr="004E4B61">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4E4B61">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4E4B61"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Kartę wypełnia się przy zastosowaniu ogólnej wskazówki dotyczącej odpowiedzi TAK, NIE, ND.</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TAK</w:t>
            </w:r>
            <w:r w:rsidRPr="004E4B61">
              <w:rPr>
                <w:rFonts w:ascii="Times New Roman" w:eastAsia="Times New Roman" w:hAnsi="Times New Roman"/>
                <w:i/>
                <w:iCs/>
                <w:sz w:val="20"/>
                <w:szCs w:val="20"/>
                <w:lang w:eastAsia="pl-PL"/>
              </w:rPr>
              <w:t xml:space="preserve"> – możliwe jest udzielenie jednoznacznej pozytywnej odpowiedzi na pytanie,</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NIE</w:t>
            </w:r>
            <w:r w:rsidRPr="004E4B61">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4E4B61">
              <w:rPr>
                <w:rFonts w:ascii="Times New Roman" w:eastAsia="Times New Roman" w:hAnsi="Times New Roman"/>
                <w:i/>
                <w:iCs/>
                <w:sz w:val="20"/>
                <w:szCs w:val="20"/>
                <w:lang w:eastAsia="pl-PL"/>
              </w:rPr>
              <w:br/>
              <w:t>i dokumentów nie można potwierdzić spełniania danego kryterium,</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ND</w:t>
            </w:r>
            <w:r w:rsidRPr="004E4B61">
              <w:rPr>
                <w:rFonts w:ascii="Times New Roman" w:eastAsia="Times New Roman" w:hAnsi="Times New Roman"/>
                <w:i/>
                <w:iCs/>
                <w:sz w:val="20"/>
                <w:szCs w:val="20"/>
                <w:lang w:eastAsia="pl-PL"/>
              </w:rPr>
              <w:t xml:space="preserve"> – weryfikowany punkt karty nie dotyczy danego Wnioskodawcy.</w:t>
            </w:r>
          </w:p>
        </w:tc>
      </w:tr>
      <w:tr w:rsidR="006A66C5" w:rsidRPr="004E4B61"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r w:rsidR="006A66C5" w:rsidRPr="004E4B61" w:rsidTr="006A66C5">
        <w:trPr>
          <w:trHeight w:val="241"/>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bl>
    <w:p w:rsidR="006A66C5" w:rsidRPr="004E4B61"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33"/>
        <w:gridCol w:w="6346"/>
        <w:gridCol w:w="26"/>
        <w:gridCol w:w="778"/>
        <w:gridCol w:w="14"/>
        <w:gridCol w:w="792"/>
        <w:gridCol w:w="13"/>
        <w:gridCol w:w="796"/>
        <w:gridCol w:w="13"/>
      </w:tblGrid>
      <w:tr w:rsidR="006A66C5" w:rsidRPr="004E4B61"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                                                                                                                                                             Weryfikujący</w:t>
            </w:r>
          </w:p>
        </w:tc>
      </w:tr>
      <w:tr w:rsidR="0015786F" w:rsidRPr="004E4B61"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ind w:right="-72"/>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ND</w:t>
            </w: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450"/>
        </w:trPr>
        <w:tc>
          <w:tcPr>
            <w:tcW w:w="218" w:type="pct"/>
            <w:tcBorders>
              <w:top w:val="single" w:sz="4" w:space="0" w:color="auto"/>
              <w:left w:val="single" w:sz="4" w:space="0" w:color="auto"/>
              <w:right w:val="single" w:sz="4" w:space="0" w:color="auto"/>
            </w:tcBorders>
            <w:noWrap/>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4E4B61"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Odtwarzanie pierwotnego stanu środowiska wodnego przez </w:t>
            </w:r>
            <w:proofErr w:type="spellStart"/>
            <w:r w:rsidRPr="004E4B61">
              <w:rPr>
                <w:rFonts w:ascii="Times New Roman" w:eastAsia="Times New Roman" w:hAnsi="Times New Roman"/>
                <w:sz w:val="20"/>
                <w:szCs w:val="20"/>
                <w:lang w:eastAsia="pl-PL"/>
              </w:rPr>
              <w:t>renaturyzację</w:t>
            </w:r>
            <w:proofErr w:type="spellEnd"/>
            <w:r w:rsidRPr="004E4B61">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702"/>
        </w:trPr>
        <w:tc>
          <w:tcPr>
            <w:tcW w:w="218" w:type="pct"/>
            <w:tcBorders>
              <w:top w:val="single" w:sz="4" w:space="0" w:color="auto"/>
              <w:left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p w:rsidR="0015786F" w:rsidRPr="004E4B61" w:rsidRDefault="0015786F"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rsidR="0015786F" w:rsidRPr="004E4B61" w:rsidRDefault="0015786F" w:rsidP="009113C2">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4E4B61" w:rsidRDefault="0015786F">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rsidP="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AF6DE2" w:rsidRPr="004E4B61"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RYBACTO I MORZE NA LATA 2014-2020</w:t>
            </w:r>
          </w:p>
        </w:tc>
      </w:tr>
      <w:tr w:rsidR="00AF6DE2" w:rsidRPr="004E4B61"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4E4B61" w:rsidRDefault="00AF6DE2" w:rsidP="00AF6DE2">
            <w:pPr>
              <w:spacing w:after="0" w:line="240" w:lineRule="auto"/>
              <w:rPr>
                <w:rFonts w:ascii="Times New Roman" w:eastAsia="Times New Roman" w:hAnsi="Times New Roman"/>
                <w:b/>
                <w:bCs/>
                <w:sz w:val="20"/>
                <w:szCs w:val="20"/>
                <w:lang w:eastAsia="pl-PL"/>
              </w:rPr>
            </w:pPr>
            <w:r w:rsidRPr="004E4B61">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4E4B61" w:rsidRDefault="00AF6DE2">
            <w:pPr>
              <w:spacing w:after="0" w:line="240" w:lineRule="auto"/>
              <w:rPr>
                <w:rFonts w:asciiTheme="minorHAnsi" w:eastAsiaTheme="minorEastAsia" w:hAnsiTheme="minorHAnsi" w:cstheme="minorBidi"/>
                <w:sz w:val="20"/>
                <w:szCs w:val="20"/>
                <w:lang w:eastAsia="pl-PL"/>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4E4B61"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pStyle w:val="Zawartotabeli"/>
              <w:spacing w:after="0" w:line="240" w:lineRule="auto"/>
              <w:ind w:left="360"/>
              <w:jc w:val="center"/>
              <w:rPr>
                <w:rFonts w:ascii="Times New Roman" w:hAnsi="Times New Roman" w:cs="Times New Roman"/>
                <w:sz w:val="20"/>
                <w:szCs w:val="20"/>
              </w:rPr>
            </w:pPr>
            <w:r w:rsidRPr="004E4B61">
              <w:rPr>
                <w:rFonts w:ascii="Times New Roman" w:hAnsi="Times New Roman" w:cs="Times New Roman"/>
                <w:b/>
                <w:sz w:val="20"/>
                <w:szCs w:val="20"/>
              </w:rPr>
              <w:t>RYBACTWO I MORZENA LATA 2014-2020</w:t>
            </w: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4E4B61" w:rsidRDefault="005B2034" w:rsidP="009113C2">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PO RYBY</w:t>
            </w:r>
            <w:r w:rsidR="00AF6DE2" w:rsidRPr="004E4B61">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p w:rsidR="00AF6DE2" w:rsidRPr="004E4B61" w:rsidRDefault="00AF6DE2" w:rsidP="009113C2">
            <w:pPr>
              <w:pStyle w:val="Zawartotabeli"/>
              <w:spacing w:after="0" w:line="240" w:lineRule="auto"/>
              <w:rPr>
                <w:rFonts w:ascii="Times New Roman" w:hAnsi="Times New Roman" w:cs="Times New Roman"/>
                <w:sz w:val="20"/>
                <w:szCs w:val="20"/>
              </w:rPr>
            </w:pPr>
          </w:p>
        </w:tc>
      </w:tr>
    </w:tbl>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
          <w:bCs/>
          <w:i/>
          <w:sz w:val="20"/>
        </w:rPr>
      </w:pPr>
      <w:r w:rsidRPr="004E4B61">
        <w:rPr>
          <w:b/>
          <w:bCs/>
          <w:i/>
          <w:sz w:val="20"/>
        </w:rPr>
        <w:t xml:space="preserve">Zweryfikował: </w:t>
      </w:r>
    </w:p>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Cs/>
          <w:i/>
          <w:sz w:val="20"/>
        </w:rPr>
      </w:pPr>
      <w:r w:rsidRPr="004E4B61">
        <w:rPr>
          <w:bCs/>
          <w:i/>
          <w:sz w:val="20"/>
        </w:rPr>
        <w:t>Imię i nazwisko Weryfikującego: ………………………………………………………………………………</w:t>
      </w:r>
    </w:p>
    <w:p w:rsidR="00AF6DE2" w:rsidRPr="004E4B61" w:rsidRDefault="00AF6DE2" w:rsidP="00AF6DE2">
      <w:pPr>
        <w:pStyle w:val="Tekstpodstawowy"/>
        <w:tabs>
          <w:tab w:val="left" w:pos="0"/>
        </w:tabs>
        <w:rPr>
          <w:bCs/>
          <w:i/>
          <w:sz w:val="20"/>
        </w:rPr>
      </w:pPr>
    </w:p>
    <w:p w:rsidR="00AF6DE2" w:rsidRPr="004E4B61" w:rsidRDefault="00AF6DE2" w:rsidP="00AF6DE2">
      <w:pPr>
        <w:pStyle w:val="Tekstpodstawowy"/>
        <w:tabs>
          <w:tab w:val="left" w:pos="0"/>
        </w:tabs>
        <w:rPr>
          <w:bCs/>
          <w:i/>
          <w:sz w:val="20"/>
        </w:rPr>
      </w:pPr>
      <w:r w:rsidRPr="004E4B61">
        <w:rPr>
          <w:bCs/>
          <w:i/>
          <w:sz w:val="20"/>
        </w:rPr>
        <w:t>Data i podpis ………./………../20…… r.            ……………………………………………………………..</w:t>
      </w:r>
    </w:p>
    <w:p w:rsidR="00AF6DE2" w:rsidRPr="004E4B61" w:rsidRDefault="00AF6DE2" w:rsidP="00AF6DE2">
      <w:pPr>
        <w:pStyle w:val="Tekstpodstawowy"/>
        <w:tabs>
          <w:tab w:val="left" w:pos="0"/>
        </w:tabs>
        <w:rPr>
          <w:i/>
          <w:sz w:val="20"/>
        </w:rPr>
      </w:pPr>
      <w:r w:rsidRPr="004E4B61">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4E4B61"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4E4B61"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r w:rsidR="005B2034" w:rsidRPr="004E4B61">
              <w:rPr>
                <w:rFonts w:ascii="Times New Roman" w:hAnsi="Times New Roman" w:cs="Times New Roman"/>
                <w:sz w:val="20"/>
                <w:szCs w:val="20"/>
              </w:rPr>
              <w:t>……………………………</w:t>
            </w: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p>
        </w:tc>
      </w:tr>
    </w:tbl>
    <w:p w:rsidR="00AF6DE2" w:rsidRPr="004E4B61" w:rsidRDefault="00AF6DE2" w:rsidP="00AF6DE2">
      <w:pPr>
        <w:jc w:val="both"/>
        <w:rPr>
          <w:rFonts w:ascii="Times New Roman" w:hAnsi="Times New Roman" w:cs="Times New Roman"/>
          <w:sz w:val="20"/>
          <w:szCs w:val="20"/>
        </w:rPr>
      </w:pP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5B2034">
      <w:pPr>
        <w:suppressAutoHyphens w:val="0"/>
        <w:rPr>
          <w:rFonts w:ascii="Times New Roman" w:hAnsi="Times New Roman" w:cs="Times New Roman"/>
          <w:i/>
          <w:sz w:val="20"/>
          <w:szCs w:val="20"/>
        </w:rPr>
      </w:pPr>
      <w:r w:rsidRPr="004E4B61">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7"/>
        <w:gridCol w:w="8755"/>
      </w:tblGrid>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1.</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Program Operacyjny "Rybactwo i Morze" na lata 2014-2020</w:t>
            </w:r>
          </w:p>
        </w:tc>
      </w:tr>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2.</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4E4B61" w:rsidTr="005B2034">
        <w:trPr>
          <w:trHeight w:val="330"/>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3.</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z dnia 2 lipca 2004 r. o swobodzie działalności gospodarczej (Dz.U. 2015, poz. 584 z późn.zm.)</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133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4.</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70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5.</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4E4B61" w:rsidTr="005B2034">
        <w:trPr>
          <w:trHeight w:val="166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6.</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r w:rsidR="005B2034" w:rsidRPr="004E4B61" w:rsidTr="005B2034">
        <w:trPr>
          <w:trHeight w:val="1260"/>
        </w:trPr>
        <w:tc>
          <w:tcPr>
            <w:tcW w:w="248" w:type="pct"/>
            <w:shd w:val="clear" w:color="auto" w:fill="FFFFFF"/>
            <w:hideMark/>
          </w:tcPr>
          <w:p w:rsidR="005B2034" w:rsidRPr="004E4B61" w:rsidRDefault="005B2034" w:rsidP="009113C2">
            <w:pPr>
              <w:spacing w:after="0" w:line="240" w:lineRule="auto"/>
              <w:jc w:val="right"/>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7.</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xml:space="preserve">. zm.; Dz. Urz. UE Polskie wydanie  specjalne, rozdz. 15, t. 6, str. 463,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bl>
    <w:p w:rsidR="00BA4D45" w:rsidRDefault="00BA4D45">
      <w:pPr>
        <w:suppressAutoHyphens w:val="0"/>
        <w:rPr>
          <w:rFonts w:ascii="Times New Roman" w:hAnsi="Times New Roman" w:cs="Times New Roman"/>
          <w:i/>
          <w:sz w:val="20"/>
          <w:szCs w:val="20"/>
        </w:rPr>
      </w:pPr>
    </w:p>
    <w:p w:rsidR="00BA4D45" w:rsidRDefault="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 1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realizacji zasady równości szans i niedyskryminacji, w tym dostępności dla osób niepełnosprawnych</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z ubieganiem się o przyznanie pomocy na projekt pt. „……………………………………….” oświadczam, że</w:t>
      </w:r>
      <w:r w:rsidRPr="005874C1">
        <w:rPr>
          <w:rFonts w:cs="Times New Roman"/>
        </w:rPr>
        <w:t>:</w:t>
      </w:r>
    </w:p>
    <w:p w:rsidR="00BA4D45" w:rsidRPr="005874C1" w:rsidRDefault="00BA4D45" w:rsidP="00BA4D45">
      <w:pPr>
        <w:spacing w:line="360" w:lineRule="auto"/>
        <w:ind w:left="862" w:hanging="357"/>
        <w:jc w:val="both"/>
        <w:rPr>
          <w:rFonts w:cs="Times New Roman"/>
        </w:rPr>
      </w:pPr>
    </w:p>
    <w:p w:rsidR="00BA4D45" w:rsidRPr="005874C1"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5874C1">
        <w:rPr>
          <w:rFonts w:cs="Times New Roman"/>
        </w:rPr>
        <w:t xml:space="preserve">będzie realizowana w oparciu o </w:t>
      </w:r>
      <w:r w:rsidRPr="005874C1">
        <w:rPr>
          <w:rFonts w:cs="Times New Roman"/>
          <w:b/>
        </w:rPr>
        <w:t xml:space="preserve">zasadę równych szans </w:t>
      </w:r>
      <w:r>
        <w:rPr>
          <w:rFonts w:cs="Times New Roman"/>
          <w:b/>
        </w:rPr>
        <w:br/>
      </w:r>
      <w:r w:rsidRPr="005874C1">
        <w:rPr>
          <w:rFonts w:cs="Times New Roman"/>
          <w:b/>
        </w:rPr>
        <w:t>i niedyskryminację</w:t>
      </w:r>
      <w:r w:rsidRPr="005874C1">
        <w:rPr>
          <w:rFonts w:cs="Times New Roman"/>
        </w:rPr>
        <w:t xml:space="preserve">, co oznacza że operacja zakłada </w:t>
      </w:r>
      <w:r>
        <w:rPr>
          <w:rFonts w:cs="Times New Roman"/>
        </w:rPr>
        <w:t xml:space="preserve">co najmniej neutralne podejście do równego traktowania kobiet </w:t>
      </w:r>
      <w:r w:rsidRPr="005874C1">
        <w:rPr>
          <w:rFonts w:cs="Times New Roman"/>
        </w:rPr>
        <w:t>i mężczyzn jako uczestników lub odbiorców operacji;</w:t>
      </w:r>
    </w:p>
    <w:p w:rsidR="00BA4D45"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08639B">
        <w:rPr>
          <w:rFonts w:cs="Times New Roman"/>
        </w:rPr>
        <w:t xml:space="preserve">Operacja będzie miała co najmniej neutralny wpływ na zagadnienia związane z </w:t>
      </w:r>
      <w:r w:rsidRPr="0008639B">
        <w:rPr>
          <w:rFonts w:cs="Times New Roman"/>
          <w:b/>
        </w:rPr>
        <w:t>zachowaniem zasady równej dostępności</w:t>
      </w:r>
      <w:r w:rsidRPr="0008639B">
        <w:rPr>
          <w:rFonts w:cs="Times New Roman"/>
        </w:rPr>
        <w:t xml:space="preserve"> dla osób niepełnosprawnych; </w:t>
      </w:r>
    </w:p>
    <w:p w:rsidR="00BA4D45" w:rsidRPr="0008639B"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08639B">
        <w:rPr>
          <w:rFonts w:cs="Times New Roman"/>
        </w:rPr>
        <w:t xml:space="preserve">będzie realizowana z zachowaniem </w:t>
      </w:r>
      <w:r w:rsidRPr="0008639B">
        <w:rPr>
          <w:rFonts w:cs="Times New Roman"/>
          <w:b/>
        </w:rPr>
        <w:t>zasady zrównoważonego rozwoju</w:t>
      </w:r>
      <w:r w:rsidRPr="0008639B">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rsidR="00BA4D45" w:rsidRPr="005874C1"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Default="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nr2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niezakończenia operacji.</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ind w:left="862" w:hanging="357"/>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ubieganiem się o przyznanie pomocy na realizację operacji pt. „………………………………………………………………………” oświadczam, że</w:t>
      </w:r>
    </w:p>
    <w:p w:rsidR="00BA4D45" w:rsidRPr="005874C1" w:rsidRDefault="00BA4D45" w:rsidP="00BA4D45">
      <w:pPr>
        <w:spacing w:line="360" w:lineRule="auto"/>
        <w:ind w:left="505"/>
        <w:jc w:val="both"/>
        <w:rPr>
          <w:rFonts w:cs="Times New Roman"/>
        </w:rPr>
      </w:pPr>
      <w:r>
        <w:rPr>
          <w:rFonts w:cs="Times New Roman"/>
        </w:rPr>
        <w:t>Na dzień złożenia wniosku i dofinansowanie zaplanowane do realizacji zadania w zestawieniu rzeczowo – finansowym nie zostały w pełni zrealizowane tzn. iż operacja jako całość nie została zakończona.</w:t>
      </w:r>
    </w:p>
    <w:p w:rsidR="00BA4D45"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Pr="008E71B1" w:rsidRDefault="00BA4D45" w:rsidP="00BA4D45">
      <w:pPr>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Pr="00BA4D45" w:rsidRDefault="00BA4D45" w:rsidP="00BA4D45">
      <w:pPr>
        <w:suppressAutoHyphens w:val="0"/>
        <w:rPr>
          <w:rFonts w:ascii="Times New Roman" w:hAnsi="Times New Roman" w:cs="Times New Roman"/>
          <w:i/>
          <w:sz w:val="20"/>
          <w:szCs w:val="20"/>
        </w:rPr>
      </w:pP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5C1F76" w:rsidRPr="004E4B61" w:rsidRDefault="005C1F76" w:rsidP="005C1F76">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rsidR="00C065D4" w:rsidRPr="004E4B61" w:rsidRDefault="00C065D4" w:rsidP="00C065D4">
      <w:pPr>
        <w:jc w:val="center"/>
        <w:rPr>
          <w:rFonts w:ascii="Times New Roman" w:hAnsi="Times New Roman"/>
          <w:b/>
        </w:rPr>
      </w:pPr>
      <w:r w:rsidRPr="004E4B61">
        <w:rPr>
          <w:rFonts w:ascii="Times New Roman" w:hAnsi="Times New Roman"/>
          <w:b/>
        </w:rPr>
        <w:t xml:space="preserve">KARTA OCENY ZGODNOŚCI </w:t>
      </w:r>
      <w:r w:rsidR="005C1F76" w:rsidRPr="004E4B61">
        <w:rPr>
          <w:rFonts w:ascii="Times New Roman" w:hAnsi="Times New Roman"/>
          <w:b/>
        </w:rPr>
        <w:t xml:space="preserve">OPERACJI </w:t>
      </w:r>
      <w:r w:rsidRPr="004E4B61">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Nr wniosku</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 xml:space="preserve">Nazwa </w:t>
            </w:r>
          </w:p>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Wnioskodawcy</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Tytuł operacji</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bl>
    <w:p w:rsidR="00C065D4" w:rsidRPr="004E4B61"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C065D4" w:rsidRPr="004E4B61" w:rsidTr="00EE076F">
        <w:trPr>
          <w:jc w:val="center"/>
        </w:trPr>
        <w:tc>
          <w:tcPr>
            <w:tcW w:w="8513" w:type="dxa"/>
            <w:gridSpan w:val="2"/>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C065D4" w:rsidRPr="004E4B61" w:rsidTr="00EE076F">
        <w:trPr>
          <w:jc w:val="center"/>
        </w:trPr>
        <w:tc>
          <w:tcPr>
            <w:tcW w:w="709" w:type="dxa"/>
            <w:vMerge w:val="restart"/>
            <w:textDirection w:val="btLr"/>
          </w:tcPr>
          <w:p w:rsidR="00C065D4" w:rsidRPr="004E4B61" w:rsidRDefault="00C065D4" w:rsidP="00B02D1B">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C065D4" w:rsidRPr="004E4B61" w:rsidRDefault="00C065D4" w:rsidP="00B02D1B">
            <w:pPr>
              <w:spacing w:after="0" w:line="240" w:lineRule="auto"/>
              <w:ind w:left="284"/>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C065D4" w:rsidRPr="004E4B61"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D34923">
            <w:pPr>
              <w:spacing w:after="0" w:line="240" w:lineRule="auto"/>
              <w:rPr>
                <w:rFonts w:ascii="Times New Roman" w:hAnsi="Times New Roman"/>
                <w:lang w:eastAsia="pl-PL"/>
              </w:rPr>
            </w:pPr>
            <w:r w:rsidRPr="00D34923">
              <w:rPr>
                <w:rFonts w:ascii="Times New Roman" w:hAnsi="Times New Roman"/>
                <w:lang w:eastAsia="pl-PL"/>
              </w:rPr>
              <w:t xml:space="preserve">3.2. </w:t>
            </w:r>
            <w:r w:rsidR="0015140C" w:rsidRPr="00D34923">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3.4. Poprawa konkurencyjności producentów i przetwórców rolnych poprzez </w:t>
            </w:r>
            <w:r w:rsidRPr="004E4B61">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4.2.Włączenie grup defaworyzowanych poprzez zwiększenie możliwości ich zaangażowania w życie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 obszaru LGD</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defaworyzowanych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both"/>
              <w:rPr>
                <w:rFonts w:ascii="Times New Roman" w:hAnsi="Times New Roman"/>
                <w:b/>
              </w:rPr>
            </w:pPr>
          </w:p>
        </w:tc>
        <w:tc>
          <w:tcPr>
            <w:tcW w:w="709"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D34923" w:rsidRDefault="00C065D4" w:rsidP="00B02D1B">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4121B7" w:rsidRPr="00D34923" w:rsidRDefault="00C065D4" w:rsidP="004121B7">
            <w:pPr>
              <w:spacing w:after="0" w:line="240" w:lineRule="auto"/>
              <w:jc w:val="both"/>
              <w:rPr>
                <w:rFonts w:ascii="Times New Roman" w:hAnsi="Times New Roman"/>
                <w:lang w:eastAsia="pl-PL"/>
              </w:rPr>
            </w:pPr>
            <w:r w:rsidRPr="00D34923">
              <w:rPr>
                <w:rFonts w:ascii="Times New Roman" w:hAnsi="Times New Roman"/>
                <w:lang w:eastAsia="pl-PL"/>
              </w:rPr>
              <w:t>1.2.3.</w:t>
            </w:r>
            <w:r w:rsidR="0084663D" w:rsidRPr="00D34923">
              <w:rPr>
                <w:rFonts w:ascii="Times New Roman" w:hAnsi="Times New Roman"/>
                <w:lang w:eastAsia="pl-PL"/>
              </w:rPr>
              <w:t>Wsparc</w:t>
            </w:r>
            <w:r w:rsidR="004121B7" w:rsidRPr="00D34923">
              <w:rPr>
                <w:rFonts w:ascii="Times New Roman" w:hAnsi="Times New Roman"/>
                <w:lang w:eastAsia="pl-PL"/>
              </w:rPr>
              <w:t>ie i różnicowanie działalności gospodarczej na obszarze rybackim</w:t>
            </w:r>
          </w:p>
          <w:p w:rsidR="005C1F76" w:rsidRPr="00D34923" w:rsidRDefault="005C1F76" w:rsidP="004121B7">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460DDF" w:rsidP="00B02D1B">
            <w:pPr>
              <w:spacing w:after="0" w:line="240" w:lineRule="auto"/>
              <w:jc w:val="both"/>
              <w:rPr>
                <w:rFonts w:ascii="Times New Roman" w:hAnsi="Times New Roman"/>
                <w:lang w:eastAsia="pl-PL"/>
              </w:rPr>
            </w:pPr>
            <w:r>
              <w:rPr>
                <w:rFonts w:ascii="Times New Roman" w:hAnsi="Times New Roman"/>
                <w:lang w:eastAsia="pl-PL"/>
              </w:rPr>
              <w:t>1.3.1</w:t>
            </w:r>
            <w:r w:rsidR="00C065D4" w:rsidRPr="00D34923">
              <w:rPr>
                <w:rFonts w:ascii="Times New Roman" w:hAnsi="Times New Roman"/>
                <w:lang w:eastAsia="pl-PL"/>
              </w:rPr>
              <w:t>.</w:t>
            </w:r>
            <w:r>
              <w:rPr>
                <w:rFonts w:ascii="Times New Roman" w:hAnsi="Times New Roman"/>
                <w:lang w:eastAsia="pl-PL"/>
              </w:rPr>
              <w:t xml:space="preserve"> </w:t>
            </w:r>
            <w:r w:rsidR="00C065D4" w:rsidRPr="00D34923">
              <w:rPr>
                <w:rFonts w:ascii="Times New Roman" w:hAnsi="Times New Roman"/>
                <w:lang w:eastAsia="pl-PL"/>
              </w:rPr>
              <w:t>Regionalny projekt współpracy</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rsidR="00C065D4" w:rsidRPr="00D34923"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rsidR="00C065D4" w:rsidRPr="00D34923"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5274E6" w:rsidRPr="004E4B61" w:rsidTr="00EE076F">
        <w:trPr>
          <w:jc w:val="center"/>
        </w:trPr>
        <w:tc>
          <w:tcPr>
            <w:tcW w:w="709" w:type="dxa"/>
            <w:vMerge/>
            <w:vAlign w:val="center"/>
          </w:tcPr>
          <w:p w:rsidR="005274E6" w:rsidRPr="00D34923" w:rsidRDefault="005274E6" w:rsidP="00B02D1B">
            <w:pPr>
              <w:spacing w:after="0" w:line="240" w:lineRule="auto"/>
              <w:rPr>
                <w:rFonts w:ascii="Times New Roman" w:hAnsi="Times New Roman"/>
                <w:lang w:eastAsia="pl-PL"/>
              </w:rPr>
            </w:pPr>
          </w:p>
        </w:tc>
        <w:tc>
          <w:tcPr>
            <w:tcW w:w="7804" w:type="dxa"/>
            <w:vAlign w:val="center"/>
          </w:tcPr>
          <w:p w:rsidR="005274E6" w:rsidRPr="00D34923" w:rsidRDefault="005274E6" w:rsidP="00460DDF">
            <w:pPr>
              <w:spacing w:after="0" w:line="240" w:lineRule="auto"/>
              <w:jc w:val="both"/>
              <w:rPr>
                <w:rFonts w:ascii="Times New Roman" w:hAnsi="Times New Roman"/>
                <w:lang w:eastAsia="pl-PL"/>
              </w:rPr>
            </w:pPr>
            <w:r w:rsidRPr="00D34923">
              <w:rPr>
                <w:rFonts w:ascii="Times New Roman" w:hAnsi="Times New Roman"/>
                <w:lang w:eastAsia="pl-PL"/>
              </w:rPr>
              <w:t xml:space="preserve">2.2.3. </w:t>
            </w:r>
            <w:r w:rsidR="00460DDF">
              <w:rPr>
                <w:rFonts w:ascii="Times New Roman" w:hAnsi="Times New Roman"/>
                <w:lang w:eastAsia="pl-PL"/>
              </w:rPr>
              <w:t>Budowa infrastruktury turystycznej na szlakach rowerowych oraz promocja turystyki rowerowej</w:t>
            </w:r>
          </w:p>
        </w:tc>
        <w:tc>
          <w:tcPr>
            <w:tcW w:w="709" w:type="dxa"/>
            <w:vAlign w:val="center"/>
          </w:tcPr>
          <w:p w:rsidR="005274E6" w:rsidRPr="004E4B61" w:rsidRDefault="005274E6" w:rsidP="00B02D1B">
            <w:pPr>
              <w:spacing w:after="0" w:line="240" w:lineRule="auto"/>
              <w:jc w:val="center"/>
              <w:rPr>
                <w:rFonts w:ascii="Times New Roman" w:hAnsi="Times New Roman"/>
                <w:lang w:eastAsia="pl-PL"/>
              </w:rPr>
            </w:pPr>
          </w:p>
        </w:tc>
        <w:tc>
          <w:tcPr>
            <w:tcW w:w="716" w:type="dxa"/>
          </w:tcPr>
          <w:p w:rsidR="005274E6" w:rsidRPr="004E4B61" w:rsidRDefault="005274E6"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Promocja</w:t>
            </w:r>
            <w:r w:rsidR="005274E6" w:rsidRPr="00D34923">
              <w:rPr>
                <w:rFonts w:ascii="Times New Roman" w:hAnsi="Times New Roman"/>
                <w:lang w:eastAsia="pl-PL"/>
              </w:rPr>
              <w:t xml:space="preserve"> i utworzenie</w:t>
            </w:r>
            <w:r w:rsidRPr="00D34923">
              <w:rPr>
                <w:rFonts w:ascii="Times New Roman" w:hAnsi="Times New Roman"/>
                <w:lang w:eastAsia="pl-PL"/>
              </w:rPr>
              <w:t xml:space="preserve"> sieciowego </w:t>
            </w:r>
            <w:r w:rsidRPr="004E4B61">
              <w:rPr>
                <w:rFonts w:ascii="Times New Roman" w:hAnsi="Times New Roman"/>
                <w:lang w:eastAsia="pl-PL"/>
              </w:rPr>
              <w:t>produktu turystycznego</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460DDF" w:rsidRPr="004E4B61" w:rsidTr="00EE076F">
        <w:trPr>
          <w:jc w:val="center"/>
        </w:trPr>
        <w:tc>
          <w:tcPr>
            <w:tcW w:w="709" w:type="dxa"/>
            <w:vMerge/>
            <w:vAlign w:val="center"/>
          </w:tcPr>
          <w:p w:rsidR="00460DDF" w:rsidRPr="004E4B61" w:rsidRDefault="00460DDF"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460DDF" w:rsidRPr="004E4B61" w:rsidRDefault="00460DDF" w:rsidP="00B02D1B">
            <w:pPr>
              <w:spacing w:after="0" w:line="240" w:lineRule="auto"/>
              <w:jc w:val="both"/>
              <w:rPr>
                <w:rFonts w:ascii="Times New Roman" w:hAnsi="Times New Roman"/>
                <w:lang w:eastAsia="pl-PL"/>
              </w:rPr>
            </w:pPr>
            <w:r>
              <w:rPr>
                <w:rFonts w:ascii="Times New Roman" w:hAnsi="Times New Roman"/>
                <w:lang w:eastAsia="pl-PL"/>
              </w:rPr>
              <w:t>2.4.3. Wsparcie działań w zakresie wypromowania szlaku kulinarnego wykorzystującego lokalne zasoby</w:t>
            </w:r>
          </w:p>
        </w:tc>
        <w:tc>
          <w:tcPr>
            <w:tcW w:w="709" w:type="dxa"/>
            <w:tcBorders>
              <w:bottom w:val="single" w:sz="18" w:space="0" w:color="auto"/>
            </w:tcBorders>
            <w:vAlign w:val="center"/>
          </w:tcPr>
          <w:p w:rsidR="00460DDF" w:rsidRPr="004E4B61" w:rsidRDefault="00460DDF"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460DDF" w:rsidRPr="004E4B61" w:rsidRDefault="00460DDF"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rsidR="00C065D4" w:rsidRPr="00D34923"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5274E6" w:rsidRPr="00D34923" w:rsidRDefault="00C065D4" w:rsidP="00D34923">
            <w:pPr>
              <w:spacing w:after="0" w:line="240" w:lineRule="auto"/>
              <w:jc w:val="both"/>
              <w:rPr>
                <w:rFonts w:ascii="Times New Roman" w:hAnsi="Times New Roman"/>
                <w:lang w:eastAsia="pl-PL"/>
              </w:rPr>
            </w:pPr>
            <w:r w:rsidRPr="00D34923">
              <w:rPr>
                <w:rFonts w:ascii="Times New Roman" w:hAnsi="Times New Roman"/>
                <w:lang w:eastAsia="pl-PL"/>
              </w:rPr>
              <w:t>3.2.1</w:t>
            </w:r>
            <w:r w:rsidR="00D34923" w:rsidRPr="00D34923">
              <w:rPr>
                <w:rFonts w:ascii="Times New Roman" w:hAnsi="Times New Roman"/>
                <w:lang w:eastAsia="pl-PL"/>
              </w:rPr>
              <w:t xml:space="preserve">. </w:t>
            </w:r>
            <w:r w:rsidR="005274E6" w:rsidRPr="00D34923">
              <w:rPr>
                <w:rFonts w:ascii="Times New Roman" w:hAnsi="Times New Roman"/>
                <w:lang w:eastAsia="pl-PL"/>
              </w:rPr>
              <w:t>Wsparcie działalności w sektorze usług/produkcji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D34923">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 xml:space="preserve">zakresie </w:t>
            </w:r>
            <w:r w:rsidR="005274E6" w:rsidRPr="00D34923">
              <w:rPr>
                <w:rFonts w:ascii="Times New Roman" w:hAnsi="Times New Roman"/>
                <w:lang w:eastAsia="pl-PL"/>
              </w:rPr>
              <w:t>przedsiębiorczości</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Default="00C065D4" w:rsidP="00D34923">
            <w:pPr>
              <w:spacing w:after="0" w:line="240" w:lineRule="auto"/>
              <w:jc w:val="both"/>
              <w:rPr>
                <w:rFonts w:ascii="Times New Roman" w:hAnsi="Times New Roman"/>
                <w:lang w:eastAsia="pl-PL"/>
              </w:rPr>
            </w:pPr>
            <w:r w:rsidRPr="00D34923">
              <w:rPr>
                <w:rFonts w:ascii="Times New Roman" w:hAnsi="Times New Roman"/>
                <w:lang w:eastAsia="pl-PL"/>
              </w:rPr>
              <w:t>4.1.2.</w:t>
            </w:r>
            <w:r w:rsidR="005274E6" w:rsidRPr="00D34923">
              <w:rPr>
                <w:rFonts w:ascii="Times New Roman" w:hAnsi="Times New Roman"/>
                <w:lang w:eastAsia="pl-PL"/>
              </w:rPr>
              <w:t>Wsparcie grup promujących zasoby regionu</w:t>
            </w:r>
          </w:p>
          <w:p w:rsidR="00D34923" w:rsidRPr="00D34923" w:rsidRDefault="00D34923" w:rsidP="00D34923">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5274E6" w:rsidRPr="004E4B61" w:rsidTr="00EE076F">
        <w:trPr>
          <w:jc w:val="center"/>
        </w:trPr>
        <w:tc>
          <w:tcPr>
            <w:tcW w:w="709" w:type="dxa"/>
            <w:vMerge/>
            <w:vAlign w:val="center"/>
          </w:tcPr>
          <w:p w:rsidR="005274E6" w:rsidRPr="004E4B61" w:rsidRDefault="005274E6" w:rsidP="00B02D1B">
            <w:pPr>
              <w:spacing w:after="0" w:line="240" w:lineRule="auto"/>
              <w:rPr>
                <w:rFonts w:ascii="Times New Roman" w:hAnsi="Times New Roman"/>
                <w:lang w:eastAsia="pl-PL"/>
              </w:rPr>
            </w:pPr>
          </w:p>
        </w:tc>
        <w:tc>
          <w:tcPr>
            <w:tcW w:w="7804" w:type="dxa"/>
            <w:vAlign w:val="center"/>
          </w:tcPr>
          <w:p w:rsidR="005274E6" w:rsidRPr="00D34923" w:rsidRDefault="005274E6" w:rsidP="00B02D1B">
            <w:pPr>
              <w:spacing w:after="0" w:line="240" w:lineRule="auto"/>
              <w:jc w:val="both"/>
              <w:rPr>
                <w:rFonts w:ascii="Times New Roman" w:hAnsi="Times New Roman"/>
                <w:lang w:eastAsia="pl-PL"/>
              </w:rPr>
            </w:pPr>
            <w:r w:rsidRPr="00D34923">
              <w:rPr>
                <w:rFonts w:ascii="Times New Roman" w:hAnsi="Times New Roman"/>
                <w:lang w:eastAsia="pl-PL"/>
              </w:rPr>
              <w:t>4.1.5. Wsparcie działań w zakresie promocji zasobów regionu oraz kultywowania dziedzictwa obszaru</w:t>
            </w:r>
          </w:p>
        </w:tc>
        <w:tc>
          <w:tcPr>
            <w:tcW w:w="709" w:type="dxa"/>
            <w:vAlign w:val="center"/>
          </w:tcPr>
          <w:p w:rsidR="005274E6" w:rsidRPr="004E4B61" w:rsidRDefault="005274E6" w:rsidP="00B02D1B">
            <w:pPr>
              <w:spacing w:after="0" w:line="240" w:lineRule="auto"/>
              <w:jc w:val="center"/>
              <w:rPr>
                <w:rFonts w:ascii="Times New Roman" w:hAnsi="Times New Roman"/>
                <w:lang w:eastAsia="pl-PL"/>
              </w:rPr>
            </w:pPr>
          </w:p>
        </w:tc>
        <w:tc>
          <w:tcPr>
            <w:tcW w:w="716" w:type="dxa"/>
          </w:tcPr>
          <w:p w:rsidR="005274E6" w:rsidRPr="004E4B61" w:rsidRDefault="005274E6" w:rsidP="00B02D1B">
            <w:pPr>
              <w:spacing w:after="0" w:line="240" w:lineRule="auto"/>
              <w:jc w:val="both"/>
              <w:rPr>
                <w:rFonts w:ascii="Times New Roman" w:hAnsi="Times New Roman"/>
              </w:rPr>
            </w:pPr>
          </w:p>
        </w:tc>
      </w:tr>
      <w:tr w:rsidR="009A7FF8" w:rsidRPr="004E4B61" w:rsidTr="00EE076F">
        <w:trPr>
          <w:jc w:val="center"/>
        </w:trPr>
        <w:tc>
          <w:tcPr>
            <w:tcW w:w="709" w:type="dxa"/>
            <w:vMerge/>
            <w:vAlign w:val="center"/>
          </w:tcPr>
          <w:p w:rsidR="009A7FF8" w:rsidRPr="004E4B61" w:rsidRDefault="009A7FF8" w:rsidP="00B02D1B">
            <w:pPr>
              <w:spacing w:after="0" w:line="240" w:lineRule="auto"/>
              <w:rPr>
                <w:rFonts w:ascii="Times New Roman" w:hAnsi="Times New Roman"/>
                <w:lang w:eastAsia="pl-PL"/>
              </w:rPr>
            </w:pPr>
          </w:p>
        </w:tc>
        <w:tc>
          <w:tcPr>
            <w:tcW w:w="7804" w:type="dxa"/>
            <w:vAlign w:val="center"/>
          </w:tcPr>
          <w:p w:rsidR="009A7FF8" w:rsidRPr="004E4B61" w:rsidRDefault="009A7FF8" w:rsidP="00B02D1B">
            <w:pPr>
              <w:spacing w:after="0" w:line="240" w:lineRule="auto"/>
              <w:jc w:val="both"/>
              <w:rPr>
                <w:rFonts w:ascii="Times New Roman" w:hAnsi="Times New Roman"/>
                <w:lang w:eastAsia="pl-PL"/>
              </w:rPr>
            </w:pPr>
            <w:r>
              <w:rPr>
                <w:rFonts w:ascii="Times New Roman" w:hAnsi="Times New Roman"/>
                <w:lang w:eastAsia="pl-PL"/>
              </w:rPr>
              <w:t>4.1.6. Wsparcie działań w zakresie adaptacji, przystosowania i  wyposażenia miejsc przyczyniających się do wzmacniania kapitału społecznego</w:t>
            </w:r>
          </w:p>
        </w:tc>
        <w:tc>
          <w:tcPr>
            <w:tcW w:w="709" w:type="dxa"/>
            <w:vAlign w:val="center"/>
          </w:tcPr>
          <w:p w:rsidR="009A7FF8" w:rsidRPr="004E4B61" w:rsidRDefault="009A7FF8" w:rsidP="00B02D1B">
            <w:pPr>
              <w:spacing w:after="0" w:line="240" w:lineRule="auto"/>
              <w:jc w:val="center"/>
              <w:rPr>
                <w:rFonts w:ascii="Times New Roman" w:hAnsi="Times New Roman"/>
                <w:lang w:eastAsia="pl-PL"/>
              </w:rPr>
            </w:pPr>
          </w:p>
        </w:tc>
        <w:tc>
          <w:tcPr>
            <w:tcW w:w="716" w:type="dxa"/>
          </w:tcPr>
          <w:p w:rsidR="009A7FF8" w:rsidRPr="004E4B61" w:rsidRDefault="009A7FF8"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4.2.1.Dostosowanie i wyposażenie obiektów pełniących funkcje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9A7FF8" w:rsidRPr="004E4B61" w:rsidTr="00EE076F">
        <w:trPr>
          <w:jc w:val="center"/>
        </w:trPr>
        <w:tc>
          <w:tcPr>
            <w:tcW w:w="709" w:type="dxa"/>
            <w:vMerge/>
            <w:vAlign w:val="center"/>
          </w:tcPr>
          <w:p w:rsidR="009A7FF8" w:rsidRPr="004E4B61" w:rsidRDefault="009A7FF8" w:rsidP="00B02D1B">
            <w:pPr>
              <w:spacing w:after="0" w:line="240" w:lineRule="auto"/>
              <w:rPr>
                <w:rFonts w:ascii="Times New Roman" w:hAnsi="Times New Roman"/>
                <w:lang w:eastAsia="pl-PL"/>
              </w:rPr>
            </w:pPr>
          </w:p>
        </w:tc>
        <w:tc>
          <w:tcPr>
            <w:tcW w:w="7804" w:type="dxa"/>
            <w:vAlign w:val="center"/>
          </w:tcPr>
          <w:p w:rsidR="009A7FF8" w:rsidRPr="004E4B61" w:rsidRDefault="009A7FF8" w:rsidP="00B02D1B">
            <w:pPr>
              <w:spacing w:after="0" w:line="240" w:lineRule="auto"/>
              <w:jc w:val="both"/>
              <w:rPr>
                <w:rFonts w:ascii="Times New Roman" w:hAnsi="Times New Roman"/>
                <w:lang w:eastAsia="pl-PL"/>
              </w:rPr>
            </w:pPr>
            <w:r>
              <w:rPr>
                <w:rFonts w:ascii="Times New Roman" w:hAnsi="Times New Roman"/>
                <w:lang w:eastAsia="pl-PL"/>
              </w:rPr>
              <w:t xml:space="preserve">4.2.3. Wsparcie działań dotyczących wyposażenia dla organizacji zaangażowanych w pracę na rzecz grup </w:t>
            </w:r>
            <w:proofErr w:type="spellStart"/>
            <w:r>
              <w:rPr>
                <w:rFonts w:ascii="Times New Roman" w:hAnsi="Times New Roman"/>
                <w:lang w:eastAsia="pl-PL"/>
              </w:rPr>
              <w:t>defaworyzowanych</w:t>
            </w:r>
            <w:proofErr w:type="spellEnd"/>
          </w:p>
        </w:tc>
        <w:tc>
          <w:tcPr>
            <w:tcW w:w="709" w:type="dxa"/>
            <w:vAlign w:val="center"/>
          </w:tcPr>
          <w:p w:rsidR="009A7FF8" w:rsidRPr="004E4B61" w:rsidRDefault="009A7FF8" w:rsidP="00B02D1B">
            <w:pPr>
              <w:spacing w:after="0" w:line="240" w:lineRule="auto"/>
              <w:jc w:val="center"/>
              <w:rPr>
                <w:rFonts w:ascii="Times New Roman" w:hAnsi="Times New Roman"/>
                <w:lang w:eastAsia="pl-PL"/>
              </w:rPr>
            </w:pPr>
          </w:p>
        </w:tc>
        <w:tc>
          <w:tcPr>
            <w:tcW w:w="716" w:type="dxa"/>
          </w:tcPr>
          <w:p w:rsidR="009A7FF8" w:rsidRPr="004E4B61" w:rsidRDefault="009A7FF8"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4.3.1.Animacja współpracy na rzecz grup defaworyzowanych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0A249C" w:rsidRPr="004E4B61" w:rsidTr="000A249C">
        <w:tc>
          <w:tcPr>
            <w:tcW w:w="6096"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TAK</w:t>
            </w:r>
          </w:p>
        </w:tc>
        <w:tc>
          <w:tcPr>
            <w:tcW w:w="1843"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NIE</w:t>
            </w: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 xml:space="preserve">Operacja jest zgodna z LSR </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Operacja jest zgodna z PROW 2014-2020 / PO RYBY 2014-2020</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513CD6">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Nazwa realizowanego wskaźnika produktu</w:t>
            </w:r>
          </w:p>
        </w:tc>
        <w:tc>
          <w:tcPr>
            <w:tcW w:w="3828" w:type="dxa"/>
            <w:gridSpan w:val="2"/>
          </w:tcPr>
          <w:p w:rsidR="000A249C" w:rsidRPr="004E4B61" w:rsidRDefault="000A249C" w:rsidP="000A249C">
            <w:pPr>
              <w:spacing w:line="48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4E4B61" w:rsidTr="00B02D1B">
        <w:trPr>
          <w:trHeight w:val="278"/>
          <w:jc w:val="center"/>
        </w:trPr>
        <w:tc>
          <w:tcPr>
            <w:tcW w:w="9924" w:type="dxa"/>
            <w:shd w:val="clear" w:color="auto" w:fill="BFBFBF"/>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 xml:space="preserve">Uzasadnienie </w:t>
            </w:r>
            <w:r w:rsidR="005C1F76" w:rsidRPr="004E4B61">
              <w:rPr>
                <w:rFonts w:ascii="Times New Roman" w:hAnsi="Times New Roman"/>
              </w:rPr>
              <w:t xml:space="preserve">oceny </w:t>
            </w:r>
            <w:r w:rsidRPr="004E4B61">
              <w:rPr>
                <w:rFonts w:ascii="Times New Roman" w:hAnsi="Times New Roman"/>
              </w:rPr>
              <w:t>zgodności operacji z LSR</w:t>
            </w:r>
          </w:p>
        </w:tc>
      </w:tr>
      <w:tr w:rsidR="00C065D4" w:rsidRPr="004E4B61" w:rsidTr="00B02D1B">
        <w:trPr>
          <w:jc w:val="center"/>
        </w:trPr>
        <w:tc>
          <w:tcPr>
            <w:tcW w:w="9924" w:type="dxa"/>
          </w:tcPr>
          <w:p w:rsidR="00C065D4" w:rsidRPr="004E4B61" w:rsidRDefault="00C065D4" w:rsidP="00B02D1B">
            <w:pPr>
              <w:spacing w:after="0" w:line="240" w:lineRule="auto"/>
              <w:jc w:val="both"/>
              <w:rPr>
                <w:rFonts w:ascii="Times New Roman" w:hAnsi="Times New Roman"/>
              </w:rPr>
            </w:pPr>
          </w:p>
          <w:p w:rsidR="00C065D4" w:rsidRDefault="00C065D4"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Pr="004E4B61" w:rsidRDefault="00D34923"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r>
    </w:tbl>
    <w:p w:rsidR="00BC7EF9" w:rsidRPr="004E4B61" w:rsidRDefault="00BC7EF9" w:rsidP="00BC7EF9">
      <w:pPr>
        <w:pStyle w:val="Tekstpodstawowy"/>
        <w:tabs>
          <w:tab w:val="left" w:pos="0"/>
        </w:tabs>
        <w:rPr>
          <w:bCs/>
          <w:sz w:val="20"/>
        </w:rPr>
      </w:pPr>
    </w:p>
    <w:p w:rsidR="00BC7EF9" w:rsidRPr="004E4B61" w:rsidRDefault="00BC7EF9" w:rsidP="00BC7EF9">
      <w:pPr>
        <w:pStyle w:val="Tekstpodstawowy"/>
        <w:tabs>
          <w:tab w:val="left" w:pos="0"/>
        </w:tabs>
        <w:rPr>
          <w:bCs/>
          <w:sz w:val="20"/>
        </w:rPr>
      </w:pPr>
      <w:r w:rsidRPr="004E4B61">
        <w:rPr>
          <w:bCs/>
          <w:sz w:val="20"/>
        </w:rPr>
        <w:t>Data weryfikacji oraz imię i nazwisko weryfikującego: ………………………………………………..................</w:t>
      </w:r>
    </w:p>
    <w:p w:rsidR="00BC7EF9" w:rsidRPr="004E4B61"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7EF9" w:rsidRPr="004E4B61" w:rsidTr="00BC7EF9">
        <w:tc>
          <w:tcPr>
            <w:tcW w:w="6096"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2127"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oceny zgodności operacji  LSR</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bl>
    <w:p w:rsidR="001F397D" w:rsidRPr="004E4B61"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C065D4" w:rsidRPr="004E4B61" w:rsidTr="000A249C">
        <w:trPr>
          <w:trHeight w:val="271"/>
        </w:trPr>
        <w:tc>
          <w:tcPr>
            <w:tcW w:w="2694" w:type="dxa"/>
            <w:shd w:val="clear" w:color="auto" w:fill="BFBFBF"/>
          </w:tcPr>
          <w:p w:rsidR="00C065D4" w:rsidRPr="004E4B61" w:rsidRDefault="00C065D4" w:rsidP="00B02D1B">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C065D4" w:rsidRPr="004E4B61" w:rsidRDefault="000A249C" w:rsidP="00B02D1B">
            <w:pPr>
              <w:spacing w:after="0" w:line="240" w:lineRule="auto"/>
              <w:jc w:val="center"/>
              <w:rPr>
                <w:rFonts w:ascii="Times New Roman" w:hAnsi="Times New Roman"/>
              </w:rPr>
            </w:pPr>
            <w:r w:rsidRPr="004E4B61">
              <w:rPr>
                <w:rFonts w:ascii="Times New Roman" w:hAnsi="Times New Roman"/>
              </w:rPr>
              <w:t>Czytelny podpis Członków</w:t>
            </w:r>
            <w:r w:rsidR="00C065D4" w:rsidRPr="004E4B61">
              <w:rPr>
                <w:rFonts w:ascii="Times New Roman" w:hAnsi="Times New Roman"/>
              </w:rPr>
              <w:t xml:space="preserve"> Rady </w:t>
            </w:r>
            <w:proofErr w:type="spellStart"/>
            <w:r w:rsidR="00C065D4" w:rsidRPr="004E4B61">
              <w:rPr>
                <w:rFonts w:ascii="Times New Roman" w:hAnsi="Times New Roman"/>
              </w:rPr>
              <w:t>LGD</w:t>
            </w:r>
            <w:r w:rsidRPr="004E4B61">
              <w:rPr>
                <w:rFonts w:ascii="Times New Roman" w:hAnsi="Times New Roman"/>
                <w:strike/>
              </w:rPr>
              <w:t>biorących</w:t>
            </w:r>
            <w:proofErr w:type="spellEnd"/>
            <w:r w:rsidRPr="004E4B61">
              <w:rPr>
                <w:rFonts w:ascii="Times New Roman" w:hAnsi="Times New Roman"/>
                <w:strike/>
              </w:rPr>
              <w:t xml:space="preserve"> udział w </w:t>
            </w:r>
            <w:proofErr w:type="spellStart"/>
            <w:r w:rsidRPr="004E4B61">
              <w:rPr>
                <w:rFonts w:ascii="Times New Roman" w:hAnsi="Times New Roman"/>
                <w:strike/>
              </w:rPr>
              <w:t>ocenie</w:t>
            </w:r>
            <w:r w:rsidR="00BC7EF9" w:rsidRPr="004E4B61">
              <w:rPr>
                <w:rFonts w:ascii="Times New Roman" w:hAnsi="Times New Roman"/>
              </w:rPr>
              <w:t>zatwierdzających</w:t>
            </w:r>
            <w:proofErr w:type="spellEnd"/>
            <w:r w:rsidR="00BC7EF9" w:rsidRPr="004E4B61">
              <w:rPr>
                <w:rFonts w:ascii="Times New Roman" w:hAnsi="Times New Roman"/>
              </w:rPr>
              <w:t xml:space="preserve"> ocenę</w:t>
            </w:r>
          </w:p>
        </w:tc>
      </w:tr>
      <w:tr w:rsidR="00C065D4" w:rsidRPr="004E4B61" w:rsidTr="000A249C">
        <w:trPr>
          <w:trHeight w:val="380"/>
        </w:trPr>
        <w:tc>
          <w:tcPr>
            <w:tcW w:w="2694" w:type="dxa"/>
          </w:tcPr>
          <w:p w:rsidR="00C065D4" w:rsidRPr="004E4B61" w:rsidRDefault="00C065D4" w:rsidP="00B02D1B">
            <w:pPr>
              <w:spacing w:after="0" w:line="240" w:lineRule="auto"/>
              <w:jc w:val="both"/>
              <w:rPr>
                <w:rFonts w:ascii="Times New Roman" w:hAnsi="Times New Roman"/>
              </w:rPr>
            </w:pPr>
          </w:p>
        </w:tc>
        <w:tc>
          <w:tcPr>
            <w:tcW w:w="7230" w:type="dxa"/>
          </w:tcPr>
          <w:p w:rsidR="00C065D4"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tc>
      </w:tr>
    </w:tbl>
    <w:p w:rsidR="00C065D4" w:rsidRPr="004E4B61" w:rsidRDefault="00C065D4" w:rsidP="00C065D4">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C065D4" w:rsidRPr="004E4B61" w:rsidRDefault="00C065D4" w:rsidP="00831158">
      <w:pPr>
        <w:numPr>
          <w:ilvl w:val="0"/>
          <w:numId w:val="33"/>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w:t>
      </w:r>
      <w:r w:rsidR="000A249C" w:rsidRPr="004E4B61">
        <w:rPr>
          <w:rFonts w:ascii="Times New Roman" w:hAnsi="Times New Roman"/>
          <w:sz w:val="20"/>
          <w:szCs w:val="20"/>
        </w:rPr>
        <w:t>ać i uzasadnić ocenę.</w:t>
      </w:r>
    </w:p>
    <w:p w:rsidR="00C065D4" w:rsidRPr="004E4B61" w:rsidRDefault="00C065D4"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1F397D" w:rsidRDefault="001F397D">
      <w:pPr>
        <w:suppressAutoHyphens w:val="0"/>
        <w:rPr>
          <w:rFonts w:ascii="Times New Roman" w:hAnsi="Times New Roman" w:cs="Times New Roman"/>
        </w:rPr>
      </w:pPr>
    </w:p>
    <w:p w:rsidR="00D34923" w:rsidRDefault="00D34923">
      <w:pPr>
        <w:suppressAutoHyphens w:val="0"/>
        <w:rPr>
          <w:rFonts w:ascii="Times New Roman" w:hAnsi="Times New Roman" w:cs="Times New Roman"/>
        </w:rPr>
      </w:pPr>
    </w:p>
    <w:p w:rsidR="00D34923" w:rsidRDefault="00D34923">
      <w:pPr>
        <w:suppressAutoHyphens w:val="0"/>
        <w:rPr>
          <w:rFonts w:ascii="Times New Roman" w:hAnsi="Times New Roman" w:cs="Times New Roman"/>
        </w:rPr>
      </w:pPr>
    </w:p>
    <w:p w:rsidR="00604762" w:rsidRPr="00604762" w:rsidRDefault="00604762" w:rsidP="00604762">
      <w:pPr>
        <w:spacing w:before="120" w:after="120" w:line="240" w:lineRule="auto"/>
        <w:jc w:val="both"/>
        <w:rPr>
          <w:rFonts w:ascii="Times New Roman" w:hAnsi="Times New Roman" w:cs="Times New Roman"/>
        </w:rPr>
      </w:pPr>
      <w:r>
        <w:rPr>
          <w:rFonts w:ascii="Times New Roman" w:hAnsi="Times New Roman" w:cs="Times New Roman"/>
          <w:i/>
        </w:rPr>
        <w:lastRenderedPageBreak/>
        <w:t xml:space="preserve">Załącznik nr 5 </w:t>
      </w:r>
      <w:r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8"/>
                <w:szCs w:val="28"/>
              </w:rPr>
            </w:pPr>
            <w:r w:rsidRPr="00841C60">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8"/>
                <w:szCs w:val="28"/>
              </w:rPr>
            </w:pPr>
            <w:r w:rsidRPr="00841C60">
              <w:rPr>
                <w:rFonts w:ascii="Times New Roman" w:hAnsi="Times New Roman" w:cs="Times New Roman"/>
                <w:b/>
                <w:sz w:val="28"/>
                <w:szCs w:val="28"/>
              </w:rPr>
              <w:t>1 Konkurencyjny i innowacyjny obszar rybacki i akwakultury.</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415998" w:rsidRPr="00841C60"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4324BD" w:rsidRDefault="00415998" w:rsidP="00415998">
            <w:pPr>
              <w:rPr>
                <w:rFonts w:ascii="Times New Roman" w:hAnsi="Times New Roman" w:cs="Times New Roman"/>
                <w:bCs/>
                <w:sz w:val="20"/>
                <w:szCs w:val="20"/>
              </w:rPr>
            </w:pPr>
            <w:r w:rsidRPr="004324BD">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415998" w:rsidRPr="00841C60"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15998" w:rsidRPr="00841C60"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rsidR="00415998" w:rsidRPr="00841C60" w:rsidRDefault="004324BD" w:rsidP="00415998">
            <w:pPr>
              <w:rPr>
                <w:rFonts w:ascii="Times New Roman" w:hAnsi="Times New Roman" w:cs="Times New Roman"/>
                <w:b/>
                <w:bCs/>
                <w:strike/>
                <w:sz w:val="20"/>
                <w:szCs w:val="20"/>
              </w:rPr>
            </w:pPr>
            <w:r>
              <w:rPr>
                <w:rFonts w:ascii="Times New Roman" w:hAnsi="Times New Roman" w:cs="Times New Roman"/>
                <w:sz w:val="20"/>
                <w:szCs w:val="20"/>
              </w:rPr>
              <w:t>1.2.2</w:t>
            </w:r>
            <w:r w:rsidR="00415998" w:rsidRPr="00841C60">
              <w:rPr>
                <w:rFonts w:ascii="Times New Roman" w:hAnsi="Times New Roman" w:cs="Times New Roman"/>
                <w:sz w:val="20"/>
                <w:szCs w:val="20"/>
              </w:rPr>
              <w:t xml:space="preserve"> Wsparcie i różnicowanie działalności gospodarczej na obszarze rybackim</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841C60">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415998" w:rsidRPr="00841C60" w:rsidRDefault="00415998" w:rsidP="00415998">
            <w:pPr>
              <w:numPr>
                <w:ilvl w:val="0"/>
                <w:numId w:val="65"/>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gminy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841C60">
              <w:rPr>
                <w:rFonts w:ascii="Times New Roman" w:hAnsi="Times New Roman" w:cs="Times New Roman"/>
                <w:sz w:val="20"/>
                <w:szCs w:val="20"/>
              </w:rPr>
              <w:lastRenderedPageBreak/>
              <w:t xml:space="preserve">wykorzystanie zasobów czy promocja.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841C60">
              <w:rPr>
                <w:rFonts w:ascii="Times New Roman" w:hAnsi="Times New Roman" w:cs="Times New Roman"/>
                <w:sz w:val="20"/>
                <w:szCs w:val="20"/>
              </w:rPr>
              <w:lastRenderedPageBreak/>
              <w:t xml:space="preserve">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lastRenderedPageBreak/>
              <w:t xml:space="preserve">operacja przyczynia się do 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p w:rsidR="00415998" w:rsidRPr="00841C60" w:rsidRDefault="00415998" w:rsidP="00415998">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w:t>
            </w:r>
            <w:r w:rsidRPr="00841C60">
              <w:rPr>
                <w:rFonts w:ascii="Times New Roman" w:hAnsi="Times New Roman" w:cs="Times New Roman"/>
                <w:sz w:val="20"/>
                <w:szCs w:val="20"/>
              </w:rPr>
              <w:lastRenderedPageBreak/>
              <w:t>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rPr>
            </w:pPr>
            <w:r w:rsidRPr="00841C60">
              <w:rPr>
                <w:rFonts w:ascii="Times New Roman" w:hAnsi="Times New Roman" w:cs="Times New Roman"/>
              </w:rPr>
              <w:lastRenderedPageBreak/>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rPr>
            </w:pPr>
            <w:r w:rsidRPr="00841C60">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trike/>
                <w:sz w:val="20"/>
                <w:szCs w:val="20"/>
              </w:rPr>
            </w:pPr>
          </w:p>
        </w:tc>
      </w:tr>
    </w:tbl>
    <w:p w:rsidR="00415998" w:rsidRPr="00841C60" w:rsidRDefault="00415998" w:rsidP="00415998">
      <w:pPr>
        <w:jc w:val="both"/>
        <w:rPr>
          <w:rFonts w:ascii="Times New Roman" w:hAnsi="Times New Roman" w:cs="Times New Roman"/>
        </w:rPr>
      </w:pPr>
    </w:p>
    <w:p w:rsidR="00415998" w:rsidRPr="00841C60" w:rsidRDefault="00415998" w:rsidP="00415998">
      <w:pPr>
        <w:jc w:val="both"/>
        <w:rPr>
          <w:rFonts w:ascii="Times New Roman" w:hAnsi="Times New Roman" w:cs="Times New Roman"/>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p>
    <w:p w:rsidR="00415998" w:rsidRPr="00841C60" w:rsidRDefault="00415998" w:rsidP="00415998">
      <w:pPr>
        <w:suppressAutoHyphens w:val="0"/>
        <w:rPr>
          <w:rFonts w:ascii="Times New Roman" w:hAnsi="Times New Roman" w:cs="Times New Roman"/>
        </w:rPr>
      </w:pPr>
      <w:r w:rsidRPr="00841C60">
        <w:rPr>
          <w:rFonts w:ascii="Times New Roman" w:hAnsi="Times New Roman" w:cs="Times New Roman"/>
        </w:rPr>
        <w:br w:type="page"/>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Nazwa wnioskodawcy: ……………………………………………………………………………………………………………………………………………………………………………………………………………..</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Tytuł operacji: ………………………………………………………………………………………………………………………………………………………………………………………………………………</w:t>
            </w:r>
          </w:p>
        </w:tc>
      </w:tr>
      <w:tr w:rsidR="00415998" w:rsidRPr="00841C60" w:rsidTr="00415998">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415998" w:rsidRPr="00841C60" w:rsidTr="00415998">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2.4 Tworzenie i promocja sieciowych usług turystycznych </w:t>
            </w:r>
          </w:p>
        </w:tc>
      </w:tr>
      <w:tr w:rsidR="00415998" w:rsidRPr="00841C60" w:rsidTr="00415998">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2.4.3 Wsparcie działań w zakresie wypromowania szlaku kulinarnego wykorzystującego lokalne zasoby</w:t>
            </w:r>
          </w:p>
        </w:tc>
      </w:tr>
      <w:tr w:rsidR="00415998" w:rsidRPr="00841C60" w:rsidTr="00415998">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15998" w:rsidRPr="00841C60" w:rsidRDefault="00415998" w:rsidP="00415998">
            <w:pPr>
              <w:rPr>
                <w:rFonts w:ascii="Times New Roman" w:hAnsi="Times New Roman" w:cs="Times New Roman"/>
                <w:sz w:val="20"/>
                <w:szCs w:val="20"/>
              </w:rPr>
            </w:pPr>
          </w:p>
        </w:tc>
        <w:tc>
          <w:tcPr>
            <w:tcW w:w="1681" w:type="dxa"/>
            <w:vMerge/>
            <w:tcBorders>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2.3.2 Utworzenie i rozwój przedsiębiorstw wykorzystujących wodny potencjał obszaru rybackiego.</w:t>
            </w:r>
          </w:p>
        </w:tc>
        <w:tc>
          <w:tcPr>
            <w:tcW w:w="2053" w:type="dxa"/>
            <w:gridSpan w:val="2"/>
            <w:vMerge/>
            <w:tcBorders>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 xml:space="preserve">Ilość przyznanych </w:t>
            </w:r>
            <w:r w:rsidRPr="00841C60">
              <w:rPr>
                <w:rFonts w:ascii="Times New Roman" w:hAnsi="Times New Roman" w:cs="Times New Roman"/>
                <w:b/>
                <w:sz w:val="20"/>
                <w:szCs w:val="20"/>
              </w:rPr>
              <w:lastRenderedPageBreak/>
              <w:t>punktów</w:t>
            </w: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w:t>
            </w:r>
            <w:r w:rsidRPr="00841C60">
              <w:rPr>
                <w:rFonts w:ascii="Times New Roman" w:hAnsi="Times New Roman" w:cs="Times New Roman"/>
                <w:sz w:val="20"/>
                <w:szCs w:val="20"/>
              </w:rPr>
              <w:lastRenderedPageBreak/>
              <w:t xml:space="preserve">sportowej.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w:t>
            </w: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akwakultury i rybactwa</w:t>
            </w:r>
          </w:p>
          <w:p w:rsidR="00415998" w:rsidRPr="00841C60" w:rsidRDefault="00415998" w:rsidP="00415998">
            <w:pPr>
              <w:ind w:left="360"/>
              <w:rPr>
                <w:rFonts w:ascii="Times New Roman" w:hAnsi="Times New Roman" w:cs="Times New Roman"/>
                <w:sz w:val="20"/>
                <w:szCs w:val="20"/>
              </w:rPr>
            </w:pP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dziedzictwa kulturowego i historycznego</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nie zakłada wykorzystania zasobów</w:t>
            </w:r>
          </w:p>
          <w:p w:rsidR="00415998" w:rsidRPr="00841C60" w:rsidRDefault="00415998" w:rsidP="0041599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5</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 ramach realizowanej operacji wykorzystanie zasobów: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dziedzictwa kulturowego i historycznego (np. zabytki, pomniki przyrody, tradycje, obrzędy związane z obszarem, historię regionu),</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akwakultury i rybactwa (np. lokalne produkty rybackie, tradycje rybackie).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utworzenie pow. 1 miejsca </w:t>
            </w:r>
            <w:r w:rsidRPr="00841C60">
              <w:rPr>
                <w:rFonts w:ascii="Times New Roman" w:hAnsi="Times New Roman" w:cs="Times New Roman"/>
                <w:sz w:val="20"/>
                <w:szCs w:val="20"/>
              </w:rPr>
              <w:lastRenderedPageBreak/>
              <w:t>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415998" w:rsidRPr="00841C60" w:rsidRDefault="00415998" w:rsidP="00415998">
            <w:pPr>
              <w:numPr>
                <w:ilvl w:val="0"/>
                <w:numId w:val="65"/>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w:t>
            </w:r>
            <w:r w:rsidRPr="00841C60">
              <w:rPr>
                <w:rFonts w:ascii="Times New Roman" w:hAnsi="Times New Roman" w:cs="Times New Roman"/>
                <w:sz w:val="20"/>
                <w:szCs w:val="20"/>
              </w:rPr>
              <w:lastRenderedPageBreak/>
              <w:t>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zakłada stworzenie co najmniej 1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Gdy wnioskodawcą jest gmina lub jej jednostka wówczas innowacja </w:t>
            </w:r>
            <w:r w:rsidRPr="00841C60">
              <w:rPr>
                <w:rFonts w:ascii="Times New Roman" w:hAnsi="Times New Roman" w:cs="Times New Roman"/>
                <w:sz w:val="20"/>
                <w:szCs w:val="20"/>
              </w:rPr>
              <w:lastRenderedPageBreak/>
              <w:t>odnosi się do:</w:t>
            </w: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brak innowacji </w:t>
            </w:r>
          </w:p>
          <w:p w:rsidR="00415998" w:rsidRPr="00841C60" w:rsidRDefault="00415998" w:rsidP="0041599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jc w:val="both"/>
              <w:rPr>
                <w:rFonts w:ascii="Times New Roman" w:hAnsi="Times New Roman" w:cs="Times New Roman"/>
                <w:sz w:val="20"/>
                <w:szCs w:val="20"/>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przyczynia się do podniesienia atrakcyjności turystycznej obszaru LGD poprzez:</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miejsc noclegowych połączonych z edukacją opartą o zasoby lokalne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punktów sprzedaży produktów lokalnych (kuchnia, rękodzieło, produkty rolne)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punktów gastronomicznych</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Utworzenie wypożyczalni sprzętu rekreacyjnego </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Podejmowanie działań dotyczących promocji zasobów lokalnych </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miejsc noclegowych połączonych z edukacją opartą o zasoby lokalne;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 zagospodarowaniu zbiorników wodnych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punktów sprzedaży produktów lokalnych (kuchnia, rękodzieło, produkty rolne);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punktów gastronomicznych;</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 utworzeniu wypożyczalni sprzętu rekreacyjnego;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w:t>
            </w:r>
            <w:r w:rsidRPr="00841C60">
              <w:rPr>
                <w:rFonts w:ascii="Times New Roman" w:hAnsi="Times New Roman" w:cs="Times New Roman"/>
                <w:sz w:val="20"/>
                <w:szCs w:val="20"/>
              </w:rPr>
              <w:lastRenderedPageBreak/>
              <w:t>Operacyjnym „Rybactwo i Morze”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jc w:val="both"/>
        <w:rPr>
          <w:rFonts w:ascii="Times New Roman" w:hAnsi="Times New Roman" w:cs="Times New Roman"/>
          <w:sz w:val="20"/>
          <w:szCs w:val="20"/>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suppressAutoHyphens w:val="0"/>
        <w:rPr>
          <w:rFonts w:ascii="Times New Roman" w:hAnsi="Times New Roman" w:cs="Times New Roman"/>
          <w:b/>
          <w:i/>
        </w:rPr>
      </w:pPr>
      <w:r w:rsidRPr="00841C60">
        <w:rPr>
          <w:rFonts w:ascii="Times New Roman" w:hAnsi="Times New Roman" w:cs="Times New Roman"/>
          <w:b/>
          <w:i/>
        </w:rPr>
        <w:br w:type="page"/>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3. Obszar LGD konkurencyjny gospodarczo z przedsiębiorczymi mieszkańcami świadomymi atutów swojego otoczenia.</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3.2 Rozwój przedsiębiorczości poprzez wsparcie zakładania i rozwijania działalności gospodarczej w sektorze usług, produkcji i handlu.</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3.2.1 Wsparcie działalności w sektorze usług, produkcji i handlu</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t>
            </w:r>
            <w:r w:rsidRPr="00841C60">
              <w:rPr>
                <w:rFonts w:ascii="Times New Roman" w:hAnsi="Times New Roman" w:cs="Times New Roman"/>
                <w:sz w:val="20"/>
                <w:szCs w:val="20"/>
              </w:rPr>
              <w:lastRenderedPageBreak/>
              <w:t xml:space="preserve">wysoką jakość przygotowanego wniosku o przyznanie pomocy i sprawna realizacje operacji.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415998" w:rsidRPr="00841C60" w:rsidRDefault="00415998" w:rsidP="00415998">
            <w:pPr>
              <w:numPr>
                <w:ilvl w:val="0"/>
                <w:numId w:val="72"/>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oddziaływujące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lastRenderedPageBreak/>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3 </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2 </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0 </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w:t>
            </w:r>
            <w:r w:rsidRPr="00841C60">
              <w:rPr>
                <w:rFonts w:ascii="Times New Roman" w:hAnsi="Times New Roman" w:cs="Times New Roman"/>
                <w:sz w:val="20"/>
                <w:szCs w:val="20"/>
              </w:rPr>
              <w:lastRenderedPageBreak/>
              <w:t xml:space="preserve">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w:t>
            </w:r>
            <w:r w:rsidRPr="00841C60">
              <w:rPr>
                <w:rFonts w:ascii="Times New Roman" w:hAnsi="Times New Roman" w:cs="Times New Roman"/>
                <w:sz w:val="20"/>
                <w:szCs w:val="20"/>
              </w:rPr>
              <w:lastRenderedPageBreak/>
              <w:t xml:space="preserve">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trike/>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Wnioskodawca jest osobą należącą do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określonej w LSR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jest osobą należącą do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zdiagnozowanej w LSR.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841C60">
              <w:rPr>
                <w:rFonts w:ascii="Times New Roman" w:hAnsi="Times New Roman" w:cs="Times New Roman"/>
                <w:sz w:val="20"/>
                <w:szCs w:val="20"/>
              </w:rPr>
              <w:t>defaryzowanej</w:t>
            </w:r>
            <w:proofErr w:type="spellEnd"/>
            <w:r w:rsidRPr="00841C60">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w:t>
            </w:r>
            <w:r w:rsidRPr="00841C60">
              <w:rPr>
                <w:rFonts w:ascii="Times New Roman" w:hAnsi="Times New Roman" w:cs="Times New Roman"/>
                <w:sz w:val="20"/>
                <w:szCs w:val="20"/>
              </w:rPr>
              <w:lastRenderedPageBreak/>
              <w:t>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18"/>
          <w:szCs w:val="20"/>
        </w:rPr>
      </w:pPr>
      <w:r w:rsidRPr="00841C60">
        <w:rPr>
          <w:rFonts w:ascii="Times New Roman" w:hAnsi="Times New Roman" w:cs="Times New Roman"/>
          <w:sz w:val="18"/>
          <w:szCs w:val="20"/>
        </w:rPr>
        <w:t xml:space="preserve">................................................................. </w:t>
      </w:r>
      <w:r w:rsidRPr="00841C60">
        <w:rPr>
          <w:rFonts w:ascii="Times New Roman" w:hAnsi="Times New Roman" w:cs="Times New Roman"/>
          <w:sz w:val="18"/>
          <w:szCs w:val="20"/>
        </w:rPr>
        <w:tab/>
      </w:r>
      <w:r w:rsidRPr="00841C60">
        <w:rPr>
          <w:rFonts w:ascii="Times New Roman" w:hAnsi="Times New Roman" w:cs="Times New Roman"/>
          <w:sz w:val="18"/>
          <w:szCs w:val="20"/>
        </w:rPr>
        <w:tab/>
      </w:r>
      <w:r w:rsidRPr="00841C60">
        <w:rPr>
          <w:rFonts w:ascii="Times New Roman" w:hAnsi="Times New Roman" w:cs="Times New Roman"/>
          <w:sz w:val="18"/>
          <w:szCs w:val="20"/>
        </w:rPr>
        <w:tab/>
        <w:t>.................................................................</w:t>
      </w:r>
    </w:p>
    <w:p w:rsidR="00415998" w:rsidRPr="00841C60" w:rsidRDefault="00415998" w:rsidP="00415998">
      <w:pPr>
        <w:suppressAutoHyphens w:val="0"/>
        <w:rPr>
          <w:rFonts w:ascii="Times New Roman" w:hAnsi="Times New Roman" w:cs="Times New Roman"/>
          <w:sz w:val="18"/>
          <w:szCs w:val="20"/>
        </w:rPr>
      </w:pPr>
      <w:r w:rsidRPr="00841C60">
        <w:rPr>
          <w:rFonts w:ascii="Times New Roman" w:hAnsi="Times New Roman" w:cs="Times New Roman"/>
          <w:sz w:val="18"/>
          <w:szCs w:val="20"/>
        </w:rPr>
        <w:br w:type="page"/>
      </w:r>
    </w:p>
    <w:p w:rsidR="00415998" w:rsidRPr="00841C60" w:rsidRDefault="00415998" w:rsidP="00415998">
      <w:pPr>
        <w:jc w:val="center"/>
        <w:rPr>
          <w:rFonts w:ascii="Times New Roman" w:hAnsi="Times New Roman" w:cs="Times New Roman"/>
        </w:rPr>
      </w:pPr>
      <w:r w:rsidRPr="00841C60">
        <w:rPr>
          <w:rFonts w:ascii="Times New Roman" w:hAnsi="Times New Roman" w:cs="Times New Roman"/>
          <w:b/>
          <w:i/>
        </w:rPr>
        <w:lastRenderedPageBreak/>
        <w:t>Karta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Karta oceny operacji w ramach konkursu nr.</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4. Aktywni i świadomi mieszkańcy dbający o kulturę i dziedzictwo obszaru LGD oraz środowisko naturalne.</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4.4 Zachowanie i zrównoważone wykorzystanie dziedzictwa kulturowego, historycznego, przyrodniczego i rybackiego.</w:t>
            </w:r>
          </w:p>
        </w:tc>
      </w:tr>
      <w:tr w:rsidR="00415998" w:rsidRPr="00841C60" w:rsidTr="00415998">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4.4.2 Tworzenie i przystosowanie miejsc związanych z kultywowaniem i edukacją dotyczącą dziedzictwa rybackiego.</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841C60">
              <w:rPr>
                <w:rFonts w:ascii="Times New Roman" w:hAnsi="Times New Roman" w:cs="Times New Roman"/>
                <w:sz w:val="20"/>
                <w:szCs w:val="20"/>
              </w:rPr>
              <w:lastRenderedPageBreak/>
              <w:t xml:space="preserve">wniosku o przyznanie pomocy i sprawna realizacje operacji.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color w:val="FF0000"/>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jest innowacyjna zgodnie z definicją i zakresem przyjętym w LSR oraz na jej wprowadzenie zaplanowano koszty w budżecie</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regionu</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brak innowacji</w:t>
            </w:r>
          </w:p>
          <w:p w:rsidR="00415998" w:rsidRPr="00841C60" w:rsidRDefault="00415998" w:rsidP="00415998">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rsidR="00415998" w:rsidRPr="00841C60" w:rsidRDefault="00415998" w:rsidP="00415998">
            <w:pPr>
              <w:autoSpaceDE w:val="0"/>
              <w:jc w:val="both"/>
              <w:rPr>
                <w:rFonts w:ascii="Times New Roman" w:hAnsi="Times New Roman" w:cs="Times New Roman"/>
                <w:sz w:val="20"/>
                <w:szCs w:val="20"/>
              </w:rPr>
            </w:pPr>
            <w:r w:rsidRPr="00841C60">
              <w:rPr>
                <w:rFonts w:ascii="Times New Roman" w:hAnsi="Times New Roman" w:cs="Times New Roman"/>
                <w:sz w:val="20"/>
                <w:szCs w:val="20"/>
              </w:rPr>
              <w:t xml:space="preserve">Wnioskodawca musi dokładnie </w:t>
            </w:r>
            <w:r w:rsidRPr="00841C60">
              <w:rPr>
                <w:rFonts w:ascii="Times New Roman" w:hAnsi="Times New Roman" w:cs="Times New Roman"/>
                <w:sz w:val="20"/>
                <w:szCs w:val="20"/>
              </w:rPr>
              <w:lastRenderedPageBreak/>
              <w:t>opisać innowacyjność swojej operacji w sposób nie budzący wątpliwości.</w:t>
            </w:r>
          </w:p>
          <w:p w:rsidR="00415998" w:rsidRPr="00841C60" w:rsidRDefault="00415998" w:rsidP="00415998">
            <w:pPr>
              <w:rPr>
                <w:rFonts w:ascii="Times New Roman" w:hAnsi="Times New Roman" w:cs="Times New Roman"/>
                <w:iCs/>
                <w:sz w:val="19"/>
                <w:szCs w:val="19"/>
              </w:rPr>
            </w:pPr>
            <w:r w:rsidRPr="00841C60">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Maksymalna liczba: 18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rPr>
          <w:rFonts w:ascii="Times New Roman" w:hAnsi="Times New Roman" w:cs="Times New Roman"/>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125499" w:rsidRDefault="00415998" w:rsidP="00125499">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125499" w:rsidRPr="00BC79AE" w:rsidRDefault="00125499" w:rsidP="00125499">
      <w:pPr>
        <w:suppressAutoHyphens w:val="0"/>
        <w:rPr>
          <w:rFonts w:ascii="Times New Roman" w:hAnsi="Times New Roman" w:cs="Times New Roman"/>
          <w:sz w:val="20"/>
          <w:szCs w:val="20"/>
        </w:rPr>
      </w:pPr>
      <w:r w:rsidRPr="00BC79AE">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rPr>
      </w:pPr>
      <w:r w:rsidRPr="00BC79AE">
        <w:rPr>
          <w:rFonts w:ascii="Times New Roman" w:hAnsi="Times New Roman" w:cs="Times New Roman"/>
          <w:b/>
        </w:rPr>
        <w:t>Procedura ustalania i zmiany kryteriów wyboru</w:t>
      </w:r>
    </w:p>
    <w:p w:rsidR="00125499" w:rsidRPr="00BC79AE" w:rsidRDefault="00125499" w:rsidP="00125499">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§1</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§2</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125499" w:rsidRPr="00BC79AE" w:rsidRDefault="00125499" w:rsidP="00125499">
      <w:pPr>
        <w:suppressAutoHyphens w:val="0"/>
        <w:spacing w:after="0" w:line="240" w:lineRule="auto"/>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§3</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125499" w:rsidRPr="00BC79AE" w:rsidRDefault="00125499" w:rsidP="00125499">
      <w:pPr>
        <w:pStyle w:val="Akapitzlist"/>
        <w:numPr>
          <w:ilvl w:val="0"/>
          <w:numId w:val="37"/>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125499" w:rsidRPr="00BC79AE" w:rsidRDefault="00125499" w:rsidP="00125499">
      <w:pPr>
        <w:pStyle w:val="Akapitzlist"/>
        <w:spacing w:after="0" w:line="240" w:lineRule="auto"/>
        <w:ind w:left="360"/>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§4</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125499" w:rsidRPr="00BC79AE" w:rsidRDefault="00125499" w:rsidP="00125499">
      <w:pPr>
        <w:spacing w:after="0" w:line="240" w:lineRule="auto"/>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§5</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125499" w:rsidRPr="00BC79AE" w:rsidRDefault="00125499" w:rsidP="00125499">
      <w:pPr>
        <w:jc w:val="both"/>
        <w:rPr>
          <w:rFonts w:ascii="Times New Roman" w:hAnsi="Times New Roman" w:cs="Times New Roman"/>
        </w:rPr>
      </w:pPr>
    </w:p>
    <w:p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14" w:rsidRDefault="00C57C14" w:rsidP="005C3AF5">
      <w:pPr>
        <w:spacing w:after="0" w:line="240" w:lineRule="auto"/>
      </w:pPr>
      <w:r>
        <w:separator/>
      </w:r>
    </w:p>
  </w:endnote>
  <w:endnote w:type="continuationSeparator" w:id="0">
    <w:p w:rsidR="00C57C14" w:rsidRDefault="00C57C14"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14" w:rsidRDefault="00C57C14" w:rsidP="005C3AF5">
      <w:pPr>
        <w:spacing w:after="0" w:line="240" w:lineRule="auto"/>
      </w:pPr>
      <w:r>
        <w:separator/>
      </w:r>
    </w:p>
  </w:footnote>
  <w:footnote w:type="continuationSeparator" w:id="0">
    <w:p w:rsidR="00C57C14" w:rsidRDefault="00C57C14" w:rsidP="005C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3">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7">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1"/>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2"/>
  </w:num>
  <w:num w:numId="31">
    <w:abstractNumId w:val="49"/>
  </w:num>
  <w:num w:numId="32">
    <w:abstractNumId w:val="34"/>
  </w:num>
  <w:num w:numId="33">
    <w:abstractNumId w:val="96"/>
  </w:num>
  <w:num w:numId="34">
    <w:abstractNumId w:val="45"/>
  </w:num>
  <w:num w:numId="35">
    <w:abstractNumId w:val="42"/>
  </w:num>
  <w:num w:numId="36">
    <w:abstractNumId w:val="62"/>
  </w:num>
  <w:num w:numId="37">
    <w:abstractNumId w:val="89"/>
  </w:num>
  <w:num w:numId="38">
    <w:abstractNumId w:val="81"/>
  </w:num>
  <w:num w:numId="39">
    <w:abstractNumId w:val="72"/>
  </w:num>
  <w:num w:numId="40">
    <w:abstractNumId w:val="58"/>
  </w:num>
  <w:num w:numId="41">
    <w:abstractNumId w:val="59"/>
  </w:num>
  <w:num w:numId="42">
    <w:abstractNumId w:val="88"/>
  </w:num>
  <w:num w:numId="43">
    <w:abstractNumId w:val="71"/>
  </w:num>
  <w:num w:numId="44">
    <w:abstractNumId w:val="75"/>
  </w:num>
  <w:num w:numId="45">
    <w:abstractNumId w:val="37"/>
  </w:num>
  <w:num w:numId="46">
    <w:abstractNumId w:val="93"/>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8"/>
  </w:num>
  <w:num w:numId="57">
    <w:abstractNumId w:val="90"/>
  </w:num>
  <w:num w:numId="58">
    <w:abstractNumId w:val="97"/>
  </w:num>
  <w:num w:numId="59">
    <w:abstractNumId w:val="28"/>
  </w:num>
  <w:num w:numId="60">
    <w:abstractNumId w:val="99"/>
  </w:num>
  <w:num w:numId="61">
    <w:abstractNumId w:val="79"/>
  </w:num>
  <w:num w:numId="62">
    <w:abstractNumId w:val="102"/>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4"/>
  </w:num>
  <w:num w:numId="77">
    <w:abstractNumId w:val="29"/>
  </w:num>
  <w:num w:numId="78">
    <w:abstractNumId w:val="65"/>
  </w:num>
  <w:num w:numId="79">
    <w:abstractNumId w:val="10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005FB"/>
    <w:rsid w:val="000024A6"/>
    <w:rsid w:val="00003ABE"/>
    <w:rsid w:val="00003AFB"/>
    <w:rsid w:val="00032109"/>
    <w:rsid w:val="00040B4D"/>
    <w:rsid w:val="00041C76"/>
    <w:rsid w:val="00066868"/>
    <w:rsid w:val="00074FA9"/>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22452"/>
    <w:rsid w:val="002408FB"/>
    <w:rsid w:val="002525A9"/>
    <w:rsid w:val="00272037"/>
    <w:rsid w:val="00280D90"/>
    <w:rsid w:val="00281B24"/>
    <w:rsid w:val="002876AD"/>
    <w:rsid w:val="002B2629"/>
    <w:rsid w:val="002C6668"/>
    <w:rsid w:val="002D6893"/>
    <w:rsid w:val="002D77D0"/>
    <w:rsid w:val="002E3ED1"/>
    <w:rsid w:val="002F3269"/>
    <w:rsid w:val="002F79B5"/>
    <w:rsid w:val="003352A6"/>
    <w:rsid w:val="0034378B"/>
    <w:rsid w:val="00350665"/>
    <w:rsid w:val="00360BDB"/>
    <w:rsid w:val="0036416A"/>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734B7"/>
    <w:rsid w:val="00475D86"/>
    <w:rsid w:val="00477A3D"/>
    <w:rsid w:val="00492613"/>
    <w:rsid w:val="0049660F"/>
    <w:rsid w:val="004B3C06"/>
    <w:rsid w:val="004C66ED"/>
    <w:rsid w:val="004E4B61"/>
    <w:rsid w:val="004F0021"/>
    <w:rsid w:val="004F1E31"/>
    <w:rsid w:val="004F4B21"/>
    <w:rsid w:val="0050673F"/>
    <w:rsid w:val="00513CD6"/>
    <w:rsid w:val="005159ED"/>
    <w:rsid w:val="0051670E"/>
    <w:rsid w:val="00521D5E"/>
    <w:rsid w:val="005224F9"/>
    <w:rsid w:val="005274E6"/>
    <w:rsid w:val="00553985"/>
    <w:rsid w:val="00553F7B"/>
    <w:rsid w:val="00560603"/>
    <w:rsid w:val="005677EE"/>
    <w:rsid w:val="00575568"/>
    <w:rsid w:val="005B2034"/>
    <w:rsid w:val="005B7052"/>
    <w:rsid w:val="005C0789"/>
    <w:rsid w:val="005C1F76"/>
    <w:rsid w:val="005C3AF5"/>
    <w:rsid w:val="00604762"/>
    <w:rsid w:val="00627A66"/>
    <w:rsid w:val="00635B2A"/>
    <w:rsid w:val="00643F57"/>
    <w:rsid w:val="00652852"/>
    <w:rsid w:val="00666399"/>
    <w:rsid w:val="00667A82"/>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6453"/>
    <w:rsid w:val="007224CF"/>
    <w:rsid w:val="00724E3B"/>
    <w:rsid w:val="0073569F"/>
    <w:rsid w:val="00736E2E"/>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05A0E"/>
    <w:rsid w:val="00831158"/>
    <w:rsid w:val="00833FFC"/>
    <w:rsid w:val="00843CC0"/>
    <w:rsid w:val="008449E2"/>
    <w:rsid w:val="0084663D"/>
    <w:rsid w:val="0085534B"/>
    <w:rsid w:val="00856F94"/>
    <w:rsid w:val="008735E3"/>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E0A2F"/>
    <w:rsid w:val="009E6198"/>
    <w:rsid w:val="009E6D67"/>
    <w:rsid w:val="009F0F74"/>
    <w:rsid w:val="009F16E1"/>
    <w:rsid w:val="009F43F2"/>
    <w:rsid w:val="00A03E20"/>
    <w:rsid w:val="00A50F4D"/>
    <w:rsid w:val="00A62BA4"/>
    <w:rsid w:val="00A723B9"/>
    <w:rsid w:val="00A77FE9"/>
    <w:rsid w:val="00A9109C"/>
    <w:rsid w:val="00A91A80"/>
    <w:rsid w:val="00A96CF7"/>
    <w:rsid w:val="00AA6A39"/>
    <w:rsid w:val="00AB3DD0"/>
    <w:rsid w:val="00AC012F"/>
    <w:rsid w:val="00AE0E90"/>
    <w:rsid w:val="00AF1992"/>
    <w:rsid w:val="00AF22A0"/>
    <w:rsid w:val="00AF58F7"/>
    <w:rsid w:val="00AF6DE2"/>
    <w:rsid w:val="00B015A2"/>
    <w:rsid w:val="00B02D1B"/>
    <w:rsid w:val="00B055FA"/>
    <w:rsid w:val="00B146C4"/>
    <w:rsid w:val="00B53B54"/>
    <w:rsid w:val="00B674A1"/>
    <w:rsid w:val="00B674F1"/>
    <w:rsid w:val="00B7022D"/>
    <w:rsid w:val="00B85310"/>
    <w:rsid w:val="00B95E76"/>
    <w:rsid w:val="00BA4D45"/>
    <w:rsid w:val="00BA4D47"/>
    <w:rsid w:val="00BA60D7"/>
    <w:rsid w:val="00BB4EDA"/>
    <w:rsid w:val="00BB7E1F"/>
    <w:rsid w:val="00BC245F"/>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D03593"/>
    <w:rsid w:val="00D05543"/>
    <w:rsid w:val="00D1037A"/>
    <w:rsid w:val="00D13709"/>
    <w:rsid w:val="00D16271"/>
    <w:rsid w:val="00D27D83"/>
    <w:rsid w:val="00D33D93"/>
    <w:rsid w:val="00D34923"/>
    <w:rsid w:val="00D47BEB"/>
    <w:rsid w:val="00D56442"/>
    <w:rsid w:val="00D66F46"/>
    <w:rsid w:val="00D7305D"/>
    <w:rsid w:val="00D73A5A"/>
    <w:rsid w:val="00D76705"/>
    <w:rsid w:val="00D80EE9"/>
    <w:rsid w:val="00D9017F"/>
    <w:rsid w:val="00D97540"/>
    <w:rsid w:val="00DA2C03"/>
    <w:rsid w:val="00DA42B7"/>
    <w:rsid w:val="00DB32E7"/>
    <w:rsid w:val="00DD0691"/>
    <w:rsid w:val="00DD6C09"/>
    <w:rsid w:val="00DE5B86"/>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691A"/>
    <w:rsid w:val="00F7229E"/>
    <w:rsid w:val="00F74472"/>
    <w:rsid w:val="00F928A9"/>
    <w:rsid w:val="00F9620F"/>
    <w:rsid w:val="00FA170F"/>
    <w:rsid w:val="00FC43DC"/>
    <w:rsid w:val="00FD1B07"/>
    <w:rsid w:val="00FD4F08"/>
    <w:rsid w:val="00FE76D1"/>
    <w:rsid w:val="00FF2567"/>
    <w:rsid w:val="00FF56C3"/>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29848-C294-44D8-89E5-59CA49B3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17936</Words>
  <Characters>107619</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10</cp:revision>
  <cp:lastPrinted>2017-11-15T14:47:00Z</cp:lastPrinted>
  <dcterms:created xsi:type="dcterms:W3CDTF">2019-11-19T09:29:00Z</dcterms:created>
  <dcterms:modified xsi:type="dcterms:W3CDTF">2019-11-25T12:17:00Z</dcterms:modified>
</cp:coreProperties>
</file>